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Portfolio Code Mockup</w:t>
      </w:r>
    </w:p>
    <w:p w:rsidR="00000000" w:rsidDel="00000000" w:rsidP="00000000" w:rsidRDefault="00000000" w:rsidRPr="00000000" w14:paraId="00000002">
      <w:pPr>
        <w:rPr/>
      </w:pPr>
      <w:r w:rsidDel="00000000" w:rsidR="00000000" w:rsidRPr="00000000">
        <w:rPr>
          <w:rtl w:val="0"/>
        </w:rPr>
        <w:t xml:space="preserve">H1: Clips</w:t>
      </w:r>
    </w:p>
    <w:p w:rsidR="00000000" w:rsidDel="00000000" w:rsidP="00000000" w:rsidRDefault="00000000" w:rsidRPr="00000000" w14:paraId="00000003">
      <w:pPr>
        <w:rPr/>
      </w:pPr>
      <w:r w:rsidDel="00000000" w:rsidR="00000000" w:rsidRPr="00000000">
        <w:rPr>
          <w:rtl w:val="0"/>
        </w:rPr>
        <w:t xml:space="preserve">H5: Maryland Artist Eternal Khali is Evolving with New Project “Uni Vs” Dropping July 9th</w:t>
      </w:r>
    </w:p>
    <w:p w:rsidR="00000000" w:rsidDel="00000000" w:rsidP="00000000" w:rsidRDefault="00000000" w:rsidRPr="00000000" w14:paraId="00000004">
      <w:pPr>
        <w:rPr/>
      </w:pPr>
      <w:r w:rsidDel="00000000" w:rsidR="00000000" w:rsidRPr="00000000">
        <w:rPr>
          <w:rtl w:val="0"/>
        </w:rPr>
        <w:t xml:space="preserve">Link: </w:t>
      </w:r>
      <w:hyperlink r:id="rId6">
        <w:r w:rsidDel="00000000" w:rsidR="00000000" w:rsidRPr="00000000">
          <w:rPr>
            <w:color w:val="1155cc"/>
            <w:u w:val="single"/>
            <w:rtl w:val="0"/>
          </w:rPr>
          <w:t xml:space="preserve">https://koolkorner.blog/2021/07/08/maryland-artist-burntstar-khali-is-evolving-with-new-project-uni-vs-dropping-july-9th/</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Body: Maryland native Eternal Khali has been building a growing audience in his home state with his unique blend of trap music, spoken word poetry and elements of jazz.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H5: Tiwa Savage Dazzles with “Water &amp; Garri” EP</w:t>
      </w:r>
    </w:p>
    <w:p w:rsidR="00000000" w:rsidDel="00000000" w:rsidP="00000000" w:rsidRDefault="00000000" w:rsidRPr="00000000" w14:paraId="00000008">
      <w:pPr>
        <w:rPr/>
      </w:pPr>
      <w:r w:rsidDel="00000000" w:rsidR="00000000" w:rsidRPr="00000000">
        <w:rPr>
          <w:rtl w:val="0"/>
        </w:rPr>
        <w:t xml:space="preserve">Link: </w:t>
      </w:r>
      <w:hyperlink r:id="rId7">
        <w:r w:rsidDel="00000000" w:rsidR="00000000" w:rsidRPr="00000000">
          <w:rPr>
            <w:color w:val="1155cc"/>
            <w:u w:val="single"/>
            <w:rtl w:val="0"/>
          </w:rPr>
          <w:t xml:space="preserve">https://koolkorner.blog/2021/08/23/tiwa-savage-dazzles-with-water-garri-ep/</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Body: Nigerian singer Tiwa Savage released a new EP “Water &amp; Garri” featuring appearances from Amaarae, Nas, Brandi, Rich King, and Tay Iwar. Tiwa blends African music and 90s R&amp;B and electronic music to craft a captivating, and danceable listening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H5: New Fragments of Dead Sea Scrolls Discovered</w:t>
      </w:r>
    </w:p>
    <w:p w:rsidR="00000000" w:rsidDel="00000000" w:rsidP="00000000" w:rsidRDefault="00000000" w:rsidRPr="00000000" w14:paraId="0000000C">
      <w:pPr>
        <w:rPr/>
      </w:pPr>
      <w:r w:rsidDel="00000000" w:rsidR="00000000" w:rsidRPr="00000000">
        <w:rPr>
          <w:rtl w:val="0"/>
        </w:rPr>
        <w:t xml:space="preserve">Link: </w:t>
      </w:r>
      <w:hyperlink r:id="rId8">
        <w:r w:rsidDel="00000000" w:rsidR="00000000" w:rsidRPr="00000000">
          <w:rPr>
            <w:color w:val="1155cc"/>
            <w:u w:val="single"/>
            <w:rtl w:val="0"/>
          </w:rPr>
          <w:t xml:space="preserve">http://umdmitzpeh.com/2021/04/01/new-fragments-of-dead-sea-scrolls-discovered/</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Body: Israeli archeologists last Tuesday discovered document fragments of the Dead Sea Scrolls, ancient Jewish and Hebrew religious texts, in The Cave of Horror in Israel, according to a report by the New York Times. These rare findings, particularly the scroll fragments, could offer views into the origins of ancient Judaism and the lifestyles of those who practiced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H5: One University of Maryland Student was Arrested after Participating in a Washington Protest</w:t>
      </w:r>
    </w:p>
    <w:p w:rsidR="00000000" w:rsidDel="00000000" w:rsidP="00000000" w:rsidRDefault="00000000" w:rsidRPr="00000000" w14:paraId="00000010">
      <w:pPr>
        <w:rPr/>
      </w:pPr>
      <w:r w:rsidDel="00000000" w:rsidR="00000000" w:rsidRPr="00000000">
        <w:rPr>
          <w:rtl w:val="0"/>
        </w:rPr>
        <w:t xml:space="preserve">Link: </w:t>
      </w:r>
      <w:hyperlink r:id="rId9">
        <w:r w:rsidDel="00000000" w:rsidR="00000000" w:rsidRPr="00000000">
          <w:rPr>
            <w:color w:val="1155cc"/>
            <w:u w:val="single"/>
            <w:rtl w:val="0"/>
          </w:rPr>
          <w:t xml:space="preserve">https://www.blackexplosionnews.com/blog/2020/10/28/one-university-of-maryland-student-was-arrested-after-participating-in-a-washington-protest</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Body: For one University of Maryland student, Saba Tshibaka, her goal is to always find some way to get into “good trouble,” a stance created by late Congressman John Lewis. Her recent detainment might be the most poignant example of good trouble by Tshibaka to date. On Oct. 15, the senior philosophy, politics, and economics major was arrested during a sit-in protest against the confirmation of Amy Coney-Barrett.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H5: Media Outlets and Ownership: A Conversation with Isabelle Hore-Thorburn</w:t>
      </w:r>
    </w:p>
    <w:p w:rsidR="00000000" w:rsidDel="00000000" w:rsidP="00000000" w:rsidRDefault="00000000" w:rsidRPr="00000000" w14:paraId="00000014">
      <w:pPr>
        <w:rPr/>
      </w:pPr>
      <w:r w:rsidDel="00000000" w:rsidR="00000000" w:rsidRPr="00000000">
        <w:rPr>
          <w:rtl w:val="0"/>
        </w:rPr>
        <w:t xml:space="preserve">Link: </w:t>
      </w:r>
      <w:hyperlink r:id="rId10">
        <w:r w:rsidDel="00000000" w:rsidR="00000000" w:rsidRPr="00000000">
          <w:rPr>
            <w:color w:val="1155cc"/>
            <w:u w:val="single"/>
            <w:rtl w:val="0"/>
          </w:rPr>
          <w:t xml:space="preserve">https://www.blackexplosionnews.com/blog/2020/11/6/media-outlets-and-ownership-a-conversation-with-isabelle-hore-thorburn</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Body: One of the biggest pop culture stories of this year was the controversy surrounding the shooting of rapper Megan Thee Stallion. Hore-Thorburn covered the shooting and the events that followed. I sat down with Hore-Thorburn to talk about the process of writing her article and the impact it had.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H1: Resume</w:t>
      </w:r>
    </w:p>
    <w:p w:rsidR="00000000" w:rsidDel="00000000" w:rsidP="00000000" w:rsidRDefault="00000000" w:rsidRPr="00000000" w14:paraId="00000018">
      <w:pPr>
        <w:rPr/>
      </w:pPr>
      <w:r w:rsidDel="00000000" w:rsidR="00000000" w:rsidRPr="00000000">
        <w:rPr>
          <w:rtl w:val="0"/>
        </w:rPr>
        <w:t xml:space="preserve">H3: Washington, DC Metropolitan Area, 240-360-6834, nenenarhmensah@gmail.com,   </w:t>
      </w:r>
    </w:p>
    <w:p w:rsidR="00000000" w:rsidDel="00000000" w:rsidP="00000000" w:rsidRDefault="00000000" w:rsidRPr="00000000" w14:paraId="00000019">
      <w:pPr>
        <w:rPr>
          <w:sz w:val="20"/>
          <w:szCs w:val="20"/>
        </w:rPr>
      </w:pPr>
      <w:r w:rsidDel="00000000" w:rsidR="00000000" w:rsidRPr="00000000">
        <w:rPr>
          <w:rtl w:val="0"/>
        </w:rPr>
        <w:t xml:space="preserve">LinkedIn: </w:t>
      </w:r>
      <w:hyperlink r:id="rId11">
        <w:r w:rsidDel="00000000" w:rsidR="00000000" w:rsidRPr="00000000">
          <w:rPr>
            <w:color w:val="1155cc"/>
            <w:u w:val="single"/>
            <w:rtl w:val="0"/>
          </w:rPr>
          <w:t xml:space="preserve">http://www.linkedin.com/in/nene-narh-mensah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H3-section: Summary of Qualifications</w:t>
      </w:r>
    </w:p>
    <w:p w:rsidR="00000000" w:rsidDel="00000000" w:rsidP="00000000" w:rsidRDefault="00000000" w:rsidRPr="00000000" w14:paraId="0000001C">
      <w:pPr>
        <w:rPr/>
      </w:pPr>
      <w:r w:rsidDel="00000000" w:rsidR="00000000" w:rsidRPr="00000000">
        <w:rPr>
          <w:rtl w:val="0"/>
        </w:rPr>
        <w:t xml:space="preserve">Body: Nene is a journalist seeking a job reporting on criminal justice, education, social justice. Has experience reporting on local and international news, music, culture, and politics. Strong leadership, organization, writing, and editing skills. Experienced in Microsoft Office and Adobe Premiere.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H3-section: Education</w:t>
      </w:r>
    </w:p>
    <w:p w:rsidR="00000000" w:rsidDel="00000000" w:rsidP="00000000" w:rsidRDefault="00000000" w:rsidRPr="00000000" w14:paraId="0000001F">
      <w:pPr>
        <w:rPr/>
      </w:pPr>
      <w:r w:rsidDel="00000000" w:rsidR="00000000" w:rsidRPr="00000000">
        <w:rPr>
          <w:rtl w:val="0"/>
        </w:rPr>
        <w:t xml:space="preserve">Body: B.A. Journalism and B.A. Public Policy, expected in May 2023. University of Maryland</w:t>
        <w:tab/>
        <w:t xml:space="preserve">College Park, MD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H3-section: Awards/Honors</w:t>
      </w:r>
    </w:p>
    <w:p w:rsidR="00000000" w:rsidDel="00000000" w:rsidP="00000000" w:rsidRDefault="00000000" w:rsidRPr="00000000" w14:paraId="00000022">
      <w:pPr>
        <w:rPr/>
      </w:pPr>
      <w:r w:rsidDel="00000000" w:rsidR="00000000" w:rsidRPr="00000000">
        <w:rPr>
          <w:rtl w:val="0"/>
        </w:rPr>
        <w:t xml:space="preserve">Body: College Success Scholars Program Service Award, Philip Merrill College of Journalism Dean’s Scholarship, OMSE University Partners Program Professional Development Certificate, W.E.B DuBois Academic Achievement Award, Alpha Phi Alpha Fraternity Award of Excellence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H3-section: Work Experience</w:t>
      </w:r>
    </w:p>
    <w:p w:rsidR="00000000" w:rsidDel="00000000" w:rsidP="00000000" w:rsidRDefault="00000000" w:rsidRPr="00000000" w14:paraId="00000025">
      <w:pPr>
        <w:ind w:left="0" w:firstLine="0"/>
        <w:rPr/>
      </w:pPr>
      <w:r w:rsidDel="00000000" w:rsidR="00000000" w:rsidRPr="00000000">
        <w:rPr>
          <w:rtl w:val="0"/>
        </w:rPr>
        <w:t xml:space="preserve">H5: The Black Explosion</w:t>
      </w:r>
    </w:p>
    <w:p w:rsidR="00000000" w:rsidDel="00000000" w:rsidP="00000000" w:rsidRDefault="00000000" w:rsidRPr="00000000" w14:paraId="00000026">
      <w:pPr>
        <w:ind w:left="0" w:firstLine="0"/>
        <w:rPr/>
      </w:pPr>
      <w:r w:rsidDel="00000000" w:rsidR="00000000" w:rsidRPr="00000000">
        <w:rPr>
          <w:rtl w:val="0"/>
        </w:rPr>
        <w:t xml:space="preserve">job-title: Managing Editor, Copy Editor, Staff Writer</w:t>
      </w:r>
    </w:p>
    <w:p w:rsidR="00000000" w:rsidDel="00000000" w:rsidP="00000000" w:rsidRDefault="00000000" w:rsidRPr="00000000" w14:paraId="00000027">
      <w:pPr>
        <w:ind w:left="0" w:firstLine="0"/>
        <w:rPr/>
      </w:pPr>
      <w:r w:rsidDel="00000000" w:rsidR="00000000" w:rsidRPr="00000000">
        <w:rPr>
          <w:rtl w:val="0"/>
        </w:rPr>
        <w:t xml:space="preserve">job-location: College Park, Maryland</w:t>
      </w:r>
    </w:p>
    <w:p w:rsidR="00000000" w:rsidDel="00000000" w:rsidP="00000000" w:rsidRDefault="00000000" w:rsidRPr="00000000" w14:paraId="00000028">
      <w:pPr>
        <w:ind w:left="0" w:firstLine="0"/>
        <w:rPr/>
      </w:pPr>
      <w:r w:rsidDel="00000000" w:rsidR="00000000" w:rsidRPr="00000000">
        <w:rPr>
          <w:rtl w:val="0"/>
        </w:rPr>
        <w:t xml:space="preserve">job-desc: Writes and edits stories for the campus publication focusing on various topics from a multi-ethnic perspective.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H5: Diamond Kut Media</w:t>
      </w:r>
    </w:p>
    <w:p w:rsidR="00000000" w:rsidDel="00000000" w:rsidP="00000000" w:rsidRDefault="00000000" w:rsidRPr="00000000" w14:paraId="0000002B">
      <w:pPr>
        <w:ind w:left="0" w:firstLine="0"/>
        <w:rPr/>
      </w:pPr>
      <w:r w:rsidDel="00000000" w:rsidR="00000000" w:rsidRPr="00000000">
        <w:rPr>
          <w:rtl w:val="0"/>
        </w:rPr>
        <w:t xml:space="preserve">job-title: Freelance Intern</w:t>
      </w:r>
    </w:p>
    <w:p w:rsidR="00000000" w:rsidDel="00000000" w:rsidP="00000000" w:rsidRDefault="00000000" w:rsidRPr="00000000" w14:paraId="0000002C">
      <w:pPr>
        <w:ind w:left="0" w:firstLine="0"/>
        <w:rPr/>
      </w:pPr>
      <w:r w:rsidDel="00000000" w:rsidR="00000000" w:rsidRPr="00000000">
        <w:rPr>
          <w:rtl w:val="0"/>
        </w:rPr>
        <w:t xml:space="preserve">job-location: Remote</w:t>
      </w:r>
    </w:p>
    <w:p w:rsidR="00000000" w:rsidDel="00000000" w:rsidP="00000000" w:rsidRDefault="00000000" w:rsidRPr="00000000" w14:paraId="0000002D">
      <w:pPr>
        <w:ind w:left="0" w:firstLine="0"/>
        <w:rPr/>
      </w:pPr>
      <w:r w:rsidDel="00000000" w:rsidR="00000000" w:rsidRPr="00000000">
        <w:rPr>
          <w:rtl w:val="0"/>
        </w:rPr>
        <w:t xml:space="preserve">job-desc: Writes and edits stories for their Kool Korner blog about music and culture.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H5: The Mitzpeh</w:t>
      </w:r>
    </w:p>
    <w:p w:rsidR="00000000" w:rsidDel="00000000" w:rsidP="00000000" w:rsidRDefault="00000000" w:rsidRPr="00000000" w14:paraId="00000030">
      <w:pPr>
        <w:rPr/>
      </w:pPr>
      <w:r w:rsidDel="00000000" w:rsidR="00000000" w:rsidRPr="00000000">
        <w:rPr>
          <w:rtl w:val="0"/>
        </w:rPr>
        <w:t xml:space="preserve">job-title: Freelance Writer</w:t>
      </w:r>
    </w:p>
    <w:p w:rsidR="00000000" w:rsidDel="00000000" w:rsidP="00000000" w:rsidRDefault="00000000" w:rsidRPr="00000000" w14:paraId="00000031">
      <w:pPr>
        <w:rPr/>
      </w:pPr>
      <w:r w:rsidDel="00000000" w:rsidR="00000000" w:rsidRPr="00000000">
        <w:rPr>
          <w:rtl w:val="0"/>
        </w:rPr>
        <w:t xml:space="preserve">job-location: College Park, Maryland</w:t>
      </w:r>
    </w:p>
    <w:p w:rsidR="00000000" w:rsidDel="00000000" w:rsidP="00000000" w:rsidRDefault="00000000" w:rsidRPr="00000000" w14:paraId="00000032">
      <w:pPr>
        <w:rPr/>
      </w:pPr>
      <w:r w:rsidDel="00000000" w:rsidR="00000000" w:rsidRPr="00000000">
        <w:rPr>
          <w:rtl w:val="0"/>
        </w:rPr>
        <w:t xml:space="preserve">job-desc: Writes stories for the campus publication that examines how local issues in the area affect Jewish students.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H5: Office of Multi-ethnic Student Education</w:t>
      </w:r>
    </w:p>
    <w:p w:rsidR="00000000" w:rsidDel="00000000" w:rsidP="00000000" w:rsidRDefault="00000000" w:rsidRPr="00000000" w14:paraId="00000035">
      <w:pPr>
        <w:rPr/>
      </w:pPr>
      <w:r w:rsidDel="00000000" w:rsidR="00000000" w:rsidRPr="00000000">
        <w:rPr>
          <w:rtl w:val="0"/>
        </w:rPr>
        <w:t xml:space="preserve">job-title: Office Assistant</w:t>
      </w:r>
    </w:p>
    <w:p w:rsidR="00000000" w:rsidDel="00000000" w:rsidP="00000000" w:rsidRDefault="00000000" w:rsidRPr="00000000" w14:paraId="00000036">
      <w:pPr>
        <w:rPr/>
      </w:pPr>
      <w:r w:rsidDel="00000000" w:rsidR="00000000" w:rsidRPr="00000000">
        <w:rPr>
          <w:rtl w:val="0"/>
        </w:rPr>
        <w:t xml:space="preserve">job-location: College Park, Maryland</w:t>
      </w:r>
    </w:p>
    <w:p w:rsidR="00000000" w:rsidDel="00000000" w:rsidP="00000000" w:rsidRDefault="00000000" w:rsidRPr="00000000" w14:paraId="00000037">
      <w:pPr>
        <w:rPr/>
      </w:pPr>
      <w:r w:rsidDel="00000000" w:rsidR="00000000" w:rsidRPr="00000000">
        <w:rPr>
          <w:rtl w:val="0"/>
        </w:rPr>
        <w:t xml:space="preserve">job-desc: Provide oversight of College Success Scholars (CSS) official program documentation including study sessions, front desk, tutorials, and events sign-in sheets. </w:t>
      </w:r>
    </w:p>
    <w:p w:rsidR="00000000" w:rsidDel="00000000" w:rsidP="00000000" w:rsidRDefault="00000000" w:rsidRPr="00000000" w14:paraId="00000038">
      <w:pPr>
        <w:rPr/>
      </w:pPr>
      <w:r w:rsidDel="00000000" w:rsidR="00000000" w:rsidRPr="00000000">
        <w:rPr>
          <w:rtl w:val="0"/>
        </w:rPr>
        <w:t xml:space="preserve">Monitors program components including tutorials, study groups and study sessions to ensure students are productive.</w:t>
      </w:r>
    </w:p>
    <w:p w:rsidR="00000000" w:rsidDel="00000000" w:rsidP="00000000" w:rsidRDefault="00000000" w:rsidRPr="00000000" w14:paraId="00000039">
      <w:pPr>
        <w:rPr/>
      </w:pPr>
      <w:r w:rsidDel="00000000" w:rsidR="00000000" w:rsidRPr="00000000">
        <w:rPr>
          <w:rtl w:val="0"/>
        </w:rPr>
        <w:t xml:space="preserve">Interface with the public through verbal and written communications in response to program inquiries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H5: Charlotte Crutchfield Campaign</w:t>
      </w:r>
    </w:p>
    <w:p w:rsidR="00000000" w:rsidDel="00000000" w:rsidP="00000000" w:rsidRDefault="00000000" w:rsidRPr="00000000" w14:paraId="0000003C">
      <w:pPr>
        <w:rPr/>
      </w:pPr>
      <w:r w:rsidDel="00000000" w:rsidR="00000000" w:rsidRPr="00000000">
        <w:rPr>
          <w:rtl w:val="0"/>
        </w:rPr>
        <w:t xml:space="preserve">job-title: Delegate Intern</w:t>
      </w:r>
    </w:p>
    <w:p w:rsidR="00000000" w:rsidDel="00000000" w:rsidP="00000000" w:rsidRDefault="00000000" w:rsidRPr="00000000" w14:paraId="0000003D">
      <w:pPr>
        <w:rPr/>
      </w:pPr>
      <w:r w:rsidDel="00000000" w:rsidR="00000000" w:rsidRPr="00000000">
        <w:rPr>
          <w:rtl w:val="0"/>
        </w:rPr>
        <w:t xml:space="preserve">job-location: Silver Spring, Maryland</w:t>
      </w:r>
    </w:p>
    <w:p w:rsidR="00000000" w:rsidDel="00000000" w:rsidP="00000000" w:rsidRDefault="00000000" w:rsidRPr="00000000" w14:paraId="0000003E">
      <w:pPr>
        <w:rPr/>
      </w:pPr>
      <w:r w:rsidDel="00000000" w:rsidR="00000000" w:rsidRPr="00000000">
        <w:rPr>
          <w:rtl w:val="0"/>
        </w:rPr>
        <w:t xml:space="preserve">job-desc: Drafted Maryland state bill focusing on the education of the state’s institutionalized population. </w:t>
      </w:r>
    </w:p>
    <w:p w:rsidR="00000000" w:rsidDel="00000000" w:rsidP="00000000" w:rsidRDefault="00000000" w:rsidRPr="00000000" w14:paraId="0000003F">
      <w:pPr>
        <w:rPr/>
      </w:pPr>
      <w:r w:rsidDel="00000000" w:rsidR="00000000" w:rsidRPr="00000000">
        <w:rPr>
          <w:rtl w:val="0"/>
        </w:rPr>
        <w:t xml:space="preserve">Introduced Maryland state bill that helped prevent sexual predation in public schools.</w:t>
      </w:r>
    </w:p>
    <w:p w:rsidR="00000000" w:rsidDel="00000000" w:rsidP="00000000" w:rsidRDefault="00000000" w:rsidRPr="00000000" w14:paraId="00000040">
      <w:pPr>
        <w:rPr/>
      </w:pPr>
      <w:r w:rsidDel="00000000" w:rsidR="00000000" w:rsidRPr="00000000">
        <w:rPr>
          <w:rtl w:val="0"/>
        </w:rPr>
        <w:t xml:space="preserve">Championed Maryland state bill that highlighted reduction methods for drunk driving by conducting research on the bill’s effects.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H3-section: Leadership Experience</w:t>
      </w:r>
    </w:p>
    <w:p w:rsidR="00000000" w:rsidDel="00000000" w:rsidP="00000000" w:rsidRDefault="00000000" w:rsidRPr="00000000" w14:paraId="00000043">
      <w:pPr>
        <w:rPr/>
      </w:pPr>
      <w:r w:rsidDel="00000000" w:rsidR="00000000" w:rsidRPr="00000000">
        <w:rPr>
          <w:rtl w:val="0"/>
        </w:rPr>
        <w:t xml:space="preserve">H5: Team Leader</w:t>
      </w:r>
    </w:p>
    <w:p w:rsidR="00000000" w:rsidDel="00000000" w:rsidP="00000000" w:rsidRDefault="00000000" w:rsidRPr="00000000" w14:paraId="00000044">
      <w:pPr>
        <w:rPr/>
      </w:pPr>
      <w:r w:rsidDel="00000000" w:rsidR="00000000" w:rsidRPr="00000000">
        <w:rPr>
          <w:rtl w:val="0"/>
        </w:rPr>
        <w:t xml:space="preserve">location: College Park, Maryland</w:t>
      </w:r>
    </w:p>
    <w:p w:rsidR="00000000" w:rsidDel="00000000" w:rsidP="00000000" w:rsidRDefault="00000000" w:rsidRPr="00000000" w14:paraId="00000045">
      <w:pPr>
        <w:rPr/>
      </w:pPr>
      <w:r w:rsidDel="00000000" w:rsidR="00000000" w:rsidRPr="00000000">
        <w:rPr>
          <w:rtl w:val="0"/>
        </w:rPr>
        <w:t xml:space="preserve">description-list: Mentors 30 underclassmen minority scholars and conducts workshops to develop professional and academic skills. </w:t>
      </w:r>
    </w:p>
    <w:p w:rsidR="00000000" w:rsidDel="00000000" w:rsidP="00000000" w:rsidRDefault="00000000" w:rsidRPr="00000000" w14:paraId="00000046">
      <w:pPr>
        <w:rPr/>
      </w:pPr>
      <w:r w:rsidDel="00000000" w:rsidR="00000000" w:rsidRPr="00000000">
        <w:rPr>
          <w:rtl w:val="0"/>
        </w:rPr>
        <w:t xml:space="preserve">Supports the creation of documents to assist with the promotion, marketing, operations, and budgeting of the program.</w:t>
      </w:r>
    </w:p>
    <w:p w:rsidR="00000000" w:rsidDel="00000000" w:rsidP="00000000" w:rsidRDefault="00000000" w:rsidRPr="00000000" w14:paraId="00000047">
      <w:pPr>
        <w:rPr/>
      </w:pPr>
      <w:r w:rsidDel="00000000" w:rsidR="00000000" w:rsidRPr="00000000">
        <w:rPr>
          <w:rtl w:val="0"/>
        </w:rPr>
        <w:t xml:space="preserve">Instructs and manages seminars on diversity and leadership to assist the director of the program.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H5: Participant, Fall Seminar</w:t>
      </w:r>
    </w:p>
    <w:p w:rsidR="00000000" w:rsidDel="00000000" w:rsidP="00000000" w:rsidRDefault="00000000" w:rsidRPr="00000000" w14:paraId="0000004A">
      <w:pPr>
        <w:rPr/>
      </w:pPr>
      <w:r w:rsidDel="00000000" w:rsidR="00000000" w:rsidRPr="00000000">
        <w:rPr>
          <w:rtl w:val="0"/>
        </w:rPr>
        <w:t xml:space="preserve">location: College Park, Maryland</w:t>
      </w:r>
    </w:p>
    <w:p w:rsidR="00000000" w:rsidDel="00000000" w:rsidP="00000000" w:rsidRDefault="00000000" w:rsidRPr="00000000" w14:paraId="0000004B">
      <w:pPr>
        <w:rPr/>
      </w:pPr>
      <w:r w:rsidDel="00000000" w:rsidR="00000000" w:rsidRPr="00000000">
        <w:rPr>
          <w:rtl w:val="0"/>
        </w:rPr>
        <w:t xml:space="preserve">description: The course is designed to assist students in their transition into the University of Maryland community through an introduction to the academic environment, acclimation of campus resources, assistance in skill development, and appreciation of cultural diversity.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H3-section: Organizational Membership</w:t>
      </w:r>
    </w:p>
    <w:p w:rsidR="00000000" w:rsidDel="00000000" w:rsidP="00000000" w:rsidRDefault="00000000" w:rsidRPr="00000000" w14:paraId="0000004E">
      <w:pPr>
        <w:rPr/>
      </w:pPr>
      <w:r w:rsidDel="00000000" w:rsidR="00000000" w:rsidRPr="00000000">
        <w:rPr>
          <w:rtl w:val="0"/>
        </w:rPr>
        <w:t xml:space="preserve">Body: National Society of Collegiate Scholars (April 2020 - Present), Boy Scouts of America - Eagle (May 2012 - Present), Member of the Order of the Arrow (November 2018 - Present)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nkedin.com/in/nene-narh-mensah" TargetMode="External"/><Relationship Id="rId10" Type="http://schemas.openxmlformats.org/officeDocument/2006/relationships/hyperlink" Target="https://www.blackexplosionnews.com/blog/2020/11/6/media-outlets-and-ownership-a-conversation-with-isabelle-hore-thorburn" TargetMode="External"/><Relationship Id="rId9" Type="http://schemas.openxmlformats.org/officeDocument/2006/relationships/hyperlink" Target="https://www.blackexplosionnews.com/blog/2020/10/28/one-university-of-maryland-student-was-arrested-after-participating-in-a-washington-protest" TargetMode="External"/><Relationship Id="rId5" Type="http://schemas.openxmlformats.org/officeDocument/2006/relationships/styles" Target="styles.xml"/><Relationship Id="rId6" Type="http://schemas.openxmlformats.org/officeDocument/2006/relationships/hyperlink" Target="https://koolkorner.blog/2021/07/08/maryland-artist-burntstar-khali-is-evolving-with-new-project-uni-vs-dropping-july-9th/" TargetMode="External"/><Relationship Id="rId7" Type="http://schemas.openxmlformats.org/officeDocument/2006/relationships/hyperlink" Target="https://koolkorner.blog/2021/08/23/tiwa-savage-dazzles-with-water-garri-ep/" TargetMode="External"/><Relationship Id="rId8" Type="http://schemas.openxmlformats.org/officeDocument/2006/relationships/hyperlink" Target="http://umdmitzpeh.com/2021/04/01/new-fragments-of-dead-sea-scrolls-discov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