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1A88" w14:paraId="28AA7563" w14:textId="77777777" w:rsidTr="00751A88">
        <w:tc>
          <w:tcPr>
            <w:tcW w:w="1870" w:type="dxa"/>
          </w:tcPr>
          <w:p w14:paraId="2FBFDF7A" w14:textId="0982C716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Stakeholder</w:t>
            </w:r>
          </w:p>
        </w:tc>
        <w:tc>
          <w:tcPr>
            <w:tcW w:w="1870" w:type="dxa"/>
          </w:tcPr>
          <w:p w14:paraId="6EED1F8A" w14:textId="358634B2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Role</w:t>
            </w:r>
          </w:p>
        </w:tc>
        <w:tc>
          <w:tcPr>
            <w:tcW w:w="1870" w:type="dxa"/>
          </w:tcPr>
          <w:p w14:paraId="19DFD145" w14:textId="01B37D6D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Key Concerns</w:t>
            </w:r>
          </w:p>
        </w:tc>
        <w:tc>
          <w:tcPr>
            <w:tcW w:w="1870" w:type="dxa"/>
          </w:tcPr>
          <w:p w14:paraId="3A6BF957" w14:textId="2C109805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Pain Points</w:t>
            </w:r>
          </w:p>
        </w:tc>
        <w:tc>
          <w:tcPr>
            <w:tcW w:w="1870" w:type="dxa"/>
          </w:tcPr>
          <w:p w14:paraId="5B495E10" w14:textId="31DA1DFC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Success Metrics</w:t>
            </w:r>
          </w:p>
        </w:tc>
      </w:tr>
      <w:tr w:rsidR="00751A88" w14:paraId="71D745FD" w14:textId="77777777" w:rsidTr="00751A88">
        <w:tc>
          <w:tcPr>
            <w:tcW w:w="1870" w:type="dxa"/>
          </w:tcPr>
          <w:p w14:paraId="2E662E2F" w14:textId="30FE5292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Patients</w:t>
            </w:r>
          </w:p>
        </w:tc>
        <w:tc>
          <w:tcPr>
            <w:tcW w:w="1870" w:type="dxa"/>
          </w:tcPr>
          <w:p w14:paraId="21068509" w14:textId="5AB0491F" w:rsidR="00751A88" w:rsidRDefault="00751A88">
            <w:r w:rsidRPr="00751A88">
              <w:t>Book and manage appointments</w:t>
            </w:r>
            <w:r w:rsidR="00DD09FB">
              <w:t>.</w:t>
            </w:r>
          </w:p>
        </w:tc>
        <w:tc>
          <w:tcPr>
            <w:tcW w:w="1870" w:type="dxa"/>
          </w:tcPr>
          <w:p w14:paraId="122A7A72" w14:textId="10F679EE" w:rsidR="00751A88" w:rsidRDefault="00751A88">
            <w:r w:rsidRPr="00751A88">
              <w:t xml:space="preserve">Easy booking, minimal </w:t>
            </w:r>
            <w:proofErr w:type="gramStart"/>
            <w:r w:rsidRPr="00751A88">
              <w:t>wait</w:t>
            </w:r>
            <w:proofErr w:type="gramEnd"/>
            <w:r w:rsidRPr="00751A88">
              <w:t xml:space="preserve"> times, secure records</w:t>
            </w:r>
            <w:r w:rsidR="00DD09FB">
              <w:t>.</w:t>
            </w:r>
          </w:p>
        </w:tc>
        <w:tc>
          <w:tcPr>
            <w:tcW w:w="1870" w:type="dxa"/>
          </w:tcPr>
          <w:p w14:paraId="02A82888" w14:textId="57847E84" w:rsidR="00751A88" w:rsidRDefault="00DD09FB">
            <w:r w:rsidRPr="00DD09FB">
              <w:t xml:space="preserve">Long </w:t>
            </w:r>
            <w:proofErr w:type="gramStart"/>
            <w:r w:rsidRPr="00DD09FB">
              <w:t>wait</w:t>
            </w:r>
            <w:proofErr w:type="gramEnd"/>
            <w:r w:rsidRPr="00DD09FB">
              <w:t xml:space="preserve"> times, difficulty finding doctors</w:t>
            </w:r>
            <w:r>
              <w:t>.</w:t>
            </w:r>
          </w:p>
        </w:tc>
        <w:tc>
          <w:tcPr>
            <w:tcW w:w="1870" w:type="dxa"/>
          </w:tcPr>
          <w:p w14:paraId="082796F7" w14:textId="31384A3B" w:rsidR="00751A88" w:rsidRDefault="00DD09FB">
            <w:r w:rsidRPr="00DD09FB">
              <w:t>90%+ patient satisfaction, &lt;5 min booking time</w:t>
            </w:r>
            <w:r>
              <w:t>.</w:t>
            </w:r>
          </w:p>
        </w:tc>
      </w:tr>
      <w:tr w:rsidR="00751A88" w14:paraId="457D678A" w14:textId="77777777" w:rsidTr="00751A88">
        <w:tc>
          <w:tcPr>
            <w:tcW w:w="1870" w:type="dxa"/>
          </w:tcPr>
          <w:p w14:paraId="6AA4FDF3" w14:textId="14226E7B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Doctors</w:t>
            </w:r>
          </w:p>
        </w:tc>
        <w:tc>
          <w:tcPr>
            <w:tcW w:w="1870" w:type="dxa"/>
          </w:tcPr>
          <w:p w14:paraId="56AF385B" w14:textId="37F203CD" w:rsidR="00751A88" w:rsidRDefault="00751A88">
            <w:r w:rsidRPr="00751A88">
              <w:t>Manage availability, view patient records</w:t>
            </w:r>
            <w:r w:rsidR="00DD09FB">
              <w:t>.</w:t>
            </w:r>
          </w:p>
        </w:tc>
        <w:tc>
          <w:tcPr>
            <w:tcW w:w="1870" w:type="dxa"/>
          </w:tcPr>
          <w:p w14:paraId="1B11D62D" w14:textId="5A88ABA2" w:rsidR="00751A88" w:rsidRDefault="00751A88">
            <w:r w:rsidRPr="00751A88">
              <w:t>Efficient scheduling, accurate records</w:t>
            </w:r>
            <w:r w:rsidR="00DD09FB">
              <w:t>.</w:t>
            </w:r>
          </w:p>
        </w:tc>
        <w:tc>
          <w:tcPr>
            <w:tcW w:w="1870" w:type="dxa"/>
          </w:tcPr>
          <w:p w14:paraId="16522B08" w14:textId="482D4FBA" w:rsidR="00751A88" w:rsidRDefault="00DD09FB">
            <w:r w:rsidRPr="00DD09FB">
              <w:t>Last-minute cancellations, scheduling conflicts</w:t>
            </w:r>
            <w:r>
              <w:t>.</w:t>
            </w:r>
          </w:p>
        </w:tc>
        <w:tc>
          <w:tcPr>
            <w:tcW w:w="1870" w:type="dxa"/>
          </w:tcPr>
          <w:p w14:paraId="69498B99" w14:textId="57F6C6DF" w:rsidR="00751A88" w:rsidRDefault="00DD09FB">
            <w:r w:rsidRPr="00DD09FB">
              <w:t>80%+ schedule utilization, &lt;10% no-shows</w:t>
            </w:r>
            <w:r>
              <w:t>.</w:t>
            </w:r>
          </w:p>
        </w:tc>
      </w:tr>
      <w:tr w:rsidR="00751A88" w14:paraId="57C92728" w14:textId="77777777" w:rsidTr="00751A88">
        <w:tc>
          <w:tcPr>
            <w:tcW w:w="1870" w:type="dxa"/>
          </w:tcPr>
          <w:p w14:paraId="76F9F5BE" w14:textId="4ED2B027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Hospital Administrators</w:t>
            </w:r>
          </w:p>
        </w:tc>
        <w:tc>
          <w:tcPr>
            <w:tcW w:w="1870" w:type="dxa"/>
          </w:tcPr>
          <w:p w14:paraId="6E556757" w14:textId="257FCD73" w:rsidR="00751A88" w:rsidRDefault="00751A88">
            <w:r w:rsidRPr="00751A88">
              <w:t>Oversee hospital operations, manage resources</w:t>
            </w:r>
            <w:r w:rsidR="00DD09FB">
              <w:t>.</w:t>
            </w:r>
          </w:p>
        </w:tc>
        <w:tc>
          <w:tcPr>
            <w:tcW w:w="1870" w:type="dxa"/>
          </w:tcPr>
          <w:p w14:paraId="5D6A7568" w14:textId="124CC074" w:rsidR="00751A88" w:rsidRDefault="00751A88">
            <w:r w:rsidRPr="00751A88">
              <w:t>Optimized scheduling, compliance</w:t>
            </w:r>
            <w:r w:rsidR="00DD09FB">
              <w:t>.</w:t>
            </w:r>
          </w:p>
        </w:tc>
        <w:tc>
          <w:tcPr>
            <w:tcW w:w="1870" w:type="dxa"/>
          </w:tcPr>
          <w:p w14:paraId="5826F9E9" w14:textId="0D585F4D" w:rsidR="00751A88" w:rsidRDefault="00DD09FB">
            <w:r w:rsidRPr="00DD09FB">
              <w:t>Inefficient resource allocation, missed appointments</w:t>
            </w:r>
            <w:r>
              <w:t>.</w:t>
            </w:r>
          </w:p>
        </w:tc>
        <w:tc>
          <w:tcPr>
            <w:tcW w:w="1870" w:type="dxa"/>
          </w:tcPr>
          <w:p w14:paraId="6A4E4565" w14:textId="7D80F9A9" w:rsidR="00751A88" w:rsidRDefault="00DD09FB">
            <w:r w:rsidRPr="00DD09FB">
              <w:t>15%+ increase in resource utilization</w:t>
            </w:r>
            <w:r>
              <w:t>.</w:t>
            </w:r>
          </w:p>
        </w:tc>
      </w:tr>
      <w:tr w:rsidR="00751A88" w14:paraId="6ED48F59" w14:textId="77777777" w:rsidTr="00751A88">
        <w:trPr>
          <w:trHeight w:val="314"/>
        </w:trPr>
        <w:tc>
          <w:tcPr>
            <w:tcW w:w="1870" w:type="dxa"/>
          </w:tcPr>
          <w:p w14:paraId="5AEFFFD9" w14:textId="35EAC610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IT Staff</w:t>
            </w:r>
          </w:p>
        </w:tc>
        <w:tc>
          <w:tcPr>
            <w:tcW w:w="1870" w:type="dxa"/>
          </w:tcPr>
          <w:p w14:paraId="44370B43" w14:textId="32F98E2B" w:rsidR="00751A88" w:rsidRDefault="00751A88">
            <w:r w:rsidRPr="00751A88">
              <w:t>Maintain system performance and security</w:t>
            </w:r>
            <w:r w:rsidR="00DD09FB">
              <w:t>.</w:t>
            </w:r>
          </w:p>
        </w:tc>
        <w:tc>
          <w:tcPr>
            <w:tcW w:w="1870" w:type="dxa"/>
          </w:tcPr>
          <w:p w14:paraId="78F85726" w14:textId="2ACFD5D9" w:rsidR="00751A88" w:rsidRDefault="00751A88">
            <w:r w:rsidRPr="00751A88">
              <w:t>System uptime, data protection</w:t>
            </w:r>
            <w:r w:rsidR="00DD09FB">
              <w:t>.</w:t>
            </w:r>
          </w:p>
          <w:p w14:paraId="6FAF832F" w14:textId="77777777" w:rsidR="00751A88" w:rsidRDefault="00751A88" w:rsidP="00751A88"/>
          <w:p w14:paraId="0EB7E49B" w14:textId="77777777" w:rsidR="00751A88" w:rsidRPr="00751A88" w:rsidRDefault="00751A88" w:rsidP="00751A88">
            <w:pPr>
              <w:jc w:val="center"/>
            </w:pPr>
          </w:p>
        </w:tc>
        <w:tc>
          <w:tcPr>
            <w:tcW w:w="1870" w:type="dxa"/>
          </w:tcPr>
          <w:p w14:paraId="3FC9CAED" w14:textId="024BB197" w:rsidR="00751A88" w:rsidRDefault="00DD09FB">
            <w:r w:rsidRPr="00DD09FB">
              <w:t>Frequent downtimes, security risks</w:t>
            </w:r>
            <w:r>
              <w:t>.</w:t>
            </w:r>
          </w:p>
        </w:tc>
        <w:tc>
          <w:tcPr>
            <w:tcW w:w="1870" w:type="dxa"/>
          </w:tcPr>
          <w:p w14:paraId="3B7ABDEA" w14:textId="2A258C38" w:rsidR="00751A88" w:rsidRDefault="00DD09FB">
            <w:r w:rsidRPr="00DD09FB">
              <w:t>99.9% uptime, zero security breaches</w:t>
            </w:r>
            <w:r>
              <w:t>.</w:t>
            </w:r>
          </w:p>
        </w:tc>
      </w:tr>
      <w:tr w:rsidR="00751A88" w14:paraId="186A2801" w14:textId="77777777" w:rsidTr="00751A88">
        <w:tc>
          <w:tcPr>
            <w:tcW w:w="1870" w:type="dxa"/>
          </w:tcPr>
          <w:p w14:paraId="6B8C4543" w14:textId="3906E6B2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Insurance Providers</w:t>
            </w:r>
          </w:p>
        </w:tc>
        <w:tc>
          <w:tcPr>
            <w:tcW w:w="1870" w:type="dxa"/>
          </w:tcPr>
          <w:p w14:paraId="7F4A05F6" w14:textId="2E1F8AD8" w:rsidR="00751A88" w:rsidRDefault="00751A88">
            <w:r w:rsidRPr="00751A88">
              <w:t>Verify patient coverage and billing</w:t>
            </w:r>
            <w:r w:rsidR="00DD09FB">
              <w:t>.</w:t>
            </w:r>
          </w:p>
        </w:tc>
        <w:tc>
          <w:tcPr>
            <w:tcW w:w="1870" w:type="dxa"/>
          </w:tcPr>
          <w:p w14:paraId="55D39A7D" w14:textId="716E437A" w:rsidR="00751A88" w:rsidRDefault="00751A88">
            <w:r w:rsidRPr="00751A88">
              <w:t>Streamlined claim processing</w:t>
            </w:r>
            <w:r w:rsidR="00DD09FB">
              <w:t>.</w:t>
            </w:r>
          </w:p>
        </w:tc>
        <w:tc>
          <w:tcPr>
            <w:tcW w:w="1870" w:type="dxa"/>
          </w:tcPr>
          <w:p w14:paraId="31DA8B72" w14:textId="2CE89379" w:rsidR="00751A88" w:rsidRDefault="00DD09FB">
            <w:r w:rsidRPr="00DD09FB">
              <w:t>Delays in verifying patient data</w:t>
            </w:r>
            <w:r>
              <w:t>.</w:t>
            </w:r>
          </w:p>
        </w:tc>
        <w:tc>
          <w:tcPr>
            <w:tcW w:w="1870" w:type="dxa"/>
          </w:tcPr>
          <w:p w14:paraId="28246CAE" w14:textId="5AA29471" w:rsidR="00751A88" w:rsidRDefault="00DD09FB">
            <w:r w:rsidRPr="00DD09FB">
              <w:t>20% faster claim approvals</w:t>
            </w:r>
            <w:r>
              <w:t>.</w:t>
            </w:r>
          </w:p>
        </w:tc>
      </w:tr>
      <w:tr w:rsidR="00751A88" w14:paraId="442A185A" w14:textId="77777777" w:rsidTr="00751A88">
        <w:tc>
          <w:tcPr>
            <w:tcW w:w="1870" w:type="dxa"/>
          </w:tcPr>
          <w:p w14:paraId="3B8D6B35" w14:textId="4773618D" w:rsidR="00751A88" w:rsidRPr="00DD09FB" w:rsidRDefault="00751A88">
            <w:pPr>
              <w:rPr>
                <w:b/>
                <w:bCs/>
              </w:rPr>
            </w:pPr>
            <w:r w:rsidRPr="00DD09FB">
              <w:rPr>
                <w:b/>
                <w:bCs/>
              </w:rPr>
              <w:t>Regulatory Bodies</w:t>
            </w:r>
          </w:p>
        </w:tc>
        <w:tc>
          <w:tcPr>
            <w:tcW w:w="1870" w:type="dxa"/>
          </w:tcPr>
          <w:p w14:paraId="3B56969D" w14:textId="0B1E4D20" w:rsidR="00751A88" w:rsidRDefault="00751A88">
            <w:r w:rsidRPr="00751A88">
              <w:t>Ensure compliance with healthcare laws</w:t>
            </w:r>
            <w:r w:rsidR="00DD09FB">
              <w:t>.</w:t>
            </w:r>
          </w:p>
        </w:tc>
        <w:tc>
          <w:tcPr>
            <w:tcW w:w="1870" w:type="dxa"/>
          </w:tcPr>
          <w:p w14:paraId="03DCCE05" w14:textId="24817122" w:rsidR="00751A88" w:rsidRDefault="00751A88">
            <w:r w:rsidRPr="00751A88">
              <w:t>Data privacy, system accessibility</w:t>
            </w:r>
            <w:r w:rsidR="00DD09FB">
              <w:t>.</w:t>
            </w:r>
          </w:p>
        </w:tc>
        <w:tc>
          <w:tcPr>
            <w:tcW w:w="1870" w:type="dxa"/>
          </w:tcPr>
          <w:p w14:paraId="48D84625" w14:textId="14DDFB26" w:rsidR="00751A88" w:rsidRDefault="00DD09FB">
            <w:r w:rsidRPr="00DD09FB">
              <w:t>Non-compliance risks</w:t>
            </w:r>
            <w:r>
              <w:t>.</w:t>
            </w:r>
          </w:p>
        </w:tc>
        <w:tc>
          <w:tcPr>
            <w:tcW w:w="1870" w:type="dxa"/>
          </w:tcPr>
          <w:p w14:paraId="2C07D95A" w14:textId="481EA4BC" w:rsidR="00751A88" w:rsidRDefault="00DD09FB">
            <w:r w:rsidRPr="00DD09FB">
              <w:t>100% compliance with regulations</w:t>
            </w:r>
            <w:r>
              <w:t>.</w:t>
            </w:r>
          </w:p>
        </w:tc>
      </w:tr>
    </w:tbl>
    <w:p w14:paraId="1446C7D5" w14:textId="77777777" w:rsidR="00751A88" w:rsidRDefault="00751A88"/>
    <w:sectPr w:rsidR="0075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88"/>
    <w:rsid w:val="00751A88"/>
    <w:rsid w:val="00DD09FB"/>
    <w:rsid w:val="00EA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F71A"/>
  <w15:chartTrackingRefBased/>
  <w15:docId w15:val="{67103E07-E6A8-43FE-AF55-2997ECCD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A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Nokuthula Nene</dc:creator>
  <cp:keywords/>
  <dc:description/>
  <cp:lastModifiedBy>Nokuthula Nene</cp:lastModifiedBy>
  <cp:revision>1</cp:revision>
  <dcterms:created xsi:type="dcterms:W3CDTF">2025-03-09T14:41:00Z</dcterms:created>
  <dcterms:modified xsi:type="dcterms:W3CDTF">2025-03-09T15:13:00Z</dcterms:modified>
</cp:coreProperties>
</file>