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ПРИЛОЖЕНИЕ К ПРЕЗЕНТАЦИИ</w:t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Детализация работ по проекту «Полка»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Участник: Иванов Никита Сергеевич, группа БПИ2304, роль — разработчик. Дисциплина «Проектный практикум». Продукт — каталог отзывов на игры «Полка».</w:t>
      </w:r>
    </w:p>
    <w:p>
      <w:pPr>
        <w:spacing w:before="320" w:after="160"/>
        <w:ind w:firstLine="0"/>
      </w:pPr>
      <w:r>
        <w:rPr>
          <w:rFonts w:ascii="Times New Roman" w:hAnsi="Times New Roman" w:cs="Times New Roman" w:eastAsia="Times New Roman"/>
          <w:b/>
          <w:sz w:val="32"/>
        </w:rPr>
        <w:t>1. Что сделано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Страницы: каталог, карточка игры, вход, регистрация, добавление и правка игры, свои записи, новинки, тёмная тема.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Сервер и база: сессия, хеш пароля, отзывы, средняя, один отзыв на пару «человек + игра», запрет чужой правки, файл SQLite.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Магазины: кнопка только там, где игра продаётся; рядом оценка игроков этого магазина. Обложка со страницы магазина или с сайта студии.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Новинки: даты и описания со страницы магазина, цена в тенге, долларах и евро, рубли — из долларовой цены по курсу Банка России.</w:t>
      </w:r>
    </w:p>
    <w:p>
      <w:pPr>
        <w:spacing w:before="320" w:after="160"/>
        <w:ind w:firstLine="0"/>
      </w:pPr>
      <w:r>
        <w:rPr>
          <w:rFonts w:ascii="Times New Roman" w:hAnsi="Times New Roman" w:cs="Times New Roman" w:eastAsia="Times New Roman"/>
          <w:b/>
          <w:sz w:val="32"/>
        </w:rPr>
        <w:t>2. Пользовательские истории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восемь историй из docs/user-stories.md сделаны.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Гость открывает каталог без регистрации и видит среднюю и число отзывов.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Гость ищет по названию, фильтрует жанр и меняет сортировку. Пустой результат объяснён текстом.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Новый человек регистрируется и входит. В шапке видно имя. Чужой отзыв удалить нельзя.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Игру можно добавить из списка или вручную. Повтор того же названия не создаёт вторую карточку. У карточки есть обложка.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Оценка от 1 до 10 и текст отзыва пересчитывают среднюю и гистограмму.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Автор отзыва исправляет или удаляет свой текст. Второй отзыв на ту же игру не принимается.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Автор карточки меняет или удаляет свою игру. Чужую карточку открыть на правку нельзя.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Без ключа RAWG сайт запускается: поиск идёт по встроенному списку.</w:t>
      </w:r>
    </w:p>
    <w:p>
      <w:pPr>
        <w:spacing w:before="320" w:after="160"/>
        <w:ind w:firstLine="0"/>
      </w:pPr>
      <w:r>
        <w:rPr>
          <w:rFonts w:ascii="Times New Roman" w:hAnsi="Times New Roman" w:cs="Times New Roman" w:eastAsia="Times New Roman"/>
          <w:b/>
          <w:sz w:val="32"/>
        </w:rPr>
        <w:t>3. Проверка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Команда npm test запускает восемь автотестов. Они проверяют следующее.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Адрес игры строится из названия, в том числе из русского.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В сохранённом пароле нет самого пароля. Верный пароль подходит, неверный — нет.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Средняя считается до одного знака.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Поиск по встроенному списку не выходит за его пределы.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В стартовом наборе десять игр. У Hollow Knight, Counter-Strike 2 и Dota 2 есть обложки.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Фильтр «Платформер» оставляет Celeste. Поиск по Valve находит Counter-Strike 2, Dota 2 и Portal 2.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Второй отзыв того же человека на ту же игру не сохраняется.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Удалить игру может только тот, кто её добавил.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Доля положительных отзывов магазина округляется из числа голосов. Рублёвая цена следует курсу.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Руками проверены главная, карточка, пустой поиск, неверный пароль, вход, правка своего отзыва, добавление игры с обложкой, страница своих записей, выход, регистрация, запрет правки чужой карточки и узкий экран. На ширине 390 пикселей страница не разъезжается в сторону.</w:t>
      </w:r>
    </w:p>
    <w:p>
      <w:pPr>
        <w:spacing w:before="320" w:after="160"/>
        <w:ind w:firstLine="0"/>
      </w:pPr>
      <w:r>
        <w:rPr>
          <w:rFonts w:ascii="Times New Roman" w:hAnsi="Times New Roman" w:cs="Times New Roman" w:eastAsia="Times New Roman"/>
          <w:b/>
          <w:sz w:val="32"/>
        </w:rPr>
        <w:t>4. История сборки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репозитории десять сохранений. Участник один, поэтому отдельной диаграммы по нескольким людям нет. Ниже — что вошло в сборку, по порядку.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Каркас каталога: игры, отзывы, вход и средняя.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Поля формы не пропадают, если сервер вернул ошибку.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Презентация и архив проекта.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Обложки игр и письменный отчёт.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Тёмная тема и ссылки на магазины.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Кнопка магазина появляется только если игра там продаётся.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В каталог добавлены Counter-Strike 2 и Dota 2. Появились новинки и переключатель валют.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На кнопке магазина видна оценка игроков этого магазина. Обновлены отчёт и презентация.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Титульный лист и содержание отчёта приведены к образцу.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Отдельного code review нескольких участников нет: в команде один разработчик. Свои сценарии закрыты автотестами и ручным проходом, перечень выше.</w:t>
      </w:r>
    </w:p>
    <w:p>
      <w:pPr>
        <w:spacing w:before="320" w:after="160"/>
        <w:ind w:firstLine="0"/>
      </w:pPr>
      <w:r>
        <w:rPr>
          <w:rFonts w:ascii="Times New Roman" w:hAnsi="Times New Roman" w:cs="Times New Roman" w:eastAsia="Times New Roman"/>
          <w:b/>
          <w:sz w:val="32"/>
        </w:rPr>
        <w:t>5. Цифры для слайда достижений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Страниц с интерфейсом: 9.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Автотестов: 8.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Пользовательских историй: 8, все закрыты.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Игр в стартовом каталоге: 10. Отзывов в комплекте: 16.</w:t>
      </w:r>
    </w:p>
    <w:p>
      <w:pPr>
        <w:spacing w:after="40"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 Сохранений в репозитории: 10.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Приложение. Детализация работ по проекту «Полка»</dc:title>
  <dc:subject>Проектный практикум</dc:subject>
  <dc:creator>Иванов Никита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