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CF7" w:rsidRDefault="00614CF7" w:rsidP="00614CF7">
      <w:pPr>
        <w:pStyle w:val="a5"/>
        <w:numPr>
          <w:ilvl w:val="0"/>
          <w:numId w:val="1"/>
        </w:numPr>
        <w:ind w:firstLineChars="0"/>
      </w:pPr>
      <w:r>
        <w:rPr>
          <w:rFonts w:hint="eastAsia"/>
        </w:rPr>
        <w:t>整体结构设计思路</w:t>
      </w:r>
    </w:p>
    <w:p w:rsidR="00614CF7" w:rsidRDefault="00614CF7" w:rsidP="00614CF7">
      <w:pPr>
        <w:pStyle w:val="a5"/>
        <w:ind w:left="360" w:firstLineChars="0" w:firstLine="0"/>
      </w:pPr>
      <w:r>
        <w:t>（</w:t>
      </w:r>
      <w:r>
        <w:t>1</w:t>
      </w:r>
      <w:r>
        <w:t>）</w:t>
      </w:r>
      <w:r>
        <w:rPr>
          <w:rFonts w:hint="eastAsia"/>
        </w:rPr>
        <w:t>概述</w:t>
      </w:r>
    </w:p>
    <w:p w:rsidR="00614CF7" w:rsidRDefault="00614CF7" w:rsidP="00614CF7">
      <w:pPr>
        <w:ind w:firstLine="360"/>
      </w:pPr>
      <w:r>
        <w:rPr>
          <w:rFonts w:hint="eastAsia"/>
        </w:rPr>
        <w:t>本次设计的攀爬机器人主要计划用于高空清洁作业及高空特种应用方向，机器人的设计难点主要集中在机器人如何克服自身重力吸附于墙面，并具备一定的辅助机构（如清洁机构等执行部件）承载能力。所以在整体尺寸设计上，参照了市面上成型的玻璃清洁机器人整体尺寸，同时在腿部设计的过程中让其尽量远离机器人躯干几何中心，从而使机器人具备更大的背部、腹部面积用于辅助机构的安装。</w:t>
      </w:r>
    </w:p>
    <w:p w:rsidR="00614CF7" w:rsidRDefault="00614CF7" w:rsidP="00614CF7">
      <w:pPr>
        <w:ind w:firstLine="360"/>
      </w:pPr>
      <w:r>
        <w:t>（</w:t>
      </w:r>
      <w:r>
        <w:t>2</w:t>
      </w:r>
      <w:r>
        <w:t>）</w:t>
      </w:r>
      <w:r w:rsidR="00DA6DF5">
        <w:rPr>
          <w:rFonts w:hint="eastAsia"/>
        </w:rPr>
        <w:t>腿部</w:t>
      </w:r>
      <w:r w:rsidR="0012463B">
        <w:rPr>
          <w:rFonts w:hint="eastAsia"/>
        </w:rPr>
        <w:t>设计</w:t>
      </w:r>
    </w:p>
    <w:p w:rsidR="0012463B" w:rsidRDefault="00971123" w:rsidP="00614CF7">
      <w:pPr>
        <w:ind w:firstLine="360"/>
      </w:pPr>
      <w:r>
        <w:rPr>
          <w:noProof/>
        </w:rPr>
        <w:drawing>
          <wp:anchor distT="0" distB="0" distL="114300" distR="114300" simplePos="0" relativeHeight="251658240" behindDoc="0" locked="0" layoutInCell="1" allowOverlap="1" wp14:anchorId="27AD02C4" wp14:editId="334FE422">
            <wp:simplePos x="0" y="0"/>
            <wp:positionH relativeFrom="margin">
              <wp:align>right</wp:align>
            </wp:positionH>
            <wp:positionV relativeFrom="paragraph">
              <wp:posOffset>6334</wp:posOffset>
            </wp:positionV>
            <wp:extent cx="2543175" cy="2522855"/>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3175" cy="2522855"/>
                    </a:xfrm>
                    <a:prstGeom prst="rect">
                      <a:avLst/>
                    </a:prstGeom>
                  </pic:spPr>
                </pic:pic>
              </a:graphicData>
            </a:graphic>
            <wp14:sizeRelH relativeFrom="page">
              <wp14:pctWidth>0</wp14:pctWidth>
            </wp14:sizeRelH>
            <wp14:sizeRelV relativeFrom="page">
              <wp14:pctHeight>0</wp14:pctHeight>
            </wp14:sizeRelV>
          </wp:anchor>
        </w:drawing>
      </w:r>
      <w:r w:rsidR="0012463B">
        <w:rPr>
          <w:rFonts w:hint="eastAsia"/>
        </w:rPr>
        <w:t>在确定机器人整体尺寸的过程中，主要遵循以满足功能需求为准则的设计思路。在尽可能地减小机器人整体尺寸以降低攀附功能所需要的能量消耗的同时，也需保证机器人的整体尺寸能够适配所选用的标准化零件且能够满足机器人的基本功能需求。</w:t>
      </w:r>
      <w:r w:rsidR="00FB5802">
        <w:rPr>
          <w:rFonts w:hint="eastAsia"/>
        </w:rPr>
        <w:t>本次设计的攀爬机器人主要计划用于高空清洁作业及高空特种应用方向，相较于传统的垂直面吸附机器人（如玻璃清洁机器人）而言，这种攀爬机器人以壁虎为仿生学原型，模仿四足爬行动物的四肢结构，使其对</w:t>
      </w:r>
      <w:r w:rsidR="00DD38A2">
        <w:rPr>
          <w:rFonts w:hint="eastAsia"/>
        </w:rPr>
        <w:t>一定程度的垂直面障碍物或非光滑表面具备较好的适应能力。因此在腿部</w:t>
      </w:r>
      <w:r w:rsidR="00FB5802">
        <w:rPr>
          <w:rFonts w:hint="eastAsia"/>
        </w:rPr>
        <w:t>尺寸设计过程中，将单腿部展开长度设计为</w:t>
      </w:r>
      <w:r w:rsidR="00FB5802">
        <w:rPr>
          <w:rFonts w:hint="eastAsia"/>
        </w:rPr>
        <w:t>174</w:t>
      </w:r>
      <w:r w:rsidR="00FB5802">
        <w:t>mm</w:t>
      </w:r>
      <w:r w:rsidR="00504F6C">
        <w:t>，</w:t>
      </w:r>
      <w:r w:rsidR="00504F6C">
        <w:rPr>
          <w:rFonts w:hint="eastAsia"/>
        </w:rPr>
        <w:t>其中大腿长度为</w:t>
      </w:r>
      <w:r w:rsidR="00504F6C">
        <w:rPr>
          <w:rFonts w:hint="eastAsia"/>
        </w:rPr>
        <w:t>2</w:t>
      </w:r>
      <w:r w:rsidR="00504F6C">
        <w:t>3.2</w:t>
      </w:r>
      <w:r w:rsidR="00504F6C">
        <w:rPr>
          <w:rFonts w:hint="eastAsia"/>
        </w:rPr>
        <w:t>mm</w:t>
      </w:r>
      <w:r w:rsidR="00504F6C">
        <w:rPr>
          <w:rFonts w:hint="eastAsia"/>
        </w:rPr>
        <w:t>，小腿长度为</w:t>
      </w:r>
      <w:r w:rsidR="00504F6C">
        <w:rPr>
          <w:rFonts w:hint="eastAsia"/>
        </w:rPr>
        <w:t>4</w:t>
      </w:r>
      <w:r w:rsidR="00504F6C">
        <w:t>9.9</w:t>
      </w:r>
      <w:r w:rsidR="00504F6C">
        <w:rPr>
          <w:rFonts w:hint="eastAsia"/>
        </w:rPr>
        <w:t>mm</w:t>
      </w:r>
      <w:r w:rsidR="00504F6C">
        <w:t>,</w:t>
      </w:r>
      <w:r w:rsidR="00504F6C">
        <w:rPr>
          <w:rFonts w:hint="eastAsia"/>
        </w:rPr>
        <w:t>足端长度为</w:t>
      </w:r>
      <w:r w:rsidR="00504F6C">
        <w:rPr>
          <w:rFonts w:hint="eastAsia"/>
        </w:rPr>
        <w:t>100.9</w:t>
      </w:r>
      <w:r w:rsidR="00504F6C">
        <w:t>mm</w:t>
      </w:r>
      <w:r w:rsidR="00FB5802">
        <w:t>，</w:t>
      </w:r>
      <w:r w:rsidR="00FB5802">
        <w:rPr>
          <w:rFonts w:hint="eastAsia"/>
        </w:rPr>
        <w:t>包含</w:t>
      </w:r>
      <w:r w:rsidR="00FB5802">
        <w:rPr>
          <w:rFonts w:hint="eastAsia"/>
        </w:rPr>
        <w:t>3</w:t>
      </w:r>
      <w:r w:rsidR="00FB5802">
        <w:rPr>
          <w:rFonts w:hint="eastAsia"/>
        </w:rPr>
        <w:t>个标准伺服舵机控制的转动副（</w:t>
      </w:r>
      <w:r w:rsidR="00DD38A2">
        <w:rPr>
          <w:rFonts w:ascii="Arial" w:hAnsi="Arial" w:cs="Arial" w:hint="eastAsia"/>
          <w:color w:val="333333"/>
          <w:sz w:val="20"/>
          <w:szCs w:val="20"/>
          <w:shd w:val="clear" w:color="auto" w:fill="FFFFFF"/>
        </w:rPr>
        <w:t>腿部原理图</w:t>
      </w:r>
      <w:r w:rsidR="00FB5802">
        <w:rPr>
          <w:rFonts w:hint="eastAsia"/>
        </w:rPr>
        <w:t>）</w:t>
      </w:r>
      <w:r w:rsidR="00504F6C">
        <w:rPr>
          <w:rFonts w:hint="eastAsia"/>
        </w:rPr>
        <w:t>。</w:t>
      </w:r>
    </w:p>
    <w:p w:rsidR="0080416C" w:rsidRDefault="0080416C" w:rsidP="00614CF7">
      <w:pPr>
        <w:ind w:firstLine="360"/>
      </w:pPr>
      <w:r>
        <w:t>（</w:t>
      </w:r>
      <w:r>
        <w:t>3</w:t>
      </w:r>
      <w:r>
        <w:t>）</w:t>
      </w:r>
      <w:r>
        <w:rPr>
          <w:rFonts w:hint="eastAsia"/>
        </w:rPr>
        <w:t>躯干设计</w:t>
      </w:r>
    </w:p>
    <w:p w:rsidR="00971123" w:rsidRDefault="0080416C" w:rsidP="00614CF7">
      <w:pPr>
        <w:ind w:firstLine="360"/>
      </w:pPr>
      <w:r>
        <w:rPr>
          <w:rFonts w:hint="eastAsia"/>
        </w:rPr>
        <w:t>对于机器人躯干设计思路主要遵循以满足机器人功能需求的前提下尽可能减小躯干构成零件数量和零件尺寸大小以降低机器人自重对机器人吸附功能的负担。躯干设计根据机器人两种不同的吸附方案共进行了三个版本的迭代</w:t>
      </w:r>
      <w:r w:rsidR="00DD38A2">
        <w:rPr>
          <w:rFonts w:hint="eastAsia"/>
        </w:rPr>
        <w:t>（躯干尺寸版本图）</w:t>
      </w:r>
      <w:r>
        <w:rPr>
          <w:rFonts w:hint="eastAsia"/>
        </w:rPr>
        <w:t>。第一个版本采用真空负压吸盘吸附方案，为了使机器人整体不区分方向以增强机器人运动灵活性，躯干整体尺寸设计为</w:t>
      </w:r>
      <w:r>
        <w:rPr>
          <w:rFonts w:hint="eastAsia"/>
        </w:rPr>
        <w:t>130*140</w:t>
      </w:r>
      <w:r>
        <w:t>mm</w:t>
      </w:r>
      <w:r>
        <w:rPr>
          <w:rFonts w:hint="eastAsia"/>
        </w:rPr>
        <w:t>的矩形区域配合长度</w:t>
      </w:r>
      <w:r w:rsidR="00DD38A2">
        <w:rPr>
          <w:rFonts w:hint="eastAsia"/>
        </w:rPr>
        <w:t>62.44</w:t>
      </w:r>
      <w:r>
        <w:rPr>
          <w:rFonts w:hint="eastAsia"/>
        </w:rPr>
        <w:t>m</w:t>
      </w:r>
      <w:r>
        <w:t>m</w:t>
      </w:r>
      <w:r>
        <w:rPr>
          <w:rFonts w:hint="eastAsia"/>
        </w:rPr>
        <w:t>的</w:t>
      </w:r>
      <w:r w:rsidR="00DD38A2">
        <w:rPr>
          <w:rFonts w:hint="eastAsia"/>
        </w:rPr>
        <w:t>大腿</w:t>
      </w:r>
      <w:r>
        <w:rPr>
          <w:rFonts w:hint="eastAsia"/>
        </w:rPr>
        <w:t>延伸支撑部分</w:t>
      </w:r>
      <w:r w:rsidR="00DD38A2">
        <w:t>。</w:t>
      </w:r>
      <w:r w:rsidR="00DD38A2">
        <w:rPr>
          <w:rFonts w:hint="eastAsia"/>
        </w:rPr>
        <w:t>在第二个版本由于吸附方案更改为涵道增压吸附方案，所以在原有机器人躯干的几何中心进行镂空处理，采用</w:t>
      </w:r>
      <w:r w:rsidR="00DD38A2">
        <w:rPr>
          <w:rFonts w:hint="eastAsia"/>
        </w:rPr>
        <w:t>120</w:t>
      </w:r>
      <w:r w:rsidR="00DD38A2">
        <w:t>mm</w:t>
      </w:r>
      <w:r w:rsidR="00DD38A2">
        <w:rPr>
          <w:rFonts w:hint="eastAsia"/>
        </w:rPr>
        <w:t>涵道风扇孔。第三个版本的躯干整体尺寸则有了较大程度的改变，根据正反桨叶转动惯量抵消的原理，采用躯干双</w:t>
      </w:r>
      <w:r w:rsidR="00DD38A2">
        <w:rPr>
          <w:rFonts w:hint="eastAsia"/>
        </w:rPr>
        <w:t>8</w:t>
      </w:r>
      <w:r w:rsidR="00DD38A2">
        <w:t>0</w:t>
      </w:r>
      <w:r w:rsidR="00DD38A2">
        <w:rPr>
          <w:rFonts w:hint="eastAsia"/>
        </w:rPr>
        <w:t>mm</w:t>
      </w:r>
      <w:r w:rsidR="00DD38A2">
        <w:rPr>
          <w:rFonts w:hint="eastAsia"/>
        </w:rPr>
        <w:t>涵道风扇孔的躯干设计方案，整体尺寸也更改为</w:t>
      </w:r>
      <w:r w:rsidR="00DD38A2">
        <w:t>228.6</w:t>
      </w:r>
      <w:r w:rsidR="00DD38A2">
        <w:rPr>
          <w:rFonts w:hint="eastAsia"/>
        </w:rPr>
        <w:t>mm</w:t>
      </w:r>
      <w:r w:rsidR="00DD38A2">
        <w:t>*130</w:t>
      </w:r>
      <w:r w:rsidR="00DD38A2">
        <w:rPr>
          <w:rFonts w:hint="eastAsia"/>
        </w:rPr>
        <w:t>mm</w:t>
      </w:r>
      <w:r w:rsidR="00DD38A2">
        <w:rPr>
          <w:rFonts w:hint="eastAsia"/>
        </w:rPr>
        <w:t>的矩形区域配合长度</w:t>
      </w:r>
      <w:r w:rsidR="00DD38A2">
        <w:rPr>
          <w:rFonts w:hint="eastAsia"/>
        </w:rPr>
        <w:t>31.5</w:t>
      </w:r>
      <w:r w:rsidR="00DD38A2">
        <w:t>mm</w:t>
      </w:r>
      <w:r w:rsidR="00DD38A2">
        <w:rPr>
          <w:rFonts w:hint="eastAsia"/>
        </w:rPr>
        <w:t>的大腿延伸支撑部分。</w:t>
      </w:r>
    </w:p>
    <w:p w:rsidR="00614CF7" w:rsidRDefault="00DD38A2" w:rsidP="00614CF7">
      <w:pPr>
        <w:ind w:firstLine="360"/>
      </w:pPr>
      <w:r>
        <w:t>（</w:t>
      </w:r>
      <w:r>
        <w:t>4</w:t>
      </w:r>
      <w:r>
        <w:t>）</w:t>
      </w:r>
      <w:r>
        <w:rPr>
          <w:rFonts w:hint="eastAsia"/>
        </w:rPr>
        <w:t>吸附机构设计</w:t>
      </w:r>
    </w:p>
    <w:p w:rsidR="00DD38A2" w:rsidRPr="00DD38A2" w:rsidRDefault="00DA7174" w:rsidP="00614CF7">
      <w:pPr>
        <w:ind w:firstLine="360"/>
      </w:pPr>
      <w:r>
        <w:rPr>
          <w:rFonts w:hint="eastAsia"/>
        </w:rPr>
        <w:t>为了满足机器人具备垂直墙体攀爬功能，</w:t>
      </w:r>
      <w:r w:rsidR="00DD38A2">
        <w:rPr>
          <w:rFonts w:hint="eastAsia"/>
        </w:rPr>
        <w:t>吸附机构设计是此次攀爬仿生机器人设计的核心工作。过程中</w:t>
      </w:r>
      <w:r>
        <w:rPr>
          <w:rFonts w:hint="eastAsia"/>
        </w:rPr>
        <w:t>通过文献和相关实例调研设想过包括真空吸附、电磁吸附、振动吸附、特殊材料吸附、涵道吸附等多种功能方案（吸附方案及原理对比表）。并对利用真空发生器配合气动元器件、真空吸盘产生真空负压的方案和利用涵道风扇模仿涡轮增压进行吸附的两种方案进行方案设计、原理实验和结构设计。具体设计方案将在后文做详细阐述。</w:t>
      </w:r>
    </w:p>
    <w:p w:rsidR="00614CF7" w:rsidRDefault="000B6EE4" w:rsidP="00614CF7">
      <w:pPr>
        <w:pStyle w:val="a5"/>
        <w:numPr>
          <w:ilvl w:val="0"/>
          <w:numId w:val="1"/>
        </w:numPr>
        <w:ind w:firstLineChars="0"/>
      </w:pPr>
      <w:r>
        <w:rPr>
          <w:rFonts w:hint="eastAsia"/>
        </w:rPr>
        <w:t>零件</w:t>
      </w:r>
      <w:r w:rsidR="00C15140">
        <w:rPr>
          <w:rFonts w:hint="eastAsia"/>
        </w:rPr>
        <w:t>材料及加工</w:t>
      </w:r>
      <w:r w:rsidR="00614CF7">
        <w:rPr>
          <w:rFonts w:hint="eastAsia"/>
        </w:rPr>
        <w:t>工艺</w:t>
      </w:r>
    </w:p>
    <w:p w:rsidR="00DA7174" w:rsidRDefault="00DA7174" w:rsidP="003B1AB8">
      <w:pPr>
        <w:ind w:firstLine="360"/>
      </w:pPr>
      <w:r>
        <w:rPr>
          <w:rFonts w:hint="eastAsia"/>
        </w:rPr>
        <w:t>针对机器人结构材料及制作工艺的选取，其思路及原则也基本遵循以实现机器人基本功能为前提的情况下</w:t>
      </w:r>
      <w:r w:rsidR="003B1AB8">
        <w:rPr>
          <w:rFonts w:hint="eastAsia"/>
        </w:rPr>
        <w:t>尽量采用结构简单、质量轻巧的零件以降低对吸附机构的自重负担。由于攀爬仿生机器人在国内仍属于前沿领域，尚无完善的系列化标准化配件可供选取。所以机器人结构零件大部分属于非标准零件设计，制作工艺上尽可能使用当下相对便宜的线切割、激</w:t>
      </w:r>
      <w:r w:rsidR="003B1AB8">
        <w:rPr>
          <w:rFonts w:hint="eastAsia"/>
        </w:rPr>
        <w:lastRenderedPageBreak/>
        <w:t>光切割、</w:t>
      </w:r>
      <w:r w:rsidR="003B1AB8">
        <w:rPr>
          <w:rFonts w:hint="eastAsia"/>
        </w:rPr>
        <w:t>3</w:t>
      </w:r>
      <w:r w:rsidR="003B1AB8">
        <w:t>D</w:t>
      </w:r>
      <w:r w:rsidR="003B1AB8">
        <w:rPr>
          <w:rFonts w:hint="eastAsia"/>
        </w:rPr>
        <w:t>打印等零件制作工艺，除去</w:t>
      </w:r>
      <w:r w:rsidR="00720169">
        <w:rPr>
          <w:rFonts w:hint="eastAsia"/>
        </w:rPr>
        <w:t>气动零件、</w:t>
      </w:r>
      <w:r w:rsidR="003B1AB8">
        <w:rPr>
          <w:rFonts w:hint="eastAsia"/>
        </w:rPr>
        <w:t>舵机、无刷电机、涵道风扇及螺栓螺母等具有系列化标准的零件外，其余非标零件材料多采用适用于</w:t>
      </w:r>
      <w:r w:rsidR="003B1AB8">
        <w:rPr>
          <w:rFonts w:hint="eastAsia"/>
        </w:rPr>
        <w:t>3</w:t>
      </w:r>
      <w:r w:rsidR="003B1AB8">
        <w:t>D</w:t>
      </w:r>
      <w:r w:rsidR="003B1AB8">
        <w:rPr>
          <w:rFonts w:hint="eastAsia"/>
        </w:rPr>
        <w:t>打印的</w:t>
      </w:r>
      <w:r w:rsidR="00C222F6">
        <w:t>ABS</w:t>
      </w:r>
      <w:r w:rsidR="003B1AB8">
        <w:rPr>
          <w:rFonts w:hint="eastAsia"/>
        </w:rPr>
        <w:t>工程塑料以及适用于激光切割</w:t>
      </w:r>
      <w:r w:rsidR="000B6EE4">
        <w:rPr>
          <w:rFonts w:hint="eastAsia"/>
        </w:rPr>
        <w:t>和线切割加工</w:t>
      </w:r>
      <w:r w:rsidR="003B1AB8">
        <w:rPr>
          <w:rFonts w:hint="eastAsia"/>
        </w:rPr>
        <w:t>的轻质木板</w:t>
      </w:r>
      <w:r w:rsidR="000B6EE4">
        <w:rPr>
          <w:rFonts w:hint="eastAsia"/>
        </w:rPr>
        <w:t>、铝制合金板材等</w:t>
      </w:r>
      <w:r w:rsidR="003B1AB8">
        <w:rPr>
          <w:rFonts w:hint="eastAsia"/>
        </w:rPr>
        <w:t>，而对于涵道支撑、躯干面板、</w:t>
      </w:r>
      <w:r w:rsidR="00720169">
        <w:rPr>
          <w:rFonts w:hint="eastAsia"/>
        </w:rPr>
        <w:t>关节</w:t>
      </w:r>
      <w:r w:rsidR="003B1AB8">
        <w:rPr>
          <w:rFonts w:hint="eastAsia"/>
        </w:rPr>
        <w:t>连接件、</w:t>
      </w:r>
      <w:r w:rsidR="00720169">
        <w:rPr>
          <w:rFonts w:hint="eastAsia"/>
        </w:rPr>
        <w:t>关节</w:t>
      </w:r>
      <w:r w:rsidR="003B1AB8">
        <w:rPr>
          <w:rFonts w:hint="eastAsia"/>
        </w:rPr>
        <w:t>舵机输出轴连接件等需要考虑其</w:t>
      </w:r>
      <w:r w:rsidR="00720169">
        <w:rPr>
          <w:rFonts w:hint="eastAsia"/>
        </w:rPr>
        <w:t>应力应变的关键零件，则采用强度相对较大的铝制板材进行线切割加工或线切割折弯件加工。</w:t>
      </w:r>
    </w:p>
    <w:p w:rsidR="00614CF7" w:rsidRDefault="00720169" w:rsidP="00E0486E">
      <w:pPr>
        <w:ind w:firstLine="360"/>
        <w:rPr>
          <w:rFonts w:hint="eastAsia"/>
        </w:rPr>
      </w:pPr>
      <w:r>
        <w:rPr>
          <w:rFonts w:hint="eastAsia"/>
        </w:rPr>
        <w:t>以</w:t>
      </w:r>
      <w:r>
        <w:rPr>
          <w:rFonts w:hint="eastAsia"/>
        </w:rPr>
        <w:t>3</w:t>
      </w:r>
      <w:r>
        <w:t>D</w:t>
      </w:r>
      <w:r>
        <w:rPr>
          <w:rFonts w:hint="eastAsia"/>
        </w:rPr>
        <w:t>打印</w:t>
      </w:r>
      <w:r w:rsidR="000B6EE4">
        <w:rPr>
          <w:rFonts w:hint="eastAsia"/>
        </w:rPr>
        <w:t>零件</w:t>
      </w:r>
      <w:r>
        <w:rPr>
          <w:rFonts w:hint="eastAsia"/>
        </w:rPr>
        <w:t>为例，此攀爬仿生机器人设计过程中，躯干为上下两个面板构成躯干内腔，由</w:t>
      </w:r>
      <w:r>
        <w:rPr>
          <w:rFonts w:hint="eastAsia"/>
        </w:rPr>
        <w:t>2</w:t>
      </w:r>
      <w:r>
        <w:rPr>
          <w:rFonts w:hint="eastAsia"/>
        </w:rPr>
        <w:t>个涵道风扇支撑件进行立体支撑。而整个机器人所用到的多数</w:t>
      </w:r>
      <w:r w:rsidR="00C222F6">
        <w:rPr>
          <w:rFonts w:hint="eastAsia"/>
        </w:rPr>
        <w:t>支撑类零件</w:t>
      </w:r>
      <w:r w:rsidR="00E775B4">
        <w:rPr>
          <w:rFonts w:hint="eastAsia"/>
        </w:rPr>
        <w:t>及小腿</w:t>
      </w:r>
      <w:r w:rsidR="00C222F6">
        <w:rPr>
          <w:rFonts w:hint="eastAsia"/>
        </w:rPr>
        <w:t>，均采用</w:t>
      </w:r>
      <w:r w:rsidR="00C222F6">
        <w:rPr>
          <w:rFonts w:hint="eastAsia"/>
        </w:rPr>
        <w:t>3</w:t>
      </w:r>
      <w:r w:rsidR="00C222F6">
        <w:t>D</w:t>
      </w:r>
      <w:r w:rsidR="00C222F6">
        <w:rPr>
          <w:rFonts w:hint="eastAsia"/>
        </w:rPr>
        <w:t>打印技术进行加工。而支持</w:t>
      </w:r>
      <w:r w:rsidR="00C222F6">
        <w:rPr>
          <w:rFonts w:hint="eastAsia"/>
        </w:rPr>
        <w:t>3</w:t>
      </w:r>
      <w:r w:rsidR="00C222F6">
        <w:t>D</w:t>
      </w:r>
      <w:r w:rsidR="00C222F6">
        <w:rPr>
          <w:rFonts w:hint="eastAsia"/>
        </w:rPr>
        <w:t>打印的两种常见材料则是</w:t>
      </w:r>
      <w:r w:rsidR="00C222F6">
        <w:rPr>
          <w:rFonts w:hint="eastAsia"/>
        </w:rPr>
        <w:t>A</w:t>
      </w:r>
      <w:r w:rsidR="00C222F6">
        <w:t>BS</w:t>
      </w:r>
      <w:r w:rsidR="00592675">
        <w:rPr>
          <w:rFonts w:hint="eastAsia"/>
        </w:rPr>
        <w:t>材料</w:t>
      </w:r>
      <w:r w:rsidR="00C222F6">
        <w:rPr>
          <w:rFonts w:hint="eastAsia"/>
        </w:rPr>
        <w:t>和</w:t>
      </w:r>
      <w:r w:rsidR="00C222F6">
        <w:rPr>
          <w:rFonts w:hint="eastAsia"/>
        </w:rPr>
        <w:t>P</w:t>
      </w:r>
      <w:r w:rsidR="00C222F6">
        <w:t>LA</w:t>
      </w:r>
      <w:r w:rsidR="00592675">
        <w:rPr>
          <w:rFonts w:hint="eastAsia"/>
        </w:rPr>
        <w:t>材料</w:t>
      </w:r>
      <w:r w:rsidR="00C222F6">
        <w:rPr>
          <w:rFonts w:hint="eastAsia"/>
        </w:rPr>
        <w:t>两种（材料对比表）。而此次攀爬仿生机器人的支撑类零件设计中，我则选用了密度稍</w:t>
      </w:r>
      <w:r w:rsidR="000903CF">
        <w:rPr>
          <w:rFonts w:hint="eastAsia"/>
        </w:rPr>
        <w:t>大</w:t>
      </w:r>
      <w:r w:rsidR="00C222F6">
        <w:rPr>
          <w:rFonts w:hint="eastAsia"/>
        </w:rPr>
        <w:t>的</w:t>
      </w:r>
      <w:r w:rsidR="000903CF">
        <w:t>PLA</w:t>
      </w:r>
      <w:r w:rsidR="00C222F6">
        <w:rPr>
          <w:rFonts w:hint="eastAsia"/>
        </w:rPr>
        <w:t>塑料进行加工。其材料密度约为</w:t>
      </w:r>
      <w:r w:rsidR="00C222F6">
        <w:rPr>
          <w:rFonts w:hint="eastAsia"/>
        </w:rPr>
        <w:t>1</w:t>
      </w:r>
      <w:r w:rsidR="00C222F6">
        <w:t>.</w:t>
      </w:r>
      <w:r w:rsidR="000903CF">
        <w:t>24</w:t>
      </w:r>
      <w:r w:rsidR="00C222F6">
        <w:t>g/cm</w:t>
      </w:r>
      <w:r w:rsidR="00C222F6">
        <w:rPr>
          <w:vertAlign w:val="superscript"/>
        </w:rPr>
        <w:t>3</w:t>
      </w:r>
      <w:r w:rsidR="00C222F6">
        <w:t>，</w:t>
      </w:r>
      <w:r w:rsidR="00C222F6">
        <w:rPr>
          <w:rFonts w:hint="eastAsia"/>
        </w:rPr>
        <w:t>配合</w:t>
      </w:r>
      <w:r w:rsidR="00C222F6">
        <w:rPr>
          <w:rFonts w:hint="eastAsia"/>
        </w:rPr>
        <w:t>30%</w:t>
      </w:r>
      <w:r w:rsidR="00C222F6">
        <w:rPr>
          <w:rFonts w:hint="eastAsia"/>
        </w:rPr>
        <w:t>的填充密度，实际零件密度约为</w:t>
      </w:r>
      <w:r w:rsidR="00C222F6">
        <w:rPr>
          <w:rFonts w:hint="eastAsia"/>
        </w:rPr>
        <w:t>0</w:t>
      </w:r>
      <w:r w:rsidR="00C222F6">
        <w:t>.</w:t>
      </w:r>
      <w:r w:rsidR="000903CF">
        <w:t>5</w:t>
      </w:r>
      <w:r w:rsidR="00C222F6">
        <w:t>g/cm</w:t>
      </w:r>
      <w:r w:rsidR="00C222F6">
        <w:rPr>
          <w:vertAlign w:val="superscript"/>
        </w:rPr>
        <w:t>3</w:t>
      </w:r>
      <w:r w:rsidR="00C222F6">
        <w:t>，</w:t>
      </w:r>
      <w:r w:rsidR="00C222F6">
        <w:rPr>
          <w:rFonts w:hint="eastAsia"/>
        </w:rPr>
        <w:t>极大的减轻了机器人的自重负担，也为机器人执行机构留出了较大的质量空间</w:t>
      </w:r>
      <w:r w:rsidR="000B6EE4">
        <w:rPr>
          <w:rFonts w:hint="eastAsia"/>
        </w:rPr>
        <w:t>（</w:t>
      </w:r>
      <w:r w:rsidR="00E775B4">
        <w:rPr>
          <w:rFonts w:hint="eastAsia"/>
        </w:rPr>
        <w:t>涵道支撑件</w:t>
      </w:r>
      <w:r w:rsidR="000B6EE4">
        <w:rPr>
          <w:rFonts w:hint="eastAsia"/>
        </w:rPr>
        <w:t>零件图）</w:t>
      </w:r>
      <w:r w:rsidR="00C222F6">
        <w:rPr>
          <w:rFonts w:hint="eastAsia"/>
        </w:rPr>
        <w:t>。</w:t>
      </w:r>
      <w:r w:rsidR="000B2390">
        <w:rPr>
          <w:rFonts w:hint="eastAsia"/>
        </w:rPr>
        <w:t>其中</w:t>
      </w:r>
      <w:r w:rsidR="00E775B4">
        <w:rPr>
          <w:rFonts w:hint="eastAsia"/>
        </w:rPr>
        <w:t>两个</w:t>
      </w:r>
      <w:r w:rsidR="000B2390">
        <w:rPr>
          <w:rFonts w:hint="eastAsia"/>
        </w:rPr>
        <w:t>涵道支撑件</w:t>
      </w:r>
      <w:r w:rsidR="00E775B4">
        <w:rPr>
          <w:rFonts w:hint="eastAsia"/>
        </w:rPr>
        <w:t>设计壁厚</w:t>
      </w:r>
      <w:r w:rsidR="00E775B4">
        <w:rPr>
          <w:rFonts w:hint="eastAsia"/>
        </w:rPr>
        <w:t>1</w:t>
      </w:r>
      <w:r w:rsidR="00E775B4">
        <w:t>0mm</w:t>
      </w:r>
      <w:r w:rsidR="00E775B4">
        <w:t>，</w:t>
      </w:r>
      <w:r w:rsidR="00E775B4">
        <w:rPr>
          <w:rFonts w:hint="eastAsia"/>
        </w:rPr>
        <w:t>无刷电机支撑梁为</w:t>
      </w:r>
      <w:r w:rsidR="00E775B4">
        <w:rPr>
          <w:rFonts w:hint="eastAsia"/>
        </w:rPr>
        <w:t>5</w:t>
      </w:r>
      <w:r w:rsidR="00E775B4">
        <w:t>*10mm</w:t>
      </w:r>
      <w:r w:rsidR="00E775B4">
        <w:rPr>
          <w:rFonts w:hint="eastAsia"/>
        </w:rPr>
        <w:t>矩形截面，设计零件体积约为</w:t>
      </w:r>
      <w:r w:rsidR="00E775B4">
        <w:rPr>
          <w:rFonts w:hint="eastAsia"/>
        </w:rPr>
        <w:t>122</w:t>
      </w:r>
      <w:r w:rsidR="00E775B4" w:rsidRPr="00E775B4">
        <w:t xml:space="preserve"> </w:t>
      </w:r>
      <w:r w:rsidR="00E775B4">
        <w:t>cm</w:t>
      </w:r>
      <w:r w:rsidR="00E775B4">
        <w:rPr>
          <w:vertAlign w:val="superscript"/>
        </w:rPr>
        <w:t>3</w:t>
      </w:r>
      <w:r w:rsidR="00E775B4">
        <w:t>，</w:t>
      </w:r>
      <w:r w:rsidR="00E775B4">
        <w:rPr>
          <w:rFonts w:hint="eastAsia"/>
        </w:rPr>
        <w:t>计算质量约为</w:t>
      </w:r>
      <w:r w:rsidR="000903CF">
        <w:t>61</w:t>
      </w:r>
      <w:r w:rsidR="00E775B4">
        <w:t>g</w:t>
      </w:r>
      <w:r w:rsidR="00E775B4">
        <w:t>。</w:t>
      </w:r>
      <w:r w:rsidR="00E775B4">
        <w:rPr>
          <w:rFonts w:hint="eastAsia"/>
        </w:rPr>
        <w:t>而小腿设计体积约为</w:t>
      </w:r>
      <w:r w:rsidR="00E775B4">
        <w:rPr>
          <w:rFonts w:hint="eastAsia"/>
        </w:rPr>
        <w:t>28.5</w:t>
      </w:r>
      <w:r w:rsidR="00E775B4" w:rsidRPr="00E775B4">
        <w:t xml:space="preserve"> </w:t>
      </w:r>
      <w:r w:rsidR="00E775B4">
        <w:t>cm</w:t>
      </w:r>
      <w:r w:rsidR="00E775B4">
        <w:rPr>
          <w:vertAlign w:val="superscript"/>
        </w:rPr>
        <w:t>3</w:t>
      </w:r>
      <w:r w:rsidR="00E775B4">
        <w:t>，</w:t>
      </w:r>
      <w:r w:rsidR="00E775B4">
        <w:rPr>
          <w:rFonts w:hint="eastAsia"/>
        </w:rPr>
        <w:t>计算质量仅为</w:t>
      </w:r>
      <w:r w:rsidR="000903CF">
        <w:t>14.3</w:t>
      </w:r>
      <w:r w:rsidR="00E775B4">
        <w:rPr>
          <w:rFonts w:hint="eastAsia"/>
        </w:rPr>
        <w:t>g</w:t>
      </w:r>
      <w:r w:rsidR="00E775B4">
        <w:rPr>
          <w:rFonts w:hint="eastAsia"/>
        </w:rPr>
        <w:t>。</w:t>
      </w:r>
      <w:r w:rsidR="00C15140">
        <w:rPr>
          <w:rFonts w:hint="eastAsia"/>
        </w:rPr>
        <w:t>由此可加，</w:t>
      </w:r>
      <w:r w:rsidR="00C15140">
        <w:rPr>
          <w:rFonts w:hint="eastAsia"/>
        </w:rPr>
        <w:t>3</w:t>
      </w:r>
      <w:r w:rsidR="00C15140">
        <w:t>D</w:t>
      </w:r>
      <w:r w:rsidR="00C15140">
        <w:rPr>
          <w:rFonts w:hint="eastAsia"/>
        </w:rPr>
        <w:t>打印技术在满足零件强度需求的前提下，可对零件填充密度进行合理设置，以尽可能地满足轻质的需求，不仅是一种较为先进的制造工艺，而且还能很好的满足节约材料、简化加工过程、降低加工成本的需求。</w:t>
      </w:r>
      <w:r w:rsidR="00592675">
        <w:rPr>
          <w:rFonts w:hint="eastAsia"/>
        </w:rPr>
        <w:t>除此以外以</w:t>
      </w:r>
      <w:r w:rsidR="00592675">
        <w:rPr>
          <w:rFonts w:hint="eastAsia"/>
        </w:rPr>
        <w:t>P</w:t>
      </w:r>
      <w:r w:rsidR="00592675">
        <w:t>LA</w:t>
      </w:r>
      <w:r w:rsidR="00592675">
        <w:rPr>
          <w:rFonts w:hint="eastAsia"/>
        </w:rPr>
        <w:t>塑料为原料的</w:t>
      </w:r>
      <w:r w:rsidR="00592675">
        <w:rPr>
          <w:rFonts w:hint="eastAsia"/>
        </w:rPr>
        <w:t>3</w:t>
      </w:r>
      <w:r w:rsidR="00592675">
        <w:t>D</w:t>
      </w:r>
      <w:r w:rsidR="00592675">
        <w:rPr>
          <w:rFonts w:hint="eastAsia"/>
        </w:rPr>
        <w:t>打印零件，作为叉架类零件在常规工作环境下也同样具有较好的机械性能。相较于</w:t>
      </w:r>
      <w:r w:rsidR="00592675">
        <w:rPr>
          <w:rFonts w:hint="eastAsia"/>
        </w:rPr>
        <w:t>A</w:t>
      </w:r>
      <w:r w:rsidR="00592675">
        <w:t>BS</w:t>
      </w:r>
      <w:r w:rsidR="00592675">
        <w:rPr>
          <w:rFonts w:hint="eastAsia"/>
        </w:rPr>
        <w:t>材料较好的韧性而言，</w:t>
      </w:r>
      <w:r w:rsidR="00592675">
        <w:rPr>
          <w:rFonts w:hint="eastAsia"/>
        </w:rPr>
        <w:t>P</w:t>
      </w:r>
      <w:r w:rsidR="00592675">
        <w:t>LA</w:t>
      </w:r>
      <w:r w:rsidR="00592675">
        <w:rPr>
          <w:rFonts w:hint="eastAsia"/>
        </w:rPr>
        <w:t>材料</w:t>
      </w:r>
      <w:r w:rsidR="000903CF">
        <w:rPr>
          <w:rFonts w:hint="eastAsia"/>
        </w:rPr>
        <w:t>较脆但</w:t>
      </w:r>
      <w:r w:rsidR="00592675">
        <w:rPr>
          <w:rFonts w:hint="eastAsia"/>
        </w:rPr>
        <w:t>具备更好的</w:t>
      </w:r>
      <w:r w:rsidR="000903CF">
        <w:rPr>
          <w:rFonts w:hint="eastAsia"/>
        </w:rPr>
        <w:t>刚度</w:t>
      </w:r>
      <w:r w:rsidR="00592675">
        <w:rPr>
          <w:rFonts w:hint="eastAsia"/>
        </w:rPr>
        <w:t>，更适用于作为承受压应力</w:t>
      </w:r>
      <w:r w:rsidR="000903CF">
        <w:rPr>
          <w:rFonts w:hint="eastAsia"/>
        </w:rPr>
        <w:t>的支撑零件。</w:t>
      </w:r>
      <w:bookmarkStart w:id="0" w:name="_GoBack"/>
      <w:bookmarkEnd w:id="0"/>
    </w:p>
    <w:sectPr w:rsidR="00614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573" w:rsidRDefault="00BD6573" w:rsidP="00614CF7">
      <w:r>
        <w:separator/>
      </w:r>
    </w:p>
  </w:endnote>
  <w:endnote w:type="continuationSeparator" w:id="0">
    <w:p w:rsidR="00BD6573" w:rsidRDefault="00BD6573" w:rsidP="0061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573" w:rsidRDefault="00BD6573" w:rsidP="00614CF7">
      <w:r>
        <w:separator/>
      </w:r>
    </w:p>
  </w:footnote>
  <w:footnote w:type="continuationSeparator" w:id="0">
    <w:p w:rsidR="00BD6573" w:rsidRDefault="00BD6573" w:rsidP="00614C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776DC"/>
    <w:multiLevelType w:val="hybridMultilevel"/>
    <w:tmpl w:val="315856A8"/>
    <w:lvl w:ilvl="0" w:tplc="DA2EC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45"/>
    <w:rsid w:val="000903CF"/>
    <w:rsid w:val="000B2390"/>
    <w:rsid w:val="000B6EE4"/>
    <w:rsid w:val="0012463B"/>
    <w:rsid w:val="00184245"/>
    <w:rsid w:val="001C12A0"/>
    <w:rsid w:val="00332A83"/>
    <w:rsid w:val="003B1AB8"/>
    <w:rsid w:val="004A45A8"/>
    <w:rsid w:val="00504F6C"/>
    <w:rsid w:val="0054587A"/>
    <w:rsid w:val="00591AC8"/>
    <w:rsid w:val="00592675"/>
    <w:rsid w:val="00614CF7"/>
    <w:rsid w:val="00720169"/>
    <w:rsid w:val="00753A54"/>
    <w:rsid w:val="007938B7"/>
    <w:rsid w:val="0080416C"/>
    <w:rsid w:val="00971123"/>
    <w:rsid w:val="00BD6573"/>
    <w:rsid w:val="00C15140"/>
    <w:rsid w:val="00C222F6"/>
    <w:rsid w:val="00C80222"/>
    <w:rsid w:val="00DA6DF5"/>
    <w:rsid w:val="00DA7174"/>
    <w:rsid w:val="00DD38A2"/>
    <w:rsid w:val="00E0486E"/>
    <w:rsid w:val="00E4521B"/>
    <w:rsid w:val="00E775B4"/>
    <w:rsid w:val="00FB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53436F-1611-44CE-B10D-4407F6A1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C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CF7"/>
    <w:rPr>
      <w:sz w:val="18"/>
      <w:szCs w:val="18"/>
    </w:rPr>
  </w:style>
  <w:style w:type="paragraph" w:styleId="a4">
    <w:name w:val="footer"/>
    <w:basedOn w:val="a"/>
    <w:link w:val="Char0"/>
    <w:uiPriority w:val="99"/>
    <w:unhideWhenUsed/>
    <w:rsid w:val="00614CF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CF7"/>
    <w:rPr>
      <w:sz w:val="18"/>
      <w:szCs w:val="18"/>
    </w:rPr>
  </w:style>
  <w:style w:type="paragraph" w:styleId="a5">
    <w:name w:val="List Paragraph"/>
    <w:basedOn w:val="a"/>
    <w:uiPriority w:val="34"/>
    <w:qFormat/>
    <w:rsid w:val="00614C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DODO</cp:lastModifiedBy>
  <cp:revision>6</cp:revision>
  <dcterms:created xsi:type="dcterms:W3CDTF">2019-05-07T12:08:00Z</dcterms:created>
  <dcterms:modified xsi:type="dcterms:W3CDTF">2019-05-21T14:34:00Z</dcterms:modified>
</cp:coreProperties>
</file>