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 (синхронизация github c Linux).</w:t>
      </w:r>
    </w:p>
    <w:bookmarkEnd w:id="20"/>
    <w:bookmarkStart w:id="87" w:name="Xd0bf029bad79cb14a0926212ec1117aacd73dd1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(Ход работы)</w:t>
      </w:r>
    </w:p>
    <w:p>
      <w:pPr>
        <w:pStyle w:val="FirstParagraph"/>
      </w:pPr>
      <w:r>
        <w:rPr>
          <w:bCs/>
          <w:b/>
        </w:rPr>
        <w:t xml:space="preserve">2.1 Настройка github</w:t>
      </w:r>
    </w:p>
    <w:p>
      <w:pPr>
        <w:pStyle w:val="BodyText"/>
      </w:pPr>
      <w:r>
        <w:t xml:space="preserve">Создайте учётную запись на сайте https://github.com/ и заполните основные данные.</w:t>
      </w:r>
    </w:p>
    <w:p>
      <w:pPr>
        <w:pStyle w:val="CaptionedFigure"/>
      </w:pPr>
      <w:r>
        <w:drawing>
          <wp:inline>
            <wp:extent cx="5334000" cy="3235845"/>
            <wp:effectExtent b="0" l="0" r="0" t="0"/>
            <wp:docPr descr="Рис 2.1.1: Демонстрация профиля на github" title="fig:" id="22" name="Picture"/>
            <a:graphic>
              <a:graphicData uri="http://schemas.openxmlformats.org/drawingml/2006/picture">
                <pic:pic>
                  <pic:nvPicPr>
                    <pic:cNvPr descr="image/Рис_2.1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профиля на github</w:t>
      </w:r>
    </w:p>
    <w:p>
      <w:pPr>
        <w:pStyle w:val="BodyText"/>
      </w:pPr>
      <w:r>
        <w:t xml:space="preserve">У меня уже был создан профиль на github.com, так что мне нужно было просто войти в него</w:t>
      </w:r>
    </w:p>
    <w:p>
      <w:pPr>
        <w:pStyle w:val="BodyText"/>
      </w:pPr>
      <w:r>
        <w:rPr>
          <w:bCs/>
          <w:b/>
        </w:rPr>
        <w:t xml:space="preserve">2.2 Базовая настройка github</w:t>
      </w:r>
    </w:p>
    <w:p>
      <w:pPr>
        <w:pStyle w:val="BodyText"/>
      </w:pPr>
      <w:r>
        <w:t xml:space="preserve">Сначала сделаем предварительную конфигурацию git. Откроем терминал и введём следующие команды, указав имя и email своего репозитория</w:t>
      </w:r>
    </w:p>
    <w:p>
      <w:pPr>
        <w:pStyle w:val="CaptionedFigure"/>
      </w:pPr>
      <w:r>
        <w:drawing>
          <wp:inline>
            <wp:extent cx="5334000" cy="422639"/>
            <wp:effectExtent b="0" l="0" r="0" t="0"/>
            <wp:docPr descr="Рис 2.2.1: Демонстрация ввода имени пользователя с email’ом" title="fig:" id="25" name="Picture"/>
            <a:graphic>
              <a:graphicData uri="http://schemas.openxmlformats.org/drawingml/2006/picture">
                <pic:pic>
                  <pic:nvPicPr>
                    <pic:cNvPr descr="image/Рис_2.2.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Демонстрация ввода имени пользователя с email’ом</w:t>
      </w:r>
    </w:p>
    <w:p>
      <w:pPr>
        <w:pStyle w:val="BodyText"/>
      </w:pPr>
      <w:r>
        <w:t xml:space="preserve">Настроим utf-8 в выводе сообщений git</w:t>
      </w:r>
    </w:p>
    <w:p>
      <w:pPr>
        <w:pStyle w:val="CaptionedFigure"/>
      </w:pPr>
      <w:r>
        <w:drawing>
          <wp:inline>
            <wp:extent cx="5334000" cy="202236"/>
            <wp:effectExtent b="0" l="0" r="0" t="0"/>
            <wp:docPr descr="Рис 2.2.2: Настройка utf-8 с помощью команды" title="fig:" id="28" name="Picture"/>
            <a:graphic>
              <a:graphicData uri="http://schemas.openxmlformats.org/drawingml/2006/picture">
                <pic:pic>
                  <pic:nvPicPr>
                    <pic:cNvPr descr="image/Рис_2.2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Настройка utf-8 с помощью команды</w:t>
      </w:r>
    </w:p>
    <w:p>
      <w:pPr>
        <w:pStyle w:val="BodyText"/>
      </w:pPr>
      <w:r>
        <w:t xml:space="preserve">Зададим имя начальной ветки (будем называть её master)</w:t>
      </w:r>
    </w:p>
    <w:p>
      <w:pPr>
        <w:pStyle w:val="CaptionedFigure"/>
      </w:pPr>
      <w:r>
        <w:drawing>
          <wp:inline>
            <wp:extent cx="5334000" cy="176573"/>
            <wp:effectExtent b="0" l="0" r="0" t="0"/>
            <wp:docPr descr="Рис 2.2.3: Создание ветки под названием master" title="fig:" id="31" name="Picture"/>
            <a:graphic>
              <a:graphicData uri="http://schemas.openxmlformats.org/drawingml/2006/picture">
                <pic:pic>
                  <pic:nvPicPr>
                    <pic:cNvPr descr="image/Рис_2.2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Создание ветки под названием master</w:t>
      </w:r>
    </w:p>
    <w:p>
      <w:pPr>
        <w:pStyle w:val="BodyText"/>
      </w:pPr>
      <w:r>
        <w:t xml:space="preserve">Параметр autocrlf и safecrlf</w:t>
      </w:r>
    </w:p>
    <w:p>
      <w:pPr>
        <w:pStyle w:val="CaptionedFigure"/>
      </w:pPr>
      <w:r>
        <w:drawing>
          <wp:inline>
            <wp:extent cx="5334000" cy="311086"/>
            <wp:effectExtent b="0" l="0" r="0" t="0"/>
            <wp:docPr descr="Рис 2.2.4: Демонстрация ввода параметров в терминале" title="fig:" id="34" name="Picture"/>
            <a:graphic>
              <a:graphicData uri="http://schemas.openxmlformats.org/drawingml/2006/picture">
                <pic:pic>
                  <pic:nvPicPr>
                    <pic:cNvPr descr="image/Рис_2.2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ввода параметров в терминале</w:t>
      </w:r>
    </w:p>
    <w:p>
      <w:pPr>
        <w:pStyle w:val="BodyText"/>
      </w:pPr>
      <w:r>
        <w:rPr>
          <w:bCs/>
          <w:b/>
        </w:rPr>
        <w:t xml:space="preserve">2.3 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</w:t>
      </w:r>
    </w:p>
    <w:p>
      <w:pPr>
        <w:pStyle w:val="CaptionedFigure"/>
      </w:pPr>
      <w:r>
        <w:drawing>
          <wp:inline>
            <wp:extent cx="5334000" cy="2512259"/>
            <wp:effectExtent b="0" l="0" r="0" t="0"/>
            <wp:docPr descr="Рис 2.3.1: Демонстрация генерации ключей с помощью конмады shh-keygen -C" title="fig:" id="37" name="Picture"/>
            <a:graphic>
              <a:graphicData uri="http://schemas.openxmlformats.org/drawingml/2006/picture">
                <pic:pic>
                  <pic:nvPicPr>
                    <pic:cNvPr descr="image/Рис_2.3.1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2.3.1: Демонстрация генерации ключей с помощью конмады shh-keygen -C</w:t>
      </w:r>
    </w:p>
    <w:p>
      <w:pPr>
        <w:pStyle w:val="BodyText"/>
      </w:pP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сгенерированный открытый ключ. Для этого зайти на сайт http://github.org/ под своей учётной записью и перейти в меню Setting. После этого выбрать в боковом меню SSH and GPG keys и нажать кнопку New SSH key. Скопировав из локальной консоли ключ в буфер обмена</w:t>
      </w:r>
    </w:p>
    <w:p>
      <w:pPr>
        <w:pStyle w:val="CaptionedFigure"/>
      </w:pPr>
      <w:r>
        <w:drawing>
          <wp:inline>
            <wp:extent cx="5334000" cy="567859"/>
            <wp:effectExtent b="0" l="0" r="0" t="0"/>
            <wp:docPr descr="Рис 2.3.2: Демонстрация ключа в терминале" title="fig:" id="40" name="Picture"/>
            <a:graphic>
              <a:graphicData uri="http://schemas.openxmlformats.org/drawingml/2006/picture">
                <pic:pic>
                  <pic:nvPicPr>
                    <pic:cNvPr descr="image/Рис_2.3.2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2.3.2: Демонстрация ключа в терминале</w:t>
      </w:r>
    </w:p>
    <w:p>
      <w:pPr>
        <w:pStyle w:val="CaptionedFigure"/>
      </w:pPr>
      <w:r>
        <w:drawing>
          <wp:inline>
            <wp:extent cx="5334000" cy="2893799"/>
            <wp:effectExtent b="0" l="0" r="0" t="0"/>
            <wp:docPr descr="Рис 2.3.3: Копирование и вставление ключа с вводом имени в Title" title="fig:" id="43" name="Picture"/>
            <a:graphic>
              <a:graphicData uri="http://schemas.openxmlformats.org/drawingml/2006/picture">
                <pic:pic>
                  <pic:nvPicPr>
                    <pic:cNvPr descr="image/Рис_2.3.3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2.3.3: Копирование и вставление ключа с вводом имени в Title</w:t>
      </w:r>
    </w:p>
    <w:p>
      <w:pPr>
        <w:pStyle w:val="BodyText"/>
      </w:pPr>
      <w:r>
        <w:rPr>
          <w:bCs/>
          <w:b/>
        </w:rPr>
        <w:t xml:space="preserve">2.4 Сознание рабочего пространства и репозитория курса на основе шаблона</w:t>
      </w:r>
    </w:p>
    <w:p>
      <w:pPr>
        <w:pStyle w:val="BodyText"/>
      </w:pPr>
      <w:r>
        <w:t xml:space="preserve">При выполнении лабораторной работ следует придерживаться структуры рабочего пространства.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~/work/study/</w:t>
      </w:r>
    </w:p>
    <w:p>
      <w:pPr>
        <w:pStyle w:val="BodyText"/>
      </w:pPr>
      <w:r>
        <w:t xml:space="preserve">___ &lt; учебный год&gt;/</w:t>
      </w:r>
    </w:p>
    <w:p>
      <w:pPr>
        <w:pStyle w:val="SourceCode"/>
      </w:pPr>
      <w:r>
        <w:rPr>
          <w:rStyle w:val="VerbatimChar"/>
        </w:rPr>
        <w:t xml:space="preserve"> └── &lt;название предмета&gt;/</w:t>
      </w:r>
      <w:r>
        <w:br/>
      </w:r>
      <w:r>
        <w:br/>
      </w:r>
      <w:r>
        <w:rPr>
          <w:rStyle w:val="VerbatimChar"/>
        </w:rPr>
        <w:t xml:space="preserve">           └── &lt;код предмета&gt;/</w:t>
      </w:r>
    </w:p>
    <w:p>
      <w:pPr>
        <w:pStyle w:val="FirstParagraph"/>
      </w:pPr>
      <w:r>
        <w:t xml:space="preserve">Например, для 2023–2024 учебного года и предмета «Архитектура компьютера» (код предмета arch-pc) структура каталогов примет следующий вид:</w:t>
      </w:r>
      <w:r>
        <w:t xml:space="preserve"> </w:t>
      </w:r>
      <w:r>
        <w:t xml:space="preserve">~/work/study/</w:t>
      </w:r>
    </w:p>
    <w:p>
      <w:pPr>
        <w:pStyle w:val="BodyText"/>
      </w:pPr>
      <w:r>
        <w:t xml:space="preserve">___ 2023–2024/</w:t>
      </w:r>
    </w:p>
    <w:p>
      <w:pPr>
        <w:pStyle w:val="BodyText"/>
      </w:pPr>
      <w:r>
        <w:t xml:space="preserve">___ Архитектура компьютера/</w:t>
      </w:r>
    </w:p>
    <w:p>
      <w:pPr>
        <w:pStyle w:val="SourceCode"/>
      </w:pPr>
      <w:r>
        <w:rPr>
          <w:rStyle w:val="VerbatimChar"/>
        </w:rPr>
        <w:t xml:space="preserve"> └── arch-pc/ </w:t>
      </w:r>
      <w:r>
        <w:br/>
      </w:r>
      <w:r>
        <w:br/>
      </w:r>
      <w:r>
        <w:rPr>
          <w:rStyle w:val="VerbatimChar"/>
        </w:rPr>
        <w:t xml:space="preserve">     └── labs/ </w:t>
      </w:r>
      <w:r>
        <w:br/>
      </w:r>
      <w:r>
        <w:br/>
      </w:r>
      <w:r>
        <w:rPr>
          <w:rStyle w:val="VerbatimChar"/>
        </w:rPr>
        <w:t xml:space="preserve">         └── lab01/ </w:t>
      </w:r>
      <w:r>
        <w:br/>
      </w:r>
      <w:r>
        <w:br/>
      </w:r>
      <w:r>
        <w:rPr>
          <w:rStyle w:val="VerbatimChar"/>
        </w:rPr>
        <w:t xml:space="preserve">         └── lab02/ </w:t>
      </w:r>
      <w:r>
        <w:br/>
      </w:r>
      <w:r>
        <w:br/>
      </w:r>
      <w:r>
        <w:rPr>
          <w:rStyle w:val="VerbatimChar"/>
        </w:rPr>
        <w:t xml:space="preserve">         └── lab03/</w:t>
      </w:r>
      <w:r>
        <w:br/>
      </w:r>
      <w:r>
        <w:br/>
      </w:r>
      <w:r>
        <w:rPr>
          <w:rStyle w:val="VerbatimChar"/>
        </w:rPr>
        <w:t xml:space="preserve">          ...</w:t>
      </w:r>
    </w:p>
    <w:p>
      <w:pPr>
        <w:pStyle w:val="FirstParagraph"/>
      </w:pPr>
      <w:r>
        <w:t xml:space="preserve">• Каталог для лабораторных работ имеет вид labs.</w:t>
      </w:r>
    </w:p>
    <w:p>
      <w:pPr>
        <w:pStyle w:val="BodyText"/>
      </w:pPr>
      <w:r>
        <w:t xml:space="preserve">• Каталоги для лабораторных работ имеют вид lab, например: lab01, lab02 и т.д.</w:t>
      </w:r>
      <w:r>
        <w:t xml:space="preserve"> </w:t>
      </w:r>
      <w:r>
        <w:t xml:space="preserve">Название проекта на хостинге git имеет вид: study__ Например, для 2023–2024 учебного года и предмета «Архитектура компьютера» (код предмета arch-pc) название проекта примет следующий вид: study_2023–2024_arch-pc</w:t>
      </w:r>
    </w:p>
    <w:p>
      <w:pPr>
        <w:pStyle w:val="CaptionedFigure"/>
      </w:pPr>
      <w:r>
        <w:drawing>
          <wp:inline>
            <wp:extent cx="5334000" cy="1358525"/>
            <wp:effectExtent b="0" l="0" r="0" t="0"/>
            <wp:docPr descr="Рис 2.4.1: Демонстрация нужного названия проекта для хостинга git" title="fig:" id="46" name="Picture"/>
            <a:graphic>
              <a:graphicData uri="http://schemas.openxmlformats.org/drawingml/2006/picture">
                <pic:pic>
                  <pic:nvPicPr>
                    <pic:cNvPr descr="image/Рис_2.4.1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2.4.1: Демонстрация нужного названия проекта для хостинга git</w:t>
      </w:r>
    </w:p>
    <w:p>
      <w:pPr>
        <w:pStyle w:val="BodyText"/>
      </w:pPr>
      <w:r>
        <w:t xml:space="preserve">Откроем терминал и создадим каталог для предмета «Архитектура компьютера»</w:t>
      </w:r>
    </w:p>
    <w:p>
      <w:pPr>
        <w:pStyle w:val="CaptionedFigure"/>
      </w:pPr>
      <w:r>
        <w:drawing>
          <wp:inline>
            <wp:extent cx="5334000" cy="154795"/>
            <wp:effectExtent b="0" l="0" r="0" t="0"/>
            <wp:docPr descr="Рис 2.4.2: Создание каталога с подкаталогами с помощью ключа -p" title="fig:" id="49" name="Picture"/>
            <a:graphic>
              <a:graphicData uri="http://schemas.openxmlformats.org/drawingml/2006/picture">
                <pic:pic>
                  <pic:nvPicPr>
                    <pic:cNvPr descr="image/Рис_2.4.2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2.4.2: Создание каталога с подкаталогами с помощью ключа -p</w:t>
      </w:r>
    </w:p>
    <w:p>
      <w:pPr>
        <w:pStyle w:val="BodyText"/>
      </w:pPr>
      <w:r>
        <w:rPr>
          <w:bCs/>
          <w:b/>
        </w:rPr>
        <w:t xml:space="preserve">2.5 Сознание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Перейдём на станицу репозитория с шаблоном курса https://github.com/yamadharma/course-directory-student-template.</w:t>
      </w:r>
      <w:r>
        <w:t xml:space="preserve"> </w:t>
      </w:r>
      <w:r>
        <w:t xml:space="preserve">Далее выберем Use this template</w:t>
      </w:r>
    </w:p>
    <w:p>
      <w:pPr>
        <w:pStyle w:val="CaptionedFigure"/>
      </w:pPr>
      <w:r>
        <w:drawing>
          <wp:inline>
            <wp:extent cx="5334000" cy="2281847"/>
            <wp:effectExtent b="0" l="0" r="0" t="0"/>
            <wp:docPr descr="Рис 2.5.1: Демонстрация страницы с шаблоном курса и его использование для создания своего репозитория" title="fig:" id="52" name="Picture"/>
            <a:graphic>
              <a:graphicData uri="http://schemas.openxmlformats.org/drawingml/2006/picture">
                <pic:pic>
                  <pic:nvPicPr>
                    <pic:cNvPr descr="image/Рис_2.5.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2.5.1: Демонстрация страницы с шаблоном курса и его использование для создания своего репозитория</w:t>
      </w:r>
    </w:p>
    <w:p>
      <w:pPr>
        <w:pStyle w:val="BodyText"/>
      </w:pPr>
      <w:r>
        <w:t xml:space="preserve">В открывшемся окне зададим имя репозитория (Repository name) study_2023–2024_arh-pc и создадим репозиторий (кнопка Create repository from template)</w:t>
      </w:r>
    </w:p>
    <w:p>
      <w:pPr>
        <w:pStyle w:val="BodyText"/>
      </w:pPr>
      <w:r>
        <w:drawing>
          <wp:inline>
            <wp:extent cx="5334000" cy="3747569"/>
            <wp:effectExtent b="0" l="0" r="0" t="0"/>
            <wp:docPr descr="Рис 2.5.2: Создание репозитория с нужным именем" title="" id="55" name="Picture"/>
            <a:graphic>
              <a:graphicData uri="http://schemas.openxmlformats.org/drawingml/2006/picture">
                <pic:pic>
                  <pic:nvPicPr>
                    <pic:cNvPr descr="image/Рис_2.5.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Откроем терминал и перейдём в каталог курса:</w:t>
      </w:r>
    </w:p>
    <w:p>
      <w:pPr>
        <w:pStyle w:val="CaptionedFigure"/>
      </w:pPr>
      <w:r>
        <w:drawing>
          <wp:inline>
            <wp:extent cx="5334000" cy="270075"/>
            <wp:effectExtent b="0" l="0" r="0" t="0"/>
            <wp:docPr descr="Рис 2.5.3: Переход в каталог «Архитектура компьютера»" title="fig:" id="58" name="Picture"/>
            <a:graphic>
              <a:graphicData uri="http://schemas.openxmlformats.org/drawingml/2006/picture">
                <pic:pic>
                  <pic:nvPicPr>
                    <pic:cNvPr descr="image/Рис_2.5.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2.5.3: Переход в каталог «Архитектура компьютера»</w:t>
      </w:r>
    </w:p>
    <w:p>
      <w:pPr>
        <w:pStyle w:val="BodyText"/>
      </w:pPr>
      <w:r>
        <w:t xml:space="preserve">Создадим каталог arсh-pc:</w:t>
      </w:r>
    </w:p>
    <w:p>
      <w:pPr>
        <w:pStyle w:val="CaptionedFigure"/>
      </w:pPr>
      <w:r>
        <w:drawing>
          <wp:inline>
            <wp:extent cx="5334000" cy="194140"/>
            <wp:effectExtent b="0" l="0" r="0" t="0"/>
            <wp:docPr descr="Рис 2.5.4: Создание каталога arсh-pc" title="fig:" id="61" name="Picture"/>
            <a:graphic>
              <a:graphicData uri="http://schemas.openxmlformats.org/drawingml/2006/picture">
                <pic:pic>
                  <pic:nvPicPr>
                    <pic:cNvPr descr="image/Рис_2.5.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2.5.4: Создание каталога arсh-pc</w:t>
      </w:r>
    </w:p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CaptionedFigure"/>
      </w:pPr>
      <w:r>
        <w:drawing>
          <wp:inline>
            <wp:extent cx="4186989" cy="3734602"/>
            <wp:effectExtent b="0" l="0" r="0" t="0"/>
            <wp:docPr descr="Рис 2.5.5: Демонстрация ссылки для копирования" title="fig:" id="64" name="Picture"/>
            <a:graphic>
              <a:graphicData uri="http://schemas.openxmlformats.org/drawingml/2006/picture">
                <pic:pic>
                  <pic:nvPicPr>
                    <pic:cNvPr descr="image/Рис_2.5.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89" cy="373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2.5.5: Демонстрация ссылки для копирования</w:t>
      </w:r>
    </w:p>
    <w:p>
      <w:pPr>
        <w:pStyle w:val="BodyText"/>
      </w:pPr>
      <w:r>
        <w:t xml:space="preserve">Клонируем созданный репозиторий в arсh-pc:</w:t>
      </w:r>
    </w:p>
    <w:p>
      <w:pPr>
        <w:pStyle w:val="CaptionedFigure"/>
      </w:pPr>
      <w:r>
        <w:drawing>
          <wp:inline>
            <wp:extent cx="5334000" cy="2654888"/>
            <wp:effectExtent b="0" l="0" r="0" t="0"/>
            <wp:docPr descr="Рис 2.5.6: Клонирование репозитория" title="fig:" id="67" name="Picture"/>
            <a:graphic>
              <a:graphicData uri="http://schemas.openxmlformats.org/drawingml/2006/picture">
                <pic:pic>
                  <pic:nvPicPr>
                    <pic:cNvPr descr="image/Рис_2.5.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2.5.6: Клонирование репозитория</w:t>
      </w:r>
    </w:p>
    <w:p>
      <w:pPr>
        <w:pStyle w:val="BodyText"/>
      </w:pPr>
      <w:r>
        <w:rPr>
          <w:bCs/>
          <w:b/>
        </w:rPr>
        <w:t xml:space="preserve">2.6 Настройка каталога курса</w:t>
      </w:r>
    </w:p>
    <w:p>
      <w:pPr>
        <w:pStyle w:val="BodyText"/>
      </w:pPr>
      <w:r>
        <w:t xml:space="preserve">Перейдём в каталог курса:</w:t>
      </w:r>
    </w:p>
    <w:p>
      <w:pPr>
        <w:pStyle w:val="CaptionedFigure"/>
      </w:pPr>
      <w:r>
        <w:drawing>
          <wp:inline>
            <wp:extent cx="5334000" cy="286878"/>
            <wp:effectExtent b="0" l="0" r="0" t="0"/>
            <wp:docPr descr="Рис 2.6.1: Переход в каталог arсh-pc" title="fig:" id="70" name="Picture"/>
            <a:graphic>
              <a:graphicData uri="http://schemas.openxmlformats.org/drawingml/2006/picture">
                <pic:pic>
                  <pic:nvPicPr>
                    <pic:cNvPr descr="image/Рис_2.6.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2.6.1: Переход в каталог arсh-pc</w:t>
      </w:r>
    </w:p>
    <w:p>
      <w:pPr>
        <w:pStyle w:val="BodyText"/>
      </w:pPr>
      <w:r>
        <w:t xml:space="preserve">Удалим лишние файлы:</w:t>
      </w:r>
    </w:p>
    <w:p>
      <w:pPr>
        <w:pStyle w:val="CaptionedFigure"/>
      </w:pPr>
      <w:r>
        <w:drawing>
          <wp:inline>
            <wp:extent cx="5334000" cy="254538"/>
            <wp:effectExtent b="0" l="0" r="0" t="0"/>
            <wp:docPr descr="Рис 2.6.2: Удаление лишнего файла package.json" title="fig:" id="73" name="Picture"/>
            <a:graphic>
              <a:graphicData uri="http://schemas.openxmlformats.org/drawingml/2006/picture">
                <pic:pic>
                  <pic:nvPicPr>
                    <pic:cNvPr descr="image/Рис_2.6.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2.6.2: Удаление лишнего файла package.json</w:t>
      </w:r>
    </w:p>
    <w:p>
      <w:pPr>
        <w:pStyle w:val="BodyText"/>
      </w:pPr>
      <w:r>
        <w:t xml:space="preserve">Создадим необходимые каталоги:</w:t>
      </w:r>
    </w:p>
    <w:p>
      <w:pPr>
        <w:pStyle w:val="CaptionedFigure"/>
      </w:pPr>
      <w:r>
        <w:drawing>
          <wp:inline>
            <wp:extent cx="5334000" cy="225225"/>
            <wp:effectExtent b="0" l="0" r="0" t="0"/>
            <wp:docPr descr="Рис 2.6.3: Создание необходимых каталогов" title="fig:" id="76" name="Picture"/>
            <a:graphic>
              <a:graphicData uri="http://schemas.openxmlformats.org/drawingml/2006/picture">
                <pic:pic>
                  <pic:nvPicPr>
                    <pic:cNvPr descr="image/Рис_2.6.3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2.6.3: Создание необходимых каталогов</w:t>
      </w:r>
    </w:p>
    <w:p>
      <w:pPr>
        <w:pStyle w:val="BodyText"/>
      </w:pPr>
      <w:r>
        <w:t xml:space="preserve">Отправим файлы на сервер:</w:t>
      </w:r>
    </w:p>
    <w:p>
      <w:pPr>
        <w:pStyle w:val="CaptionedFigure"/>
      </w:pPr>
      <w:r>
        <w:drawing>
          <wp:inline>
            <wp:extent cx="5334000" cy="3747167"/>
            <wp:effectExtent b="0" l="0" r="0" t="0"/>
            <wp:docPr descr="Рис 2.6.4: Отправка файлов на github" title="fig:" id="79" name="Picture"/>
            <a:graphic>
              <a:graphicData uri="http://schemas.openxmlformats.org/drawingml/2006/picture">
                <pic:pic>
                  <pic:nvPicPr>
                    <pic:cNvPr descr="image/Рис_2.6.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2.6.4: Отправка файлов на github</w:t>
      </w:r>
    </w:p>
    <w:p>
      <w:pPr>
        <w:pStyle w:val="CaptionedFigure"/>
      </w:pPr>
      <w:r>
        <w:drawing>
          <wp:inline>
            <wp:extent cx="5334000" cy="1266213"/>
            <wp:effectExtent b="0" l="0" r="0" t="0"/>
            <wp:docPr descr="Рис 2.6.5: Отправка файлов на github" title="fig:" id="82" name="Picture"/>
            <a:graphic>
              <a:graphicData uri="http://schemas.openxmlformats.org/drawingml/2006/picture">
                <pic:pic>
                  <pic:nvPicPr>
                    <pic:cNvPr descr="image/Рис_2.6.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2.6.5: Отправка файлов на github</w:t>
      </w:r>
    </w:p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и на странице github:</w:t>
      </w:r>
    </w:p>
    <w:p>
      <w:pPr>
        <w:pStyle w:val="CaptionedFigure"/>
      </w:pPr>
      <w:r>
        <w:drawing>
          <wp:inline>
            <wp:extent cx="5334000" cy="1176875"/>
            <wp:effectExtent b="0" l="0" r="0" t="0"/>
            <wp:docPr descr="Рис 2.6.6: Проверка файлов на странице github" title="fig:" id="85" name="Picture"/>
            <a:graphic>
              <a:graphicData uri="http://schemas.openxmlformats.org/drawingml/2006/picture">
                <pic:pic>
                  <pic:nvPicPr>
                    <pic:cNvPr descr="image/Рис_2.6.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2.6.6: Проверка файлов на странице github</w:t>
      </w:r>
    </w:p>
    <w:bookmarkEnd w:id="87"/>
    <w:bookmarkStart w:id="112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bCs/>
          <w:b/>
        </w:rPr>
        <w:t xml:space="preserve">Задание№1 Создайте отчет по выполнению лабораторной работы в соответствующем каталоге рабочего пространства (labs &gt; lab02 &gt; report).</w:t>
      </w:r>
    </w:p>
    <w:p>
      <w:pPr>
        <w:pStyle w:val="BodyText"/>
      </w:pPr>
      <w:r>
        <w:t xml:space="preserve">Создадим отчет по выполнению лабораторной работы в Домашней папке:</w:t>
      </w:r>
    </w:p>
    <w:p>
      <w:pPr>
        <w:pStyle w:val="CaptionedFigure"/>
      </w:pPr>
      <w:r>
        <w:drawing>
          <wp:inline>
            <wp:extent cx="5334000" cy="3072190"/>
            <wp:effectExtent b="0" l="0" r="0" t="0"/>
            <wp:docPr descr="Рис 3.1.1: Демонстрация созданного отчета лабораторной работы в формате pdf" title="fig:" id="89" name="Picture"/>
            <a:graphic>
              <a:graphicData uri="http://schemas.openxmlformats.org/drawingml/2006/picture">
                <pic:pic>
                  <pic:nvPicPr>
                    <pic:cNvPr descr="image/Рис_3.1.1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Демонстрация созданного отчета лабораторной работы в формате pdf</w:t>
      </w:r>
    </w:p>
    <w:p>
      <w:pPr>
        <w:pStyle w:val="BodyText"/>
      </w:pPr>
      <w:r>
        <w:t xml:space="preserve">Копируем нужный нам файл из Домашней папки в каталог рабочего пространства /lab02/report:</w:t>
      </w:r>
    </w:p>
    <w:p>
      <w:pPr>
        <w:pStyle w:val="CaptionedFigure"/>
      </w:pPr>
      <w:r>
        <w:drawing>
          <wp:inline>
            <wp:extent cx="5334000" cy="305795"/>
            <wp:effectExtent b="0" l="0" r="0" t="0"/>
            <wp:docPr descr="Рис 3.1.2: Копирование отчета из Домашней папки в нужный каталог и проверка выполненных действий" title="fig:" id="92" name="Picture"/>
            <a:graphic>
              <a:graphicData uri="http://schemas.openxmlformats.org/drawingml/2006/picture">
                <pic:pic>
                  <pic:nvPicPr>
                    <pic:cNvPr descr="image/Рис_3.1.2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Копирование отчета из Домашней папки в нужный каталог и проверка выполненных действий</w:t>
      </w:r>
    </w:p>
    <w:p>
      <w:pPr>
        <w:pStyle w:val="BodyText"/>
      </w:pPr>
      <w:r>
        <w:rPr>
          <w:bCs/>
          <w:b/>
        </w:rPr>
        <w:t xml:space="preserve">Задание№2 Скопируйте отчеты по выполнению предыдущих лабораторных</w:t>
      </w:r>
      <w:r>
        <w:rPr>
          <w:bCs/>
          <w:b/>
        </w:rPr>
        <w:t xml:space="preserve"> </w:t>
      </w:r>
      <w:r>
        <w:rPr>
          <w:bCs/>
          <w:b/>
        </w:rPr>
        <w:t xml:space="preserve">работ в соответствующие каталоги созданного рабочего пространства</w:t>
      </w:r>
    </w:p>
    <w:p>
      <w:pPr>
        <w:pStyle w:val="BodyText"/>
      </w:pPr>
      <w:r>
        <w:t xml:space="preserve">Скопируем отчет по первой лабораторной работе в каталог /lab01/report:</w:t>
      </w:r>
    </w:p>
    <w:p>
      <w:pPr>
        <w:pStyle w:val="CaptionedFigure"/>
      </w:pPr>
      <w:r>
        <w:drawing>
          <wp:inline>
            <wp:extent cx="5334000" cy="2346257"/>
            <wp:effectExtent b="0" l="0" r="0" t="0"/>
            <wp:docPr descr="Рис 3.2.1: Демонстрация изначального каталога у отчета первой лаб. работы" title="fig:" id="95" name="Picture"/>
            <a:graphic>
              <a:graphicData uri="http://schemas.openxmlformats.org/drawingml/2006/picture">
                <pic:pic>
                  <pic:nvPicPr>
                    <pic:cNvPr descr="image/Рис_3.2.1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изначального каталога у отчета первой лаб. работы</w:t>
      </w:r>
    </w:p>
    <w:p>
      <w:pPr>
        <w:pStyle w:val="CaptionedFigure"/>
      </w:pPr>
      <w:r>
        <w:drawing>
          <wp:inline>
            <wp:extent cx="5334000" cy="279364"/>
            <wp:effectExtent b="0" l="0" r="0" t="0"/>
            <wp:docPr descr="Рис 3.2.2: Копирование первой лаб. работы в нужный каталог" title="fig:" id="98" name="Picture"/>
            <a:graphic>
              <a:graphicData uri="http://schemas.openxmlformats.org/drawingml/2006/picture">
                <pic:pic>
                  <pic:nvPicPr>
                    <pic:cNvPr descr="image/Рис_3.2.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Копирование первой лаб. работы в нужный каталог</w:t>
      </w:r>
    </w:p>
    <w:p>
      <w:pPr>
        <w:pStyle w:val="BodyText"/>
      </w:pPr>
      <w:r>
        <w:t xml:space="preserve">Проверим правильность выполненных действий:</w:t>
      </w:r>
    </w:p>
    <w:p>
      <w:pPr>
        <w:pStyle w:val="CaptionedFigure"/>
      </w:pPr>
      <w:r>
        <w:drawing>
          <wp:inline>
            <wp:extent cx="5334000" cy="292273"/>
            <wp:effectExtent b="0" l="0" r="0" t="0"/>
            <wp:docPr descr="Рис 3.2.3: Проверка выполненных действий" title="fig:" id="101" name="Picture"/>
            <a:graphic>
              <a:graphicData uri="http://schemas.openxmlformats.org/drawingml/2006/picture">
                <pic:pic>
                  <pic:nvPicPr>
                    <pic:cNvPr descr="image/Рис_3.2.3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Проверка выполненных действий</w:t>
      </w:r>
    </w:p>
    <w:p>
      <w:pPr>
        <w:pStyle w:val="BodyText"/>
      </w:pPr>
      <w:r>
        <w:rPr>
          <w:bCs/>
          <w:b/>
        </w:rPr>
        <w:t xml:space="preserve">Задание№3 Загрузите файлы на github.</w:t>
      </w:r>
    </w:p>
    <w:p>
      <w:pPr>
        <w:pStyle w:val="BodyText"/>
      </w:pPr>
      <w:r>
        <w:t xml:space="preserve">Используем известные мне команды в терминале для загрузки файлов на github:</w:t>
      </w:r>
    </w:p>
    <w:p>
      <w:pPr>
        <w:pStyle w:val="CaptionedFigure"/>
      </w:pPr>
      <w:r>
        <w:drawing>
          <wp:inline>
            <wp:extent cx="5334000" cy="1262244"/>
            <wp:effectExtent b="0" l="0" r="0" t="0"/>
            <wp:docPr descr="Рис 3.3.1: Демонстрация загрузки файлов на github" title="fig:" id="104" name="Picture"/>
            <a:graphic>
              <a:graphicData uri="http://schemas.openxmlformats.org/drawingml/2006/picture">
                <pic:pic>
                  <pic:nvPicPr>
                    <pic:cNvPr descr="image/Рис_3.3.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Демонстрация загрузки файлов на github</w:t>
      </w:r>
    </w:p>
    <w:p>
      <w:pPr>
        <w:pStyle w:val="BodyText"/>
      </w:pPr>
      <w:r>
        <w:t xml:space="preserve">Проверим правильность выполненных действий:</w:t>
      </w:r>
    </w:p>
    <w:p>
      <w:pPr>
        <w:pStyle w:val="CaptionedFigure"/>
      </w:pPr>
      <w:r>
        <w:drawing>
          <wp:inline>
            <wp:extent cx="5334000" cy="2859272"/>
            <wp:effectExtent b="0" l="0" r="0" t="0"/>
            <wp:docPr descr="Рис 3.3.2: Проверка загрузки файлов" title="fig:" id="107" name="Picture"/>
            <a:graphic>
              <a:graphicData uri="http://schemas.openxmlformats.org/drawingml/2006/picture">
                <pic:pic>
                  <pic:nvPicPr>
                    <pic:cNvPr descr="image/Рис_3.3.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Проверка загрузки файлов</w:t>
      </w:r>
    </w:p>
    <w:p>
      <w:pPr>
        <w:pStyle w:val="CaptionedFigure"/>
      </w:pPr>
      <w:r>
        <w:drawing>
          <wp:inline>
            <wp:extent cx="5334000" cy="2780554"/>
            <wp:effectExtent b="0" l="0" r="0" t="0"/>
            <wp:docPr descr="Рис 3.3.3: Проверка загрузки файлов" title="fig:" id="110" name="Picture"/>
            <a:graphic>
              <a:graphicData uri="http://schemas.openxmlformats.org/drawingml/2006/picture">
                <pic:pic>
                  <pic:nvPicPr>
                    <pic:cNvPr descr="image/Рис_3.3.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3.3.3: Проверка загрузки файлов</w:t>
      </w:r>
    </w:p>
    <w:bookmarkEnd w:id="112"/>
    <w:bookmarkStart w:id="11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идеологии и</w:t>
      </w:r>
      <w:r>
        <w:t xml:space="preserve"> </w:t>
      </w:r>
      <w:r>
        <w:t xml:space="preserve">применение средств контроля версий. Также были приобретены практические навыки по работе с системой git.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Чекмарев Александр Дмитриевич | группа: НПИбд 02-23</dc:creator>
  <dc:language>ru-RU</dc:language>
  <cp:keywords/>
  <dcterms:created xsi:type="dcterms:W3CDTF">2023-10-14T17:47:25Z</dcterms:created>
  <dcterms:modified xsi:type="dcterms:W3CDTF">2023-10-14T17:47:25Z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версии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