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Чекмарев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br/>
      </w:r>
      <w:r>
        <w:t xml:space="preserve">2.1. Перейдите в каталог /tmp.</w:t>
      </w:r>
      <w:r>
        <w:br/>
      </w:r>
      <w:r>
        <w:t xml:space="preserve">2.2. Выведите на экран содержимое каталога /tmp. Для этого используйте команду ls с различными опциями. Поясните разницу в выводимой на экран информации.</w:t>
      </w:r>
      <w:r>
        <w:br/>
      </w:r>
      <w:r>
        <w:t xml:space="preserve">2.3. Определите, есть ли в каталоге /var/spool подкаталог с именем cron?</w:t>
      </w:r>
      <w:r>
        <w:br/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br/>
      </w:r>
      <w:r>
        <w:t xml:space="preserve">3.1. В домашнем каталоге создайте новый каталог с именем newdir.</w:t>
      </w:r>
      <w:r>
        <w:br/>
      </w:r>
      <w:r>
        <w:t xml:space="preserve">3.2. В каталоге ~/newdir создайте новый каталог с именем morefun.</w:t>
      </w:r>
      <w:r>
        <w:br/>
      </w:r>
      <w:r>
        <w:t xml:space="preserve">3.3. В домашнем каталоге создайте одной командой три новых каталога с именами letters, memos, misk. Затем удалите эти каталоги одной командой.</w:t>
      </w:r>
      <w:r>
        <w:br/>
      </w:r>
      <w:r>
        <w:t xml:space="preserve">3.4. Попробуйте удалить ранее созданный каталог ~/newdir командой rm. Проверьте, был ли каталог удалён.</w:t>
      </w:r>
      <w:r>
        <w:br/>
      </w:r>
      <w:r>
        <w:t xml:space="preserve">3.5. Удалите каталог ~/newdir/morefun из домашнего каталога. Проверьте, был ли 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 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нашего домашнего каталога.</w:t>
      </w:r>
    </w:p>
    <w:p>
      <w:pPr>
        <w:pStyle w:val="CaptionedFigure"/>
      </w:pPr>
      <w:r>
        <w:drawing>
          <wp:inline>
            <wp:extent cx="2444816" cy="394635"/>
            <wp:effectExtent b="0" l="0" r="0" t="0"/>
            <wp:docPr descr="Рис 1.1.1: использование команды pwd" title="" id="23" name="Picture"/>
            <a:graphic>
              <a:graphicData uri="http://schemas.openxmlformats.org/drawingml/2006/picture">
                <pic:pic>
                  <pic:nvPicPr>
                    <pic:cNvPr descr="image/Screenshot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1.1.1: использование команды pwd</w:t>
      </w:r>
    </w:p>
    <w:p>
      <w:pPr>
        <w:pStyle w:val="BodyText"/>
      </w:pPr>
      <w:r>
        <w:t xml:space="preserve">Перейдем в каталог /tmp</w:t>
      </w:r>
    </w:p>
    <w:p>
      <w:pPr>
        <w:pStyle w:val="CaptionedFigure"/>
      </w:pPr>
      <w:r>
        <w:drawing>
          <wp:inline>
            <wp:extent cx="2772075" cy="375385"/>
            <wp:effectExtent b="0" l="0" r="0" t="0"/>
            <wp:docPr descr="Рис 2.1.1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переход в каталог</w:t>
      </w:r>
    </w:p>
    <w:p>
      <w:pPr>
        <w:pStyle w:val="BodyText"/>
      </w:pPr>
      <w:r>
        <w:t xml:space="preserve">Выведем содержимое этого каталога</w:t>
      </w:r>
    </w:p>
    <w:p>
      <w:pPr>
        <w:pStyle w:val="CaptionedFigure"/>
      </w:pPr>
      <w:r>
        <w:drawing>
          <wp:inline>
            <wp:extent cx="3850105" cy="4312117"/>
            <wp:effectExtent b="0" l="0" r="0" t="0"/>
            <wp:docPr descr="Рис 2.1.2: просмотр содержимого ls" title="" id="29" name="Picture"/>
            <a:graphic>
              <a:graphicData uri="http://schemas.openxmlformats.org/drawingml/2006/picture">
                <pic:pic>
                  <pic:nvPicPr>
                    <pic:cNvPr descr="image/Screenshot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431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просмотр содержимого ls</w:t>
      </w:r>
    </w:p>
    <w:p>
      <w:pPr>
        <w:pStyle w:val="BodyText"/>
      </w:pPr>
      <w:r>
        <w:t xml:space="preserve">Выведем содержимое с различными опциями:</w:t>
      </w:r>
    </w:p>
    <w:p>
      <w:pPr>
        <w:numPr>
          <w:ilvl w:val="0"/>
          <w:numId w:val="1002"/>
        </w:numPr>
        <w:pStyle w:val="Compact"/>
      </w:pPr>
      <w:r>
        <w:t xml:space="preserve">-a (имена скрытых файлов)</w:t>
      </w:r>
    </w:p>
    <w:p>
      <w:pPr>
        <w:pStyle w:val="CaptionedFigure"/>
      </w:pPr>
      <w:r>
        <w:drawing>
          <wp:inline>
            <wp:extent cx="3927107" cy="5139890"/>
            <wp:effectExtent b="0" l="0" r="0" t="0"/>
            <wp:docPr descr="Рис 2.1.3: ls -a" title="" id="32" name="Picture"/>
            <a:graphic>
              <a:graphicData uri="http://schemas.openxmlformats.org/drawingml/2006/picture">
                <pic:pic>
                  <pic:nvPicPr>
                    <pic:cNvPr descr="image/Screenshot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13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ls -a</w:t>
      </w:r>
    </w:p>
    <w:p>
      <w:pPr>
        <w:numPr>
          <w:ilvl w:val="0"/>
          <w:numId w:val="1003"/>
        </w:numPr>
        <w:pStyle w:val="Compact"/>
      </w:pPr>
      <w:r>
        <w:t xml:space="preserve">-l (подробная информация о файлах и каталогах)</w:t>
      </w:r>
    </w:p>
    <w:p>
      <w:pPr>
        <w:pStyle w:val="CaptionedFigure"/>
      </w:pPr>
      <w:r>
        <w:drawing>
          <wp:inline>
            <wp:extent cx="3907856" cy="6333423"/>
            <wp:effectExtent b="0" l="0" r="0" t="0"/>
            <wp:docPr descr="Рис 2.1.4: ls -l" title="" id="35" name="Picture"/>
            <a:graphic>
              <a:graphicData uri="http://schemas.openxmlformats.org/drawingml/2006/picture">
                <pic:pic>
                  <pic:nvPicPr>
                    <pic:cNvPr descr="image/Screenshot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633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ls -l</w:t>
      </w:r>
    </w:p>
    <w:p>
      <w:pPr>
        <w:numPr>
          <w:ilvl w:val="0"/>
          <w:numId w:val="1004"/>
        </w:numPr>
        <w:pStyle w:val="Compact"/>
      </w:pPr>
      <w:r>
        <w:t xml:space="preserve">-F (информация о типах файлов (каталог, исполняемый файл, ссылка))</w:t>
      </w:r>
    </w:p>
    <w:p>
      <w:pPr>
        <w:pStyle w:val="CaptionedFigure"/>
      </w:pPr>
      <w:r>
        <w:drawing>
          <wp:inline>
            <wp:extent cx="3898231" cy="4061861"/>
            <wp:effectExtent b="0" l="0" r="0" t="0"/>
            <wp:docPr descr="Рис 2.1.5: ls -F" title="" id="38" name="Picture"/>
            <a:graphic>
              <a:graphicData uri="http://schemas.openxmlformats.org/drawingml/2006/picture">
                <pic:pic>
                  <pic:nvPicPr>
                    <pic:cNvPr descr="image/Screenshot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ls -F</w:t>
      </w:r>
    </w:p>
    <w:p>
      <w:pPr>
        <w:numPr>
          <w:ilvl w:val="0"/>
          <w:numId w:val="1005"/>
        </w:numPr>
        <w:pStyle w:val="Compact"/>
      </w:pPr>
      <w:r>
        <w:t xml:space="preserve">-alF (команда с различными опциями)</w:t>
      </w:r>
    </w:p>
    <w:p>
      <w:pPr>
        <w:pStyle w:val="CaptionedFigure"/>
      </w:pPr>
      <w:r>
        <w:drawing>
          <wp:inline>
            <wp:extent cx="3888606" cy="4947385"/>
            <wp:effectExtent b="0" l="0" r="0" t="0"/>
            <wp:docPr descr="Рис 2.1.6: ls -alF" title="" id="41" name="Picture"/>
            <a:graphic>
              <a:graphicData uri="http://schemas.openxmlformats.org/drawingml/2006/picture">
                <pic:pic>
                  <pic:nvPicPr>
                    <pic:cNvPr descr="image/Screenshot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ls -alF</w:t>
      </w:r>
    </w:p>
    <w:p>
      <w:pPr>
        <w:pStyle w:val="BodyText"/>
      </w:pPr>
      <w:r>
        <w:t xml:space="preserve">Определим, есть ли в каталоге /var/spool подкаталог с именем cron. Да, он есть</w:t>
      </w:r>
    </w:p>
    <w:p>
      <w:pPr>
        <w:pStyle w:val="CaptionedFigure"/>
      </w:pPr>
      <w:r>
        <w:drawing>
          <wp:inline>
            <wp:extent cx="2993456" cy="490888"/>
            <wp:effectExtent b="0" l="0" r="0" t="0"/>
            <wp:docPr descr="Рис 2.1.7: демонстрация содержимого в каталоге" title="" id="44" name="Picture"/>
            <a:graphic>
              <a:graphicData uri="http://schemas.openxmlformats.org/drawingml/2006/picture">
                <pic:pic>
                  <pic:nvPicPr>
                    <pic:cNvPr descr="image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2.1.7: демонстрация содержимого в каталоге</w:t>
      </w:r>
    </w:p>
    <w:p>
      <w:pPr>
        <w:pStyle w:val="BodyText"/>
      </w:pPr>
      <w:r>
        <w:t xml:space="preserve">Перейдем в наш домашний каталог и выведем на экран его содержимое. Как видно на скриншоте, я являюсь владельцем</w:t>
      </w:r>
    </w:p>
    <w:p>
      <w:pPr>
        <w:pStyle w:val="CaptionedFigure"/>
      </w:pPr>
      <w:r>
        <w:drawing>
          <wp:inline>
            <wp:extent cx="3917482" cy="4350618"/>
            <wp:effectExtent b="0" l="0" r="0" t="0"/>
            <wp:docPr descr="Рис 2.1.8: демонстрация содержимого в каталоге" title="" id="47" name="Picture"/>
            <a:graphic>
              <a:graphicData uri="http://schemas.openxmlformats.org/drawingml/2006/picture">
                <pic:pic>
                  <pic:nvPicPr>
                    <pic:cNvPr descr="image/Screenshot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2.1.8: демонстрация содержимого в каталоге</w:t>
      </w:r>
    </w:p>
    <w:p>
      <w:pPr>
        <w:pStyle w:val="BodyText"/>
      </w:pPr>
      <w:r>
        <w:t xml:space="preserve">Выполним следующие действия:</w:t>
      </w:r>
    </w:p>
    <w:p>
      <w:pPr>
        <w:pStyle w:val="BodyText"/>
      </w:pPr>
      <w:r>
        <w:t xml:space="preserve">В домашнем каталоге создадим новый каталог с именем newdir.</w:t>
      </w:r>
    </w:p>
    <w:p>
      <w:pPr>
        <w:pStyle w:val="CaptionedFigure"/>
      </w:pPr>
      <w:r>
        <w:drawing>
          <wp:inline>
            <wp:extent cx="2877953" cy="221381"/>
            <wp:effectExtent b="0" l="0" r="0" t="0"/>
            <wp:docPr descr="Рис 3.1.1: создание нового каталога" title="" id="50" name="Picture"/>
            <a:graphic>
              <a:graphicData uri="http://schemas.openxmlformats.org/drawingml/2006/picture">
                <pic:pic>
                  <pic:nvPicPr>
                    <pic:cNvPr descr="image/Screenshot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953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нового каталога</w:t>
      </w:r>
    </w:p>
    <w:p>
      <w:pPr>
        <w:pStyle w:val="BodyText"/>
      </w:pPr>
      <w:r>
        <w:t xml:space="preserve">В каталоге ~/newdir создадим новый каталог с именем morefun.</w:t>
      </w:r>
    </w:p>
    <w:p>
      <w:pPr>
        <w:pStyle w:val="CaptionedFigure"/>
      </w:pPr>
      <w:r>
        <w:drawing>
          <wp:inline>
            <wp:extent cx="3436218" cy="211755"/>
            <wp:effectExtent b="0" l="0" r="0" t="0"/>
            <wp:docPr descr="Рис 3.1.2: создание подкаталога" title="" id="53" name="Picture"/>
            <a:graphic>
              <a:graphicData uri="http://schemas.openxmlformats.org/drawingml/2006/picture">
                <pic:pic>
                  <pic:nvPicPr>
                    <pic:cNvPr descr="image/Screenshot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создание подкаталога</w:t>
      </w:r>
    </w:p>
    <w:p>
      <w:pPr>
        <w:pStyle w:val="BodyText"/>
      </w:pPr>
      <w:r>
        <w:t xml:space="preserve">В домашнем каталоге создадим одной командой три новых каталога с именами letters, memos, misk. Затем удалим эти каталоги одной командой.</w:t>
      </w:r>
    </w:p>
    <w:p>
      <w:pPr>
        <w:pStyle w:val="CaptionedFigure"/>
      </w:pPr>
      <w:r>
        <w:drawing>
          <wp:inline>
            <wp:extent cx="3676850" cy="173254"/>
            <wp:effectExtent b="0" l="0" r="0" t="0"/>
            <wp:docPr descr="Рис 3.1.3: создание новых подкаталогов" title="" id="56" name="Picture"/>
            <a:graphic>
              <a:graphicData uri="http://schemas.openxmlformats.org/drawingml/2006/picture">
                <pic:pic>
                  <pic:nvPicPr>
                    <pic:cNvPr descr="image/Screenshot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создание новых подкаталогов</w:t>
      </w:r>
    </w:p>
    <w:p>
      <w:pPr>
        <w:pStyle w:val="CaptionedFigure"/>
      </w:pPr>
      <w:r>
        <w:drawing>
          <wp:inline>
            <wp:extent cx="3667225" cy="163629"/>
            <wp:effectExtent b="0" l="0" r="0" t="0"/>
            <wp:docPr descr="Рис 3.1.4: удаление каталогов" title="" id="59" name="Picture"/>
            <a:graphic>
              <a:graphicData uri="http://schemas.openxmlformats.org/drawingml/2006/picture">
                <pic:pic>
                  <pic:nvPicPr>
                    <pic:cNvPr descr="image/Screenshot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3.1.4: удаление каталогов</w:t>
      </w:r>
    </w:p>
    <w:p>
      <w:pPr>
        <w:pStyle w:val="BodyText"/>
      </w:pPr>
      <w:r>
        <w:t xml:space="preserve">Попробуем удалить ранее созданный каталог ~/newdir командой rm. Проверим, был ли каталог удалён. Как видно выводится ошибка</w:t>
      </w:r>
    </w:p>
    <w:p>
      <w:pPr>
        <w:pStyle w:val="CaptionedFigure"/>
      </w:pPr>
      <w:r>
        <w:drawing>
          <wp:inline>
            <wp:extent cx="3128210" cy="317633"/>
            <wp:effectExtent b="0" l="0" r="0" t="0"/>
            <wp:docPr descr="Рис 3.1.5: попытка удаления каталога" title="" id="62" name="Picture"/>
            <a:graphic>
              <a:graphicData uri="http://schemas.openxmlformats.org/drawingml/2006/picture">
                <pic:pic>
                  <pic:nvPicPr>
                    <pic:cNvPr descr="image/Screenshot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3.1.5: попытка удаления каталога</w:t>
      </w:r>
    </w:p>
    <w:p>
      <w:pPr>
        <w:pStyle w:val="BodyText"/>
      </w:pPr>
      <w:r>
        <w:t xml:space="preserve">Удалим каталог ~/newdir/morefun из домашнего каталога. Проверим, был ли каталог удалён.</w:t>
      </w:r>
    </w:p>
    <w:p>
      <w:pPr>
        <w:pStyle w:val="CaptionedFigure"/>
      </w:pPr>
      <w:r>
        <w:drawing>
          <wp:inline>
            <wp:extent cx="3388092" cy="356134"/>
            <wp:effectExtent b="0" l="0" r="0" t="0"/>
            <wp:docPr descr="Рис 3.1.6: удаление каталога morefun" title="" id="65" name="Picture"/>
            <a:graphic>
              <a:graphicData uri="http://schemas.openxmlformats.org/drawingml/2006/picture">
                <pic:pic>
                  <pic:nvPicPr>
                    <pic:cNvPr descr="image/Screenshot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92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3.1.6: удаление каталога morefun</w:t>
      </w:r>
    </w:p>
    <w:p>
      <w:pPr>
        <w:pStyle w:val="BodyText"/>
      </w:pPr>
      <w:r>
        <w:t xml:space="preserve">С помощью команды man определим,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CaptionedFigure"/>
      </w:pPr>
      <w:r>
        <w:drawing>
          <wp:inline>
            <wp:extent cx="4860757" cy="3907856"/>
            <wp:effectExtent b="0" l="0" r="0" t="0"/>
            <wp:docPr descr="Рис 4.1.1: фрагмент описания команд для ls" title="" id="68" name="Picture"/>
            <a:graphic>
              <a:graphicData uri="http://schemas.openxmlformats.org/drawingml/2006/picture">
                <pic:pic>
                  <pic:nvPicPr>
                    <pic:cNvPr descr="image/Screenshot_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90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4.1.1: фрагмент описания команд для ls</w:t>
      </w:r>
    </w:p>
    <w:p>
      <w:pPr>
        <w:pStyle w:val="CaptionedFigure"/>
      </w:pPr>
      <w:r>
        <w:drawing>
          <wp:inline>
            <wp:extent cx="2964581" cy="423511"/>
            <wp:effectExtent b="0" l="0" r="0" t="0"/>
            <wp:docPr descr="Рис 4.1.2: опция -R" title="" id="71" name="Picture"/>
            <a:graphic>
              <a:graphicData uri="http://schemas.openxmlformats.org/drawingml/2006/picture">
                <pic:pic>
                  <pic:nvPicPr>
                    <pic:cNvPr descr="image/Screenshot_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581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4.1.2: опция -R</w:t>
      </w:r>
    </w:p>
    <w:p>
      <w:pPr>
        <w:pStyle w:val="BodyTex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aptionedFigure"/>
      </w:pPr>
      <w:r>
        <w:drawing>
          <wp:inline>
            <wp:extent cx="4610501" cy="385010"/>
            <wp:effectExtent b="0" l="0" r="0" t="0"/>
            <wp:docPr descr="Рис 5.1.1: опция -t" title="" id="74" name="Picture"/>
            <a:graphic>
              <a:graphicData uri="http://schemas.openxmlformats.org/drawingml/2006/picture">
                <pic:pic>
                  <pic:nvPicPr>
                    <pic:cNvPr descr="image/Screenshot_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5.1.1: опция -t</w:t>
      </w:r>
    </w:p>
    <w:p>
      <w:pPr>
        <w:pStyle w:val="CaptionedFigure"/>
      </w:pPr>
      <w:r>
        <w:drawing>
          <wp:inline>
            <wp:extent cx="2887578" cy="471637"/>
            <wp:effectExtent b="0" l="0" r="0" t="0"/>
            <wp:docPr descr="Рис 5.1.2: опция -l" title="" id="77" name="Picture"/>
            <a:graphic>
              <a:graphicData uri="http://schemas.openxmlformats.org/drawingml/2006/picture">
                <pic:pic>
                  <pic:nvPicPr>
                    <pic:cNvPr descr="image/Screenshot_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5.1.2: опция -l</w:t>
      </w:r>
    </w:p>
    <w:p>
      <w:pPr>
        <w:pStyle w:val="BodyText"/>
      </w:pPr>
      <w:r>
        <w:t xml:space="preserve">Можно использовать 2 опции -t и -l</w:t>
      </w:r>
    </w:p>
    <w:p>
      <w:pPr>
        <w:pStyle w:val="BodyText"/>
      </w:pPr>
      <w:r>
        <w:t xml:space="preserve">Используем команду man для просмотра описания следующих команд: cd, pwd, mkdir, rmdir, rm.</w:t>
      </w:r>
    </w:p>
    <w:p>
      <w:pPr>
        <w:numPr>
          <w:ilvl w:val="0"/>
          <w:numId w:val="1006"/>
        </w:numPr>
        <w:pStyle w:val="Compact"/>
      </w:pPr>
      <w:r>
        <w:t xml:space="preserve">cd</w:t>
      </w:r>
    </w:p>
    <w:p>
      <w:pPr>
        <w:pStyle w:val="CaptionedFigure"/>
      </w:pPr>
      <w:r>
        <w:drawing>
          <wp:inline>
            <wp:extent cx="4697128" cy="3724976"/>
            <wp:effectExtent b="0" l="0" r="0" t="0"/>
            <wp:docPr descr="Рис 6.1.1: фрагмент описания команд для cd" title="" id="80" name="Picture"/>
            <a:graphic>
              <a:graphicData uri="http://schemas.openxmlformats.org/drawingml/2006/picture">
                <pic:pic>
                  <pic:nvPicPr>
                    <pic:cNvPr descr="image/Screenshot_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6.1.1: фрагмент описания команд для cd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pStyle w:val="CaptionedFigure"/>
      </w:pPr>
      <w:r>
        <w:drawing>
          <wp:inline>
            <wp:extent cx="4860757" cy="2829827"/>
            <wp:effectExtent b="0" l="0" r="0" t="0"/>
            <wp:docPr descr="Рис 6.1.2: фрагмент описания команд для pwd" title="" id="83" name="Picture"/>
            <a:graphic>
              <a:graphicData uri="http://schemas.openxmlformats.org/drawingml/2006/picture">
                <pic:pic>
                  <pic:nvPicPr>
                    <pic:cNvPr descr="image/Screenshot_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6.1.2: фрагмент описания команд для pwd</w:t>
      </w:r>
    </w:p>
    <w:p>
      <w:pPr>
        <w:numPr>
          <w:ilvl w:val="0"/>
          <w:numId w:val="1008"/>
        </w:numPr>
        <w:pStyle w:val="Compact"/>
      </w:pPr>
      <w:r>
        <w:t xml:space="preserve">mkdir</w:t>
      </w:r>
    </w:p>
    <w:p>
      <w:pPr>
        <w:pStyle w:val="CaptionedFigure"/>
      </w:pPr>
      <w:r>
        <w:drawing>
          <wp:inline>
            <wp:extent cx="4870383" cy="3821229"/>
            <wp:effectExtent b="0" l="0" r="0" t="0"/>
            <wp:docPr descr="Рис 6.1.3: фрагмент описания команд для mkdir" title="" id="86" name="Picture"/>
            <a:graphic>
              <a:graphicData uri="http://schemas.openxmlformats.org/drawingml/2006/picture">
                <pic:pic>
                  <pic:nvPicPr>
                    <pic:cNvPr descr="image/Screenshot_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3821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6.1.3: фрагмент описания команд для mkdir</w:t>
      </w:r>
    </w:p>
    <w:p>
      <w:pPr>
        <w:numPr>
          <w:ilvl w:val="0"/>
          <w:numId w:val="1009"/>
        </w:numPr>
        <w:pStyle w:val="Compact"/>
      </w:pPr>
      <w:r>
        <w:t xml:space="preserve">rmdir</w:t>
      </w:r>
    </w:p>
    <w:p>
      <w:pPr>
        <w:pStyle w:val="CaptionedFigure"/>
      </w:pPr>
      <w:r>
        <w:drawing>
          <wp:inline>
            <wp:extent cx="4851132" cy="3869355"/>
            <wp:effectExtent b="0" l="0" r="0" t="0"/>
            <wp:docPr descr="Рис 6.1.4: фрагмент описания команд для rmdir" title="" id="89" name="Picture"/>
            <a:graphic>
              <a:graphicData uri="http://schemas.openxmlformats.org/drawingml/2006/picture">
                <pic:pic>
                  <pic:nvPicPr>
                    <pic:cNvPr descr="image/Screenshot_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6.1.4: фрагмент описания команд для rmdir</w:t>
      </w:r>
    </w:p>
    <w:p>
      <w:pPr>
        <w:numPr>
          <w:ilvl w:val="0"/>
          <w:numId w:val="1010"/>
        </w:numPr>
        <w:pStyle w:val="Compact"/>
      </w:pPr>
      <w:r>
        <w:t xml:space="preserve">rm</w:t>
      </w:r>
    </w:p>
    <w:p>
      <w:pPr>
        <w:pStyle w:val="CaptionedFigure"/>
      </w:pPr>
      <w:r>
        <w:drawing>
          <wp:inline>
            <wp:extent cx="4860757" cy="3782728"/>
            <wp:effectExtent b="0" l="0" r="0" t="0"/>
            <wp:docPr descr="Рис 6.1.5: фрагмент описания команд для rm" title="" id="92" name="Picture"/>
            <a:graphic>
              <a:graphicData uri="http://schemas.openxmlformats.org/drawingml/2006/picture">
                <pic:pic>
                  <pic:nvPicPr>
                    <pic:cNvPr descr="image/Screenshot_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6.1.5: фрагмент описания команд для rm</w:t>
      </w:r>
    </w:p>
    <w:p>
      <w:pPr>
        <w:pStyle w:val="BodyTex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BodyText"/>
      </w:pPr>
      <w:r>
        <w:t xml:space="preserve">Полученная информация</w:t>
      </w:r>
    </w:p>
    <w:p>
      <w:pPr>
        <w:pStyle w:val="CaptionedFigure"/>
      </w:pPr>
      <w:r>
        <w:drawing>
          <wp:inline>
            <wp:extent cx="3162300" cy="4914900"/>
            <wp:effectExtent b="0" l="0" r="0" t="0"/>
            <wp:docPr descr="Рис 7.1.1: история" title="" id="95" name="Picture"/>
            <a:graphic>
              <a:graphicData uri="http://schemas.openxmlformats.org/drawingml/2006/picture">
                <pic:pic>
                  <pic:nvPicPr>
                    <pic:cNvPr descr="image/Screenshot_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7.1.1: история</w:t>
      </w:r>
    </w:p>
    <w:p>
      <w:pPr>
        <w:pStyle w:val="BodyText"/>
      </w:pPr>
      <w:r>
        <w:t xml:space="preserve">Использование модификации команд</w:t>
      </w:r>
    </w:p>
    <w:p>
      <w:pPr>
        <w:pStyle w:val="CaptionedFigure"/>
      </w:pPr>
      <w:r>
        <w:drawing>
          <wp:inline>
            <wp:extent cx="3041583" cy="6323797"/>
            <wp:effectExtent b="0" l="0" r="0" t="0"/>
            <wp:docPr descr="Рис 7.1.2: демонстрация модификации 2-ух команд" title="" id="98" name="Picture"/>
            <a:graphic>
              <a:graphicData uri="http://schemas.openxmlformats.org/drawingml/2006/picture">
                <pic:pic>
                  <pic:nvPicPr>
                    <pic:cNvPr descr="image/Screenshot_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63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7.1.2: демонстрация модификации 2-ух команд</w:t>
      </w:r>
    </w:p>
    <w:bookmarkEnd w:id="100"/>
    <w:bookmarkStart w:id="10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Командная строка - это интерфейс взаимодействия с операционной системой, который позволяет пользователю вводить команды для выполнения различных задач.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pStyle w:val="FirstParagraph"/>
      </w:pPr>
      <w:r>
        <w:t xml:space="preserve">Для определения абсолютного пути текущего каталога можно использовать команду pwd. Например: pwd Downloads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C помощью команды ls -F. Например: ls -F /Документы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С помощью команды ls -a. Например: ls -a /var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FirstParagraph"/>
      </w:pPr>
      <w:r>
        <w:t xml:space="preserve">Для удаления файлов используется команда rm, а для удаления каталогов - rmdir</w:t>
      </w:r>
      <w:r>
        <w:t xml:space="preserve"> </w:t>
      </w:r>
      <w:r>
        <w:t xml:space="preserve">Например:</w:t>
      </w:r>
      <w:r>
        <w:br/>
      </w:r>
      <w:r>
        <w:t xml:space="preserve">rm example.txt</w:t>
      </w:r>
      <w:r>
        <w:br/>
      </w:r>
      <w:r>
        <w:t xml:space="preserve">rmdir example_dir</w:t>
      </w:r>
    </w:p>
    <w:p>
      <w:pPr>
        <w:pStyle w:val="BodyText"/>
      </w:pPr>
      <w:r>
        <w:t xml:space="preserve">С помощью ключа -R можно удалить файл и каталог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pStyle w:val="FirstParagraph"/>
      </w:pPr>
      <w:r>
        <w:t xml:space="preserve">С помощью команды history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pStyle w:val="FirstParagraph"/>
      </w:pPr>
      <w:r>
        <w:t xml:space="preserve">С помощью !:s/. Например: !102:s/morefun/</w:t>
      </w:r>
    </w:p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cd; mkdir dir; rm -R dir</w:t>
      </w:r>
    </w:p>
    <w:p>
      <w:pPr>
        <w:numPr>
          <w:ilvl w:val="0"/>
          <w:numId w:val="1019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Символы экранирования используются для изменения обычного значения символа, например, символы $, *, !, и т.д.</w:t>
      </w:r>
    </w:p>
    <w:p>
      <w:pPr>
        <w:pStyle w:val="BodyText"/>
      </w:pPr>
      <w:r>
        <w:t xml:space="preserve">Например: !100:s/-a//dir</w:t>
      </w:r>
    </w:p>
    <w:p>
      <w:pPr>
        <w:numPr>
          <w:ilvl w:val="0"/>
          <w:numId w:val="1020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pStyle w:val="FirstParagraph"/>
      </w:pPr>
      <w:r>
        <w:t xml:space="preserve">Вывод информации на экран после выполнения команды ls -l содержит детальную информацию о файлах, включая права доступа, количество ссылок, владельца, группу, размер, дату и время последнего изменения и имя файла.</w:t>
      </w:r>
    </w:p>
    <w:p>
      <w:pPr>
        <w:numPr>
          <w:ilvl w:val="0"/>
          <w:numId w:val="1021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к файлу указывает путь к файлу относительно текущего рабочего каталога. Примеры использования относительного и абсолютного пути при выполнении команды cd:</w:t>
      </w:r>
      <w:r>
        <w:br/>
      </w:r>
      <w:r>
        <w:t xml:space="preserve">cd Documents/ - относительный путь</w:t>
      </w:r>
      <w:r>
        <w:br/>
      </w:r>
      <w:r>
        <w:t xml:space="preserve">cd /home/user/Documents/ - абсолютный путь</w:t>
      </w:r>
    </w:p>
    <w:p>
      <w:pPr>
        <w:numPr>
          <w:ilvl w:val="0"/>
          <w:numId w:val="1022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Информацию о команде можно получить, используя команду man</w:t>
      </w:r>
    </w:p>
    <w:p>
      <w:pPr>
        <w:numPr>
          <w:ilvl w:val="0"/>
          <w:numId w:val="1023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Клавиша Tab</w:t>
      </w:r>
    </w:p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посредством командной строки.</w:t>
      </w:r>
    </w:p>
    <w:bookmarkEnd w:id="102"/>
    <w:bookmarkStart w:id="104" w:name="список-литературы"/>
    <w:p>
      <w:pPr>
        <w:pStyle w:val="Heading1"/>
      </w:pPr>
      <w:r>
        <w:t xml:space="preserve">Список литературы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Чекмарев Александр Дмитриевич | Группа НПИбд-02-23</dc:creator>
  <dc:language>ru-RU</dc:language>
  <cp:keywords/>
  <dcterms:created xsi:type="dcterms:W3CDTF">2024-03-15T13:03:59Z</dcterms:created>
  <dcterms:modified xsi:type="dcterms:W3CDTF">2024-03-15T13:03:59Z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