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BB2" w:rsidRDefault="00F06BB2" w:rsidP="00F06BB2">
      <w:pPr>
        <w:pStyle w:val="Zaglavljenaslovnestrane"/>
      </w:pPr>
      <w:r>
        <w:t>Elektrotehnički fakultet Univerziteta u Beogradu</w:t>
      </w:r>
    </w:p>
    <w:p w:rsidR="00F06BB2" w:rsidRDefault="00F06BB2" w:rsidP="00F06BB2">
      <w:pPr>
        <w:pStyle w:val="Osnovnitekst"/>
      </w:pPr>
    </w:p>
    <w:p w:rsidR="00F06BB2" w:rsidRDefault="00F06BB2" w:rsidP="00F06BB2">
      <w:pPr>
        <w:pStyle w:val="Osnovnitekst"/>
      </w:pPr>
    </w:p>
    <w:p w:rsidR="00F06BB2" w:rsidRDefault="00F06BB2" w:rsidP="00F06BB2">
      <w:pPr>
        <w:pStyle w:val="Osnovnitekst"/>
      </w:pPr>
    </w:p>
    <w:p w:rsidR="00F06BB2" w:rsidRDefault="0012799A" w:rsidP="00F06BB2">
      <w:pPr>
        <w:pStyle w:val="SlikeTabele"/>
      </w:pPr>
      <w:r>
        <w:rPr>
          <w:noProof/>
          <w:lang w:val="en-US"/>
        </w:rPr>
        <w:drawing>
          <wp:inline distT="0" distB="0" distL="0" distR="0">
            <wp:extent cx="1323975" cy="1752600"/>
            <wp:effectExtent l="19050" t="0" r="952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a:srcRect/>
                    <a:stretch>
                      <a:fillRect/>
                    </a:stretch>
                  </pic:blipFill>
                  <pic:spPr bwMode="auto">
                    <a:xfrm>
                      <a:off x="0" y="0"/>
                      <a:ext cx="1323975" cy="1752600"/>
                    </a:xfrm>
                    <a:prstGeom prst="rect">
                      <a:avLst/>
                    </a:prstGeom>
                    <a:noFill/>
                    <a:ln w="9525">
                      <a:noFill/>
                      <a:miter lim="800000"/>
                      <a:headEnd/>
                      <a:tailEnd/>
                    </a:ln>
                  </pic:spPr>
                </pic:pic>
              </a:graphicData>
            </a:graphic>
          </wp:inline>
        </w:drawing>
      </w:r>
    </w:p>
    <w:p w:rsidR="00F06BB2" w:rsidRDefault="00F06BB2" w:rsidP="00F06BB2">
      <w:pPr>
        <w:pStyle w:val="Osnovnitekst"/>
      </w:pPr>
    </w:p>
    <w:p w:rsidR="00F06BB2" w:rsidRDefault="00F06BB2" w:rsidP="00F06BB2">
      <w:pPr>
        <w:pStyle w:val="Osnovnitekst"/>
      </w:pPr>
    </w:p>
    <w:p w:rsidR="00F06BB2" w:rsidRDefault="00F06BB2" w:rsidP="00F06BB2">
      <w:pPr>
        <w:pStyle w:val="Osnovnitekst"/>
      </w:pPr>
    </w:p>
    <w:p w:rsidR="00F06BB2" w:rsidRDefault="00F06BB2" w:rsidP="00F06BB2">
      <w:pPr>
        <w:pStyle w:val="Osnovnitekst"/>
      </w:pPr>
    </w:p>
    <w:p w:rsidR="00F06BB2" w:rsidRDefault="00F06BB2" w:rsidP="00F06BB2">
      <w:pPr>
        <w:pStyle w:val="Osnovnitekst"/>
      </w:pPr>
    </w:p>
    <w:p w:rsidR="000B715F" w:rsidRPr="007C50C6" w:rsidRDefault="000B715F" w:rsidP="00B20AC8">
      <w:pPr>
        <w:pStyle w:val="Naslovteze"/>
      </w:pPr>
      <w:r w:rsidRPr="000B715F">
        <w:rPr>
          <w:shd w:val="clear" w:color="auto" w:fill="FFFFFF"/>
        </w:rPr>
        <w:t xml:space="preserve">Implementacija parametrizovanog </w:t>
      </w:r>
      <w:r w:rsidR="007C50C6">
        <w:rPr>
          <w:shd w:val="clear" w:color="auto" w:fill="FFFFFF"/>
        </w:rPr>
        <w:t>generatora pseudoslučajne sekvence</w:t>
      </w:r>
    </w:p>
    <w:p w:rsidR="00F06BB2" w:rsidRDefault="007C50C6" w:rsidP="00F06BB2">
      <w:pPr>
        <w:pStyle w:val="Podnaslovteze"/>
      </w:pPr>
      <w:r>
        <w:t>–Diplomski</w:t>
      </w:r>
      <w:r w:rsidR="00F06BB2">
        <w:t xml:space="preserve"> rad– </w:t>
      </w:r>
    </w:p>
    <w:p w:rsidR="00F06BB2" w:rsidRDefault="00F06BB2" w:rsidP="00F06BB2">
      <w:pPr>
        <w:pStyle w:val="Osnovnitekst"/>
      </w:pPr>
    </w:p>
    <w:p w:rsidR="00F06BB2" w:rsidRDefault="00F06BB2" w:rsidP="00F06BB2">
      <w:pPr>
        <w:pStyle w:val="Osnovnitekst"/>
      </w:pPr>
    </w:p>
    <w:p w:rsidR="00F06BB2" w:rsidRDefault="00F06BB2" w:rsidP="00F06BB2">
      <w:pPr>
        <w:pStyle w:val="Osnovnitekst"/>
      </w:pPr>
    </w:p>
    <w:p w:rsidR="00A3069A" w:rsidRDefault="00A3069A" w:rsidP="00F06BB2">
      <w:pPr>
        <w:pStyle w:val="Osnovnitekst"/>
      </w:pPr>
    </w:p>
    <w:p w:rsidR="006D0DE4" w:rsidRDefault="006D0DE4" w:rsidP="00F06BB2">
      <w:pPr>
        <w:pStyle w:val="Osnovnitekst"/>
      </w:pPr>
    </w:p>
    <w:p w:rsidR="006D0DE4" w:rsidRDefault="006D0DE4" w:rsidP="00F06BB2">
      <w:pPr>
        <w:pStyle w:val="Osnovnitekst"/>
      </w:pPr>
    </w:p>
    <w:p w:rsidR="00A3069A" w:rsidRDefault="00A3069A" w:rsidP="00F06BB2">
      <w:pPr>
        <w:pStyle w:val="Osnovnitekst"/>
      </w:pPr>
    </w:p>
    <w:p w:rsidR="00F06BB2" w:rsidRDefault="00F06BB2" w:rsidP="00F06BB2">
      <w:pPr>
        <w:pStyle w:val="Osnovnitekst"/>
      </w:pPr>
    </w:p>
    <w:tbl>
      <w:tblPr>
        <w:tblW w:w="0" w:type="auto"/>
        <w:tblLook w:val="01E0"/>
      </w:tblPr>
      <w:tblGrid>
        <w:gridCol w:w="6768"/>
        <w:gridCol w:w="3086"/>
      </w:tblGrid>
      <w:tr w:rsidR="00A3069A">
        <w:tc>
          <w:tcPr>
            <w:tcW w:w="6768" w:type="dxa"/>
            <w:vAlign w:val="center"/>
          </w:tcPr>
          <w:p w:rsidR="00A3069A" w:rsidRDefault="00A3069A" w:rsidP="0059600A">
            <w:pPr>
              <w:pStyle w:val="Osnovnitekst"/>
              <w:ind w:firstLine="0"/>
              <w:jc w:val="left"/>
            </w:pPr>
            <w:r>
              <w:t>Kandidat:</w:t>
            </w:r>
          </w:p>
        </w:tc>
        <w:tc>
          <w:tcPr>
            <w:tcW w:w="3086" w:type="dxa"/>
            <w:vAlign w:val="center"/>
          </w:tcPr>
          <w:p w:rsidR="00A3069A" w:rsidRDefault="00A3069A" w:rsidP="008F0FFE">
            <w:pPr>
              <w:pStyle w:val="Osnovnitekst"/>
              <w:ind w:firstLine="0"/>
              <w:jc w:val="center"/>
            </w:pPr>
            <w:r>
              <w:t>Mentor:</w:t>
            </w:r>
          </w:p>
        </w:tc>
      </w:tr>
      <w:tr w:rsidR="00A3069A">
        <w:trPr>
          <w:trHeight w:val="491"/>
        </w:trPr>
        <w:tc>
          <w:tcPr>
            <w:tcW w:w="6768" w:type="dxa"/>
            <w:vAlign w:val="center"/>
          </w:tcPr>
          <w:p w:rsidR="00A3069A" w:rsidRDefault="000B715F" w:rsidP="0059600A">
            <w:pPr>
              <w:pStyle w:val="Osnovnitekst"/>
              <w:ind w:firstLine="0"/>
              <w:jc w:val="left"/>
            </w:pPr>
            <w:r>
              <w:t>Nevena Bošković 2015</w:t>
            </w:r>
            <w:r w:rsidR="00B92BA4">
              <w:t>/</w:t>
            </w:r>
            <w:r>
              <w:t>0623</w:t>
            </w:r>
          </w:p>
        </w:tc>
        <w:tc>
          <w:tcPr>
            <w:tcW w:w="3086" w:type="dxa"/>
            <w:vAlign w:val="center"/>
          </w:tcPr>
          <w:p w:rsidR="00A3069A" w:rsidRDefault="00A3069A" w:rsidP="0059600A">
            <w:pPr>
              <w:pStyle w:val="Osnovnitekst"/>
              <w:ind w:firstLine="0"/>
              <w:jc w:val="right"/>
            </w:pPr>
            <w:r>
              <w:t xml:space="preserve">doc. dr </w:t>
            </w:r>
            <w:r w:rsidR="00EF7970">
              <w:t>Zoran</w:t>
            </w:r>
            <w:r>
              <w:t xml:space="preserve"> </w:t>
            </w:r>
            <w:r w:rsidR="00EF7970">
              <w:t>Čiča</w:t>
            </w:r>
          </w:p>
        </w:tc>
      </w:tr>
    </w:tbl>
    <w:p w:rsidR="00F06BB2" w:rsidRDefault="00F06BB2" w:rsidP="00F06BB2">
      <w:pPr>
        <w:pStyle w:val="Osnovnitekst"/>
      </w:pPr>
    </w:p>
    <w:p w:rsidR="00F06BB2" w:rsidRDefault="00F06BB2" w:rsidP="00F06BB2">
      <w:pPr>
        <w:pStyle w:val="Osnovnitekst"/>
      </w:pPr>
    </w:p>
    <w:p w:rsidR="00A3069A" w:rsidRDefault="00A3069A" w:rsidP="00F06BB2">
      <w:pPr>
        <w:pStyle w:val="Osnovnitekst"/>
      </w:pPr>
    </w:p>
    <w:p w:rsidR="00F06BB2" w:rsidRDefault="00A3069A" w:rsidP="009163B5">
      <w:pPr>
        <w:pStyle w:val="Podnaslovteze"/>
        <w:sectPr w:rsidR="00F06BB2" w:rsidSect="00207E96">
          <w:footerReference w:type="even" r:id="rId9"/>
          <w:footerReference w:type="default" r:id="rId10"/>
          <w:type w:val="continuous"/>
          <w:pgSz w:w="11906" w:h="16838"/>
          <w:pgMar w:top="1701" w:right="1134" w:bottom="1701" w:left="1134" w:header="709" w:footer="709" w:gutter="0"/>
          <w:cols w:space="720"/>
          <w:titlePg/>
        </w:sectPr>
      </w:pPr>
      <w:r>
        <w:t xml:space="preserve">Beograd, </w:t>
      </w:r>
      <w:r w:rsidR="00EF7970">
        <w:t>Septembar</w:t>
      </w:r>
      <w:r>
        <w:t xml:space="preserve"> 201</w:t>
      </w:r>
      <w:r w:rsidR="000B715F">
        <w:t>9</w:t>
      </w:r>
      <w:r w:rsidR="009163B5">
        <w:t>.</w:t>
      </w:r>
    </w:p>
    <w:sdt>
      <w:sdtPr>
        <w:rPr>
          <w:rFonts w:cs="Times New Roman"/>
          <w:b w:val="0"/>
          <w:bCs w:val="0"/>
          <w:smallCaps w:val="0"/>
          <w:shadow w:val="0"/>
          <w:kern w:val="0"/>
          <w:sz w:val="24"/>
          <w:szCs w:val="24"/>
          <w:lang w:val="en-GB"/>
        </w:rPr>
        <w:id w:val="262550459"/>
        <w:docPartObj>
          <w:docPartGallery w:val="Table of Contents"/>
          <w:docPartUnique/>
        </w:docPartObj>
      </w:sdtPr>
      <w:sdtContent>
        <w:bookmarkStart w:id="0" w:name="_Toc20470739" w:displacedByCustomXml="prev"/>
        <w:p w:rsidR="009163B5" w:rsidRDefault="009163B5" w:rsidP="009163B5">
          <w:pPr>
            <w:pStyle w:val="SadrajLiteratura"/>
          </w:pPr>
          <w:r>
            <w:t>Sadržaj</w:t>
          </w:r>
          <w:bookmarkEnd w:id="0"/>
        </w:p>
        <w:p w:rsidR="009163B5" w:rsidRDefault="009163B5">
          <w:pPr>
            <w:pStyle w:val="TOCHeading"/>
          </w:pPr>
        </w:p>
        <w:p w:rsidR="0079656B" w:rsidRDefault="00672EE4">
          <w:pPr>
            <w:pStyle w:val="TOC1"/>
            <w:tabs>
              <w:tab w:val="right" w:leader="dot" w:pos="9628"/>
            </w:tabs>
            <w:rPr>
              <w:rFonts w:asciiTheme="minorHAnsi" w:eastAsiaTheme="minorEastAsia" w:hAnsiTheme="minorHAnsi" w:cstheme="minorBidi"/>
              <w:b w:val="0"/>
              <w:bCs w:val="0"/>
              <w:caps w:val="0"/>
              <w:noProof/>
              <w:sz w:val="22"/>
              <w:szCs w:val="22"/>
              <w:lang w:val="en-US"/>
            </w:rPr>
          </w:pPr>
          <w:r w:rsidRPr="00672EE4">
            <w:fldChar w:fldCharType="begin"/>
          </w:r>
          <w:r w:rsidR="009163B5">
            <w:instrText xml:space="preserve"> TOC \o "1-3" \h \z \u </w:instrText>
          </w:r>
          <w:r w:rsidRPr="00672EE4">
            <w:fldChar w:fldCharType="separate"/>
          </w:r>
          <w:hyperlink w:anchor="_Toc20470739" w:history="1">
            <w:r w:rsidR="0079656B" w:rsidRPr="006D563A">
              <w:rPr>
                <w:rStyle w:val="Hyperlink"/>
                <w:noProof/>
              </w:rPr>
              <w:t>Sadržaj</w:t>
            </w:r>
            <w:r w:rsidR="0079656B">
              <w:rPr>
                <w:noProof/>
                <w:webHidden/>
              </w:rPr>
              <w:tab/>
            </w:r>
            <w:r>
              <w:rPr>
                <w:noProof/>
                <w:webHidden/>
              </w:rPr>
              <w:fldChar w:fldCharType="begin"/>
            </w:r>
            <w:r w:rsidR="0079656B">
              <w:rPr>
                <w:noProof/>
                <w:webHidden/>
              </w:rPr>
              <w:instrText xml:space="preserve"> PAGEREF _Toc20470739 \h </w:instrText>
            </w:r>
            <w:r>
              <w:rPr>
                <w:noProof/>
                <w:webHidden/>
              </w:rPr>
            </w:r>
            <w:r>
              <w:rPr>
                <w:noProof/>
                <w:webHidden/>
              </w:rPr>
              <w:fldChar w:fldCharType="separate"/>
            </w:r>
            <w:r w:rsidR="0079656B">
              <w:rPr>
                <w:noProof/>
                <w:webHidden/>
              </w:rPr>
              <w:t>2</w:t>
            </w:r>
            <w:r>
              <w:rPr>
                <w:noProof/>
                <w:webHidden/>
              </w:rPr>
              <w:fldChar w:fldCharType="end"/>
            </w:r>
          </w:hyperlink>
        </w:p>
        <w:p w:rsidR="0079656B" w:rsidRDefault="00672EE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20470740" w:history="1">
            <w:r w:rsidR="0079656B" w:rsidRPr="006D563A">
              <w:rPr>
                <w:rStyle w:val="Hyperlink"/>
                <w:noProof/>
              </w:rPr>
              <w:t>1.</w:t>
            </w:r>
            <w:r w:rsidR="0079656B">
              <w:rPr>
                <w:rFonts w:asciiTheme="minorHAnsi" w:eastAsiaTheme="minorEastAsia" w:hAnsiTheme="minorHAnsi" w:cstheme="minorBidi"/>
                <w:b w:val="0"/>
                <w:bCs w:val="0"/>
                <w:caps w:val="0"/>
                <w:noProof/>
                <w:sz w:val="22"/>
                <w:szCs w:val="22"/>
                <w:lang w:val="en-US"/>
              </w:rPr>
              <w:tab/>
            </w:r>
            <w:r w:rsidR="0079656B" w:rsidRPr="006D563A">
              <w:rPr>
                <w:rStyle w:val="Hyperlink"/>
                <w:noProof/>
              </w:rPr>
              <w:t>Uvod</w:t>
            </w:r>
            <w:r w:rsidR="0079656B">
              <w:rPr>
                <w:noProof/>
                <w:webHidden/>
              </w:rPr>
              <w:tab/>
            </w:r>
            <w:r>
              <w:rPr>
                <w:noProof/>
                <w:webHidden/>
              </w:rPr>
              <w:fldChar w:fldCharType="begin"/>
            </w:r>
            <w:r w:rsidR="0079656B">
              <w:rPr>
                <w:noProof/>
                <w:webHidden/>
              </w:rPr>
              <w:instrText xml:space="preserve"> PAGEREF _Toc20470740 \h </w:instrText>
            </w:r>
            <w:r>
              <w:rPr>
                <w:noProof/>
                <w:webHidden/>
              </w:rPr>
            </w:r>
            <w:r>
              <w:rPr>
                <w:noProof/>
                <w:webHidden/>
              </w:rPr>
              <w:fldChar w:fldCharType="separate"/>
            </w:r>
            <w:r w:rsidR="0079656B">
              <w:rPr>
                <w:noProof/>
                <w:webHidden/>
              </w:rPr>
              <w:t>3</w:t>
            </w:r>
            <w:r>
              <w:rPr>
                <w:noProof/>
                <w:webHidden/>
              </w:rPr>
              <w:fldChar w:fldCharType="end"/>
            </w:r>
          </w:hyperlink>
        </w:p>
        <w:p w:rsidR="0079656B" w:rsidRDefault="00672EE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20470741" w:history="1">
            <w:r w:rsidR="0079656B" w:rsidRPr="006D563A">
              <w:rPr>
                <w:rStyle w:val="Hyperlink"/>
                <w:noProof/>
              </w:rPr>
              <w:t>2.</w:t>
            </w:r>
            <w:r w:rsidR="0079656B">
              <w:rPr>
                <w:rFonts w:asciiTheme="minorHAnsi" w:eastAsiaTheme="minorEastAsia" w:hAnsiTheme="minorHAnsi" w:cstheme="minorBidi"/>
                <w:b w:val="0"/>
                <w:bCs w:val="0"/>
                <w:caps w:val="0"/>
                <w:noProof/>
                <w:sz w:val="22"/>
                <w:szCs w:val="22"/>
                <w:lang w:val="en-US"/>
              </w:rPr>
              <w:tab/>
            </w:r>
            <w:r w:rsidR="0079656B" w:rsidRPr="006D563A">
              <w:rPr>
                <w:rStyle w:val="Hyperlink"/>
                <w:noProof/>
              </w:rPr>
              <w:t>Pomerački registar sa linearnom povratnom spregom</w:t>
            </w:r>
            <w:r w:rsidR="0079656B">
              <w:rPr>
                <w:noProof/>
                <w:webHidden/>
              </w:rPr>
              <w:tab/>
            </w:r>
            <w:r>
              <w:rPr>
                <w:noProof/>
                <w:webHidden/>
              </w:rPr>
              <w:fldChar w:fldCharType="begin"/>
            </w:r>
            <w:r w:rsidR="0079656B">
              <w:rPr>
                <w:noProof/>
                <w:webHidden/>
              </w:rPr>
              <w:instrText xml:space="preserve"> PAGEREF _Toc20470741 \h </w:instrText>
            </w:r>
            <w:r>
              <w:rPr>
                <w:noProof/>
                <w:webHidden/>
              </w:rPr>
            </w:r>
            <w:r>
              <w:rPr>
                <w:noProof/>
                <w:webHidden/>
              </w:rPr>
              <w:fldChar w:fldCharType="separate"/>
            </w:r>
            <w:r w:rsidR="0079656B">
              <w:rPr>
                <w:noProof/>
                <w:webHidden/>
              </w:rPr>
              <w:t>4</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42" w:history="1">
            <w:r w:rsidR="0079656B" w:rsidRPr="006D563A">
              <w:rPr>
                <w:rStyle w:val="Hyperlink"/>
                <w:noProof/>
              </w:rPr>
              <w:t>2.1.</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Polinom povratne sprege</w:t>
            </w:r>
            <w:r w:rsidR="0079656B">
              <w:rPr>
                <w:noProof/>
                <w:webHidden/>
              </w:rPr>
              <w:tab/>
            </w:r>
            <w:r>
              <w:rPr>
                <w:noProof/>
                <w:webHidden/>
              </w:rPr>
              <w:fldChar w:fldCharType="begin"/>
            </w:r>
            <w:r w:rsidR="0079656B">
              <w:rPr>
                <w:noProof/>
                <w:webHidden/>
              </w:rPr>
              <w:instrText xml:space="preserve"> PAGEREF _Toc20470742 \h </w:instrText>
            </w:r>
            <w:r>
              <w:rPr>
                <w:noProof/>
                <w:webHidden/>
              </w:rPr>
            </w:r>
            <w:r>
              <w:rPr>
                <w:noProof/>
                <w:webHidden/>
              </w:rPr>
              <w:fldChar w:fldCharType="separate"/>
            </w:r>
            <w:r w:rsidR="0079656B">
              <w:rPr>
                <w:noProof/>
                <w:webHidden/>
              </w:rPr>
              <w:t>4</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43" w:history="1">
            <w:r w:rsidR="0079656B" w:rsidRPr="006D563A">
              <w:rPr>
                <w:rStyle w:val="Hyperlink"/>
                <w:noProof/>
              </w:rPr>
              <w:t>2.2.</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Fibonacci LFSR</w:t>
            </w:r>
            <w:r w:rsidR="0079656B">
              <w:rPr>
                <w:noProof/>
                <w:webHidden/>
              </w:rPr>
              <w:tab/>
            </w:r>
            <w:r>
              <w:rPr>
                <w:noProof/>
                <w:webHidden/>
              </w:rPr>
              <w:fldChar w:fldCharType="begin"/>
            </w:r>
            <w:r w:rsidR="0079656B">
              <w:rPr>
                <w:noProof/>
                <w:webHidden/>
              </w:rPr>
              <w:instrText xml:space="preserve"> PAGEREF _Toc20470743 \h </w:instrText>
            </w:r>
            <w:r>
              <w:rPr>
                <w:noProof/>
                <w:webHidden/>
              </w:rPr>
            </w:r>
            <w:r>
              <w:rPr>
                <w:noProof/>
                <w:webHidden/>
              </w:rPr>
              <w:fldChar w:fldCharType="separate"/>
            </w:r>
            <w:r w:rsidR="0079656B">
              <w:rPr>
                <w:noProof/>
                <w:webHidden/>
              </w:rPr>
              <w:t>4</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44" w:history="1">
            <w:r w:rsidR="0079656B" w:rsidRPr="006D563A">
              <w:rPr>
                <w:rStyle w:val="Hyperlink"/>
                <w:noProof/>
              </w:rPr>
              <w:t>2.3.</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Galois LFSR</w:t>
            </w:r>
            <w:r w:rsidR="0079656B">
              <w:rPr>
                <w:noProof/>
                <w:webHidden/>
              </w:rPr>
              <w:tab/>
            </w:r>
            <w:r>
              <w:rPr>
                <w:noProof/>
                <w:webHidden/>
              </w:rPr>
              <w:fldChar w:fldCharType="begin"/>
            </w:r>
            <w:r w:rsidR="0079656B">
              <w:rPr>
                <w:noProof/>
                <w:webHidden/>
              </w:rPr>
              <w:instrText xml:space="preserve"> PAGEREF _Toc20470744 \h </w:instrText>
            </w:r>
            <w:r>
              <w:rPr>
                <w:noProof/>
                <w:webHidden/>
              </w:rPr>
            </w:r>
            <w:r>
              <w:rPr>
                <w:noProof/>
                <w:webHidden/>
              </w:rPr>
              <w:fldChar w:fldCharType="separate"/>
            </w:r>
            <w:r w:rsidR="0079656B">
              <w:rPr>
                <w:noProof/>
                <w:webHidden/>
              </w:rPr>
              <w:t>5</w:t>
            </w:r>
            <w:r>
              <w:rPr>
                <w:noProof/>
                <w:webHidden/>
              </w:rPr>
              <w:fldChar w:fldCharType="end"/>
            </w:r>
          </w:hyperlink>
        </w:p>
        <w:p w:rsidR="0079656B" w:rsidRDefault="00672EE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20470745" w:history="1">
            <w:r w:rsidR="0079656B" w:rsidRPr="006D563A">
              <w:rPr>
                <w:rStyle w:val="Hyperlink"/>
                <w:noProof/>
              </w:rPr>
              <w:t>3.</w:t>
            </w:r>
            <w:r w:rsidR="0079656B">
              <w:rPr>
                <w:rFonts w:asciiTheme="minorHAnsi" w:eastAsiaTheme="minorEastAsia" w:hAnsiTheme="minorHAnsi" w:cstheme="minorBidi"/>
                <w:b w:val="0"/>
                <w:bCs w:val="0"/>
                <w:caps w:val="0"/>
                <w:noProof/>
                <w:sz w:val="22"/>
                <w:szCs w:val="22"/>
                <w:lang w:val="en-US"/>
              </w:rPr>
              <w:tab/>
            </w:r>
            <w:r w:rsidR="0079656B" w:rsidRPr="006D563A">
              <w:rPr>
                <w:rStyle w:val="Hyperlink"/>
                <w:noProof/>
              </w:rPr>
              <w:t>Implementacija LFSR</w:t>
            </w:r>
            <w:r w:rsidR="0079656B">
              <w:rPr>
                <w:noProof/>
                <w:webHidden/>
              </w:rPr>
              <w:tab/>
            </w:r>
            <w:r>
              <w:rPr>
                <w:noProof/>
                <w:webHidden/>
              </w:rPr>
              <w:fldChar w:fldCharType="begin"/>
            </w:r>
            <w:r w:rsidR="0079656B">
              <w:rPr>
                <w:noProof/>
                <w:webHidden/>
              </w:rPr>
              <w:instrText xml:space="preserve"> PAGEREF _Toc20470745 \h </w:instrText>
            </w:r>
            <w:r>
              <w:rPr>
                <w:noProof/>
                <w:webHidden/>
              </w:rPr>
            </w:r>
            <w:r>
              <w:rPr>
                <w:noProof/>
                <w:webHidden/>
              </w:rPr>
              <w:fldChar w:fldCharType="separate"/>
            </w:r>
            <w:r w:rsidR="0079656B">
              <w:rPr>
                <w:noProof/>
                <w:webHidden/>
              </w:rPr>
              <w:t>6</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46" w:history="1">
            <w:r w:rsidR="0079656B" w:rsidRPr="006D563A">
              <w:rPr>
                <w:rStyle w:val="Hyperlink"/>
                <w:noProof/>
              </w:rPr>
              <w:t>3.1.</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Entitet LFSR</w:t>
            </w:r>
            <w:r w:rsidR="0079656B">
              <w:rPr>
                <w:noProof/>
                <w:webHidden/>
              </w:rPr>
              <w:tab/>
            </w:r>
            <w:r>
              <w:rPr>
                <w:noProof/>
                <w:webHidden/>
              </w:rPr>
              <w:fldChar w:fldCharType="begin"/>
            </w:r>
            <w:r w:rsidR="0079656B">
              <w:rPr>
                <w:noProof/>
                <w:webHidden/>
              </w:rPr>
              <w:instrText xml:space="preserve"> PAGEREF _Toc20470746 \h </w:instrText>
            </w:r>
            <w:r>
              <w:rPr>
                <w:noProof/>
                <w:webHidden/>
              </w:rPr>
            </w:r>
            <w:r>
              <w:rPr>
                <w:noProof/>
                <w:webHidden/>
              </w:rPr>
              <w:fldChar w:fldCharType="separate"/>
            </w:r>
            <w:r w:rsidR="0079656B">
              <w:rPr>
                <w:noProof/>
                <w:webHidden/>
              </w:rPr>
              <w:t>6</w:t>
            </w:r>
            <w:r>
              <w:rPr>
                <w:noProof/>
                <w:webHidden/>
              </w:rPr>
              <w:fldChar w:fldCharType="end"/>
            </w:r>
          </w:hyperlink>
        </w:p>
        <w:p w:rsidR="0079656B" w:rsidRDefault="00672EE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20470747" w:history="1">
            <w:r w:rsidR="0079656B" w:rsidRPr="006D563A">
              <w:rPr>
                <w:rStyle w:val="Hyperlink"/>
                <w:noProof/>
              </w:rPr>
              <w:t>3.1.1.</w:t>
            </w:r>
            <w:r w:rsidR="0079656B">
              <w:rPr>
                <w:rFonts w:asciiTheme="minorHAnsi" w:eastAsiaTheme="minorEastAsia" w:hAnsiTheme="minorHAnsi" w:cstheme="minorBidi"/>
                <w:i w:val="0"/>
                <w:iCs w:val="0"/>
                <w:noProof/>
                <w:sz w:val="22"/>
                <w:szCs w:val="22"/>
                <w:lang w:val="en-US"/>
              </w:rPr>
              <w:tab/>
            </w:r>
            <w:r w:rsidR="0079656B" w:rsidRPr="006D563A">
              <w:rPr>
                <w:rStyle w:val="Hyperlink"/>
                <w:noProof/>
              </w:rPr>
              <w:t>Interfejsi entiteta</w:t>
            </w:r>
            <w:r w:rsidR="0079656B">
              <w:rPr>
                <w:noProof/>
                <w:webHidden/>
              </w:rPr>
              <w:tab/>
            </w:r>
            <w:r>
              <w:rPr>
                <w:noProof/>
                <w:webHidden/>
              </w:rPr>
              <w:fldChar w:fldCharType="begin"/>
            </w:r>
            <w:r w:rsidR="0079656B">
              <w:rPr>
                <w:noProof/>
                <w:webHidden/>
              </w:rPr>
              <w:instrText xml:space="preserve"> PAGEREF _Toc20470747 \h </w:instrText>
            </w:r>
            <w:r>
              <w:rPr>
                <w:noProof/>
                <w:webHidden/>
              </w:rPr>
            </w:r>
            <w:r>
              <w:rPr>
                <w:noProof/>
                <w:webHidden/>
              </w:rPr>
              <w:fldChar w:fldCharType="separate"/>
            </w:r>
            <w:r w:rsidR="0079656B">
              <w:rPr>
                <w:noProof/>
                <w:webHidden/>
              </w:rPr>
              <w:t>6</w:t>
            </w:r>
            <w:r>
              <w:rPr>
                <w:noProof/>
                <w:webHidden/>
              </w:rPr>
              <w:fldChar w:fldCharType="end"/>
            </w:r>
          </w:hyperlink>
        </w:p>
        <w:p w:rsidR="0079656B" w:rsidRDefault="00672EE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20470748" w:history="1">
            <w:r w:rsidR="0079656B" w:rsidRPr="006D563A">
              <w:rPr>
                <w:rStyle w:val="Hyperlink"/>
                <w:noProof/>
              </w:rPr>
              <w:t>3.1.2.</w:t>
            </w:r>
            <w:r w:rsidR="0079656B">
              <w:rPr>
                <w:rFonts w:asciiTheme="minorHAnsi" w:eastAsiaTheme="minorEastAsia" w:hAnsiTheme="minorHAnsi" w:cstheme="minorBidi"/>
                <w:i w:val="0"/>
                <w:iCs w:val="0"/>
                <w:noProof/>
                <w:sz w:val="22"/>
                <w:szCs w:val="22"/>
                <w:lang w:val="en-US"/>
              </w:rPr>
              <w:tab/>
            </w:r>
            <w:r w:rsidR="0079656B" w:rsidRPr="006D563A">
              <w:rPr>
                <w:rStyle w:val="Hyperlink"/>
                <w:noProof/>
              </w:rPr>
              <w:t>Generic deo entiteta</w:t>
            </w:r>
            <w:r w:rsidR="0079656B">
              <w:rPr>
                <w:noProof/>
                <w:webHidden/>
              </w:rPr>
              <w:tab/>
            </w:r>
            <w:r>
              <w:rPr>
                <w:noProof/>
                <w:webHidden/>
              </w:rPr>
              <w:fldChar w:fldCharType="begin"/>
            </w:r>
            <w:r w:rsidR="0079656B">
              <w:rPr>
                <w:noProof/>
                <w:webHidden/>
              </w:rPr>
              <w:instrText xml:space="preserve"> PAGEREF _Toc20470748 \h </w:instrText>
            </w:r>
            <w:r>
              <w:rPr>
                <w:noProof/>
                <w:webHidden/>
              </w:rPr>
            </w:r>
            <w:r>
              <w:rPr>
                <w:noProof/>
                <w:webHidden/>
              </w:rPr>
              <w:fldChar w:fldCharType="separate"/>
            </w:r>
            <w:r w:rsidR="0079656B">
              <w:rPr>
                <w:noProof/>
                <w:webHidden/>
              </w:rPr>
              <w:t>7</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49" w:history="1">
            <w:r w:rsidR="0079656B" w:rsidRPr="006D563A">
              <w:rPr>
                <w:rStyle w:val="Hyperlink"/>
                <w:noProof/>
              </w:rPr>
              <w:t>3.2.</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Arhitektura</w:t>
            </w:r>
            <w:r w:rsidR="0079656B">
              <w:rPr>
                <w:noProof/>
                <w:webHidden/>
              </w:rPr>
              <w:tab/>
            </w:r>
            <w:r>
              <w:rPr>
                <w:noProof/>
                <w:webHidden/>
              </w:rPr>
              <w:fldChar w:fldCharType="begin"/>
            </w:r>
            <w:r w:rsidR="0079656B">
              <w:rPr>
                <w:noProof/>
                <w:webHidden/>
              </w:rPr>
              <w:instrText xml:space="preserve"> PAGEREF _Toc20470749 \h </w:instrText>
            </w:r>
            <w:r>
              <w:rPr>
                <w:noProof/>
                <w:webHidden/>
              </w:rPr>
            </w:r>
            <w:r>
              <w:rPr>
                <w:noProof/>
                <w:webHidden/>
              </w:rPr>
              <w:fldChar w:fldCharType="separate"/>
            </w:r>
            <w:r w:rsidR="0079656B">
              <w:rPr>
                <w:noProof/>
                <w:webHidden/>
              </w:rPr>
              <w:t>7</w:t>
            </w:r>
            <w:r>
              <w:rPr>
                <w:noProof/>
                <w:webHidden/>
              </w:rPr>
              <w:fldChar w:fldCharType="end"/>
            </w:r>
          </w:hyperlink>
        </w:p>
        <w:p w:rsidR="0079656B" w:rsidRDefault="00672EE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20470750" w:history="1">
            <w:r w:rsidR="0079656B" w:rsidRPr="006D563A">
              <w:rPr>
                <w:rStyle w:val="Hyperlink"/>
                <w:noProof/>
              </w:rPr>
              <w:t>3.2.1.</w:t>
            </w:r>
            <w:r w:rsidR="0079656B">
              <w:rPr>
                <w:rFonts w:asciiTheme="minorHAnsi" w:eastAsiaTheme="minorEastAsia" w:hAnsiTheme="minorHAnsi" w:cstheme="minorBidi"/>
                <w:i w:val="0"/>
                <w:iCs w:val="0"/>
                <w:noProof/>
                <w:sz w:val="22"/>
                <w:szCs w:val="22"/>
                <w:lang w:val="en-US"/>
              </w:rPr>
              <w:tab/>
            </w:r>
            <w:r w:rsidR="0079656B" w:rsidRPr="006D563A">
              <w:rPr>
                <w:rStyle w:val="Hyperlink"/>
                <w:noProof/>
              </w:rPr>
              <w:t>Arhitektura za opis Fibonacci metode</w:t>
            </w:r>
            <w:r w:rsidR="0079656B">
              <w:rPr>
                <w:noProof/>
                <w:webHidden/>
              </w:rPr>
              <w:tab/>
            </w:r>
            <w:r>
              <w:rPr>
                <w:noProof/>
                <w:webHidden/>
              </w:rPr>
              <w:fldChar w:fldCharType="begin"/>
            </w:r>
            <w:r w:rsidR="0079656B">
              <w:rPr>
                <w:noProof/>
                <w:webHidden/>
              </w:rPr>
              <w:instrText xml:space="preserve"> PAGEREF _Toc20470750 \h </w:instrText>
            </w:r>
            <w:r>
              <w:rPr>
                <w:noProof/>
                <w:webHidden/>
              </w:rPr>
            </w:r>
            <w:r>
              <w:rPr>
                <w:noProof/>
                <w:webHidden/>
              </w:rPr>
              <w:fldChar w:fldCharType="separate"/>
            </w:r>
            <w:r w:rsidR="0079656B">
              <w:rPr>
                <w:noProof/>
                <w:webHidden/>
              </w:rPr>
              <w:t>8</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51" w:history="1">
            <w:r w:rsidR="0079656B" w:rsidRPr="006D563A">
              <w:rPr>
                <w:rStyle w:val="Hyperlink"/>
                <w:noProof/>
              </w:rPr>
              <w:t>3.3.</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Prikaz rada entiteta</w:t>
            </w:r>
            <w:r w:rsidR="0079656B">
              <w:rPr>
                <w:noProof/>
                <w:webHidden/>
              </w:rPr>
              <w:tab/>
            </w:r>
            <w:r>
              <w:rPr>
                <w:noProof/>
                <w:webHidden/>
              </w:rPr>
              <w:fldChar w:fldCharType="begin"/>
            </w:r>
            <w:r w:rsidR="0079656B">
              <w:rPr>
                <w:noProof/>
                <w:webHidden/>
              </w:rPr>
              <w:instrText xml:space="preserve"> PAGEREF _Toc20470751 \h </w:instrText>
            </w:r>
            <w:r>
              <w:rPr>
                <w:noProof/>
                <w:webHidden/>
              </w:rPr>
            </w:r>
            <w:r>
              <w:rPr>
                <w:noProof/>
                <w:webHidden/>
              </w:rPr>
              <w:fldChar w:fldCharType="separate"/>
            </w:r>
            <w:r w:rsidR="0079656B">
              <w:rPr>
                <w:noProof/>
                <w:webHidden/>
              </w:rPr>
              <w:t>8</w:t>
            </w:r>
            <w:r>
              <w:rPr>
                <w:noProof/>
                <w:webHidden/>
              </w:rPr>
              <w:fldChar w:fldCharType="end"/>
            </w:r>
          </w:hyperlink>
        </w:p>
        <w:p w:rsidR="0079656B" w:rsidRDefault="00672EE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20470752" w:history="1">
            <w:r w:rsidR="0079656B" w:rsidRPr="006D563A">
              <w:rPr>
                <w:rStyle w:val="Hyperlink"/>
                <w:noProof/>
              </w:rPr>
              <w:t>3.3.1.</w:t>
            </w:r>
            <w:r w:rsidR="0079656B">
              <w:rPr>
                <w:rFonts w:asciiTheme="minorHAnsi" w:eastAsiaTheme="minorEastAsia" w:hAnsiTheme="minorHAnsi" w:cstheme="minorBidi"/>
                <w:i w:val="0"/>
                <w:iCs w:val="0"/>
                <w:noProof/>
                <w:sz w:val="22"/>
                <w:szCs w:val="22"/>
                <w:lang w:val="en-US"/>
              </w:rPr>
              <w:tab/>
            </w:r>
            <w:r w:rsidR="0079656B" w:rsidRPr="006D563A">
              <w:rPr>
                <w:rStyle w:val="Hyperlink"/>
                <w:noProof/>
              </w:rPr>
              <w:t>Primer za primenu Fibonacci metode</w:t>
            </w:r>
            <w:r w:rsidR="0079656B">
              <w:rPr>
                <w:noProof/>
                <w:webHidden/>
              </w:rPr>
              <w:tab/>
            </w:r>
            <w:r>
              <w:rPr>
                <w:noProof/>
                <w:webHidden/>
              </w:rPr>
              <w:fldChar w:fldCharType="begin"/>
            </w:r>
            <w:r w:rsidR="0079656B">
              <w:rPr>
                <w:noProof/>
                <w:webHidden/>
              </w:rPr>
              <w:instrText xml:space="preserve"> PAGEREF _Toc20470752 \h </w:instrText>
            </w:r>
            <w:r>
              <w:rPr>
                <w:noProof/>
                <w:webHidden/>
              </w:rPr>
            </w:r>
            <w:r>
              <w:rPr>
                <w:noProof/>
                <w:webHidden/>
              </w:rPr>
              <w:fldChar w:fldCharType="separate"/>
            </w:r>
            <w:r w:rsidR="0079656B">
              <w:rPr>
                <w:noProof/>
                <w:webHidden/>
              </w:rPr>
              <w:t>8</w:t>
            </w:r>
            <w:r>
              <w:rPr>
                <w:noProof/>
                <w:webHidden/>
              </w:rPr>
              <w:fldChar w:fldCharType="end"/>
            </w:r>
          </w:hyperlink>
        </w:p>
        <w:p w:rsidR="0079656B" w:rsidRDefault="00672EE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20470753" w:history="1">
            <w:r w:rsidR="0079656B" w:rsidRPr="006D563A">
              <w:rPr>
                <w:rStyle w:val="Hyperlink"/>
                <w:noProof/>
              </w:rPr>
              <w:t>3.3.2.</w:t>
            </w:r>
            <w:r w:rsidR="0079656B">
              <w:rPr>
                <w:rFonts w:asciiTheme="minorHAnsi" w:eastAsiaTheme="minorEastAsia" w:hAnsiTheme="minorHAnsi" w:cstheme="minorBidi"/>
                <w:i w:val="0"/>
                <w:iCs w:val="0"/>
                <w:noProof/>
                <w:sz w:val="22"/>
                <w:szCs w:val="22"/>
                <w:lang w:val="en-US"/>
              </w:rPr>
              <w:tab/>
            </w:r>
            <w:r w:rsidR="0079656B" w:rsidRPr="006D563A">
              <w:rPr>
                <w:rStyle w:val="Hyperlink"/>
                <w:noProof/>
              </w:rPr>
              <w:t>Primer za primenu Galois metode</w:t>
            </w:r>
            <w:r w:rsidR="0079656B">
              <w:rPr>
                <w:noProof/>
                <w:webHidden/>
              </w:rPr>
              <w:tab/>
            </w:r>
            <w:r>
              <w:rPr>
                <w:noProof/>
                <w:webHidden/>
              </w:rPr>
              <w:fldChar w:fldCharType="begin"/>
            </w:r>
            <w:r w:rsidR="0079656B">
              <w:rPr>
                <w:noProof/>
                <w:webHidden/>
              </w:rPr>
              <w:instrText xml:space="preserve"> PAGEREF _Toc20470753 \h </w:instrText>
            </w:r>
            <w:r>
              <w:rPr>
                <w:noProof/>
                <w:webHidden/>
              </w:rPr>
            </w:r>
            <w:r>
              <w:rPr>
                <w:noProof/>
                <w:webHidden/>
              </w:rPr>
              <w:fldChar w:fldCharType="separate"/>
            </w:r>
            <w:r w:rsidR="0079656B">
              <w:rPr>
                <w:noProof/>
                <w:webHidden/>
              </w:rPr>
              <w:t>8</w:t>
            </w:r>
            <w:r>
              <w:rPr>
                <w:noProof/>
                <w:webHidden/>
              </w:rPr>
              <w:fldChar w:fldCharType="end"/>
            </w:r>
          </w:hyperlink>
        </w:p>
        <w:p w:rsidR="0079656B" w:rsidRDefault="00672EE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20470754" w:history="1">
            <w:r w:rsidR="0079656B" w:rsidRPr="006D563A">
              <w:rPr>
                <w:rStyle w:val="Hyperlink"/>
                <w:noProof/>
              </w:rPr>
              <w:t>4.</w:t>
            </w:r>
            <w:r w:rsidR="0079656B">
              <w:rPr>
                <w:rFonts w:asciiTheme="minorHAnsi" w:eastAsiaTheme="minorEastAsia" w:hAnsiTheme="minorHAnsi" w:cstheme="minorBidi"/>
                <w:b w:val="0"/>
                <w:bCs w:val="0"/>
                <w:caps w:val="0"/>
                <w:noProof/>
                <w:sz w:val="22"/>
                <w:szCs w:val="22"/>
                <w:lang w:val="en-US"/>
              </w:rPr>
              <w:tab/>
            </w:r>
            <w:r w:rsidR="0079656B" w:rsidRPr="006D563A">
              <w:rPr>
                <w:rStyle w:val="Hyperlink"/>
                <w:noProof/>
              </w:rPr>
              <w:t>Simulacija</w:t>
            </w:r>
            <w:r w:rsidR="0079656B">
              <w:rPr>
                <w:noProof/>
                <w:webHidden/>
              </w:rPr>
              <w:tab/>
            </w:r>
            <w:r>
              <w:rPr>
                <w:noProof/>
                <w:webHidden/>
              </w:rPr>
              <w:fldChar w:fldCharType="begin"/>
            </w:r>
            <w:r w:rsidR="0079656B">
              <w:rPr>
                <w:noProof/>
                <w:webHidden/>
              </w:rPr>
              <w:instrText xml:space="preserve"> PAGEREF _Toc20470754 \h </w:instrText>
            </w:r>
            <w:r>
              <w:rPr>
                <w:noProof/>
                <w:webHidden/>
              </w:rPr>
            </w:r>
            <w:r>
              <w:rPr>
                <w:noProof/>
                <w:webHidden/>
              </w:rPr>
              <w:fldChar w:fldCharType="separate"/>
            </w:r>
            <w:r w:rsidR="0079656B">
              <w:rPr>
                <w:noProof/>
                <w:webHidden/>
              </w:rPr>
              <w:t>10</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55" w:history="1">
            <w:r w:rsidR="0079656B" w:rsidRPr="006D563A">
              <w:rPr>
                <w:rStyle w:val="Hyperlink"/>
                <w:noProof/>
              </w:rPr>
              <w:t>4.1.</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Primer 1.</w:t>
            </w:r>
            <w:r w:rsidR="0079656B">
              <w:rPr>
                <w:noProof/>
                <w:webHidden/>
              </w:rPr>
              <w:tab/>
            </w:r>
            <w:r>
              <w:rPr>
                <w:noProof/>
                <w:webHidden/>
              </w:rPr>
              <w:fldChar w:fldCharType="begin"/>
            </w:r>
            <w:r w:rsidR="0079656B">
              <w:rPr>
                <w:noProof/>
                <w:webHidden/>
              </w:rPr>
              <w:instrText xml:space="preserve"> PAGEREF _Toc20470755 \h </w:instrText>
            </w:r>
            <w:r>
              <w:rPr>
                <w:noProof/>
                <w:webHidden/>
              </w:rPr>
            </w:r>
            <w:r>
              <w:rPr>
                <w:noProof/>
                <w:webHidden/>
              </w:rPr>
              <w:fldChar w:fldCharType="separate"/>
            </w:r>
            <w:r w:rsidR="0079656B">
              <w:rPr>
                <w:noProof/>
                <w:webHidden/>
              </w:rPr>
              <w:t>10</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56" w:history="1">
            <w:r w:rsidR="0079656B" w:rsidRPr="006D563A">
              <w:rPr>
                <w:rStyle w:val="Hyperlink"/>
                <w:noProof/>
              </w:rPr>
              <w:t>4.2.</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Primer 2.</w:t>
            </w:r>
            <w:r w:rsidR="0079656B">
              <w:rPr>
                <w:noProof/>
                <w:webHidden/>
              </w:rPr>
              <w:tab/>
            </w:r>
            <w:r>
              <w:rPr>
                <w:noProof/>
                <w:webHidden/>
              </w:rPr>
              <w:fldChar w:fldCharType="begin"/>
            </w:r>
            <w:r w:rsidR="0079656B">
              <w:rPr>
                <w:noProof/>
                <w:webHidden/>
              </w:rPr>
              <w:instrText xml:space="preserve"> PAGEREF _Toc20470756 \h </w:instrText>
            </w:r>
            <w:r>
              <w:rPr>
                <w:noProof/>
                <w:webHidden/>
              </w:rPr>
            </w:r>
            <w:r>
              <w:rPr>
                <w:noProof/>
                <w:webHidden/>
              </w:rPr>
              <w:fldChar w:fldCharType="separate"/>
            </w:r>
            <w:r w:rsidR="0079656B">
              <w:rPr>
                <w:noProof/>
                <w:webHidden/>
              </w:rPr>
              <w:t>11</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57" w:history="1">
            <w:r w:rsidR="0079656B" w:rsidRPr="006D563A">
              <w:rPr>
                <w:rStyle w:val="Hyperlink"/>
                <w:noProof/>
              </w:rPr>
              <w:t>4.3.</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Primer 3.</w:t>
            </w:r>
            <w:r w:rsidR="0079656B">
              <w:rPr>
                <w:noProof/>
                <w:webHidden/>
              </w:rPr>
              <w:tab/>
            </w:r>
            <w:r>
              <w:rPr>
                <w:noProof/>
                <w:webHidden/>
              </w:rPr>
              <w:fldChar w:fldCharType="begin"/>
            </w:r>
            <w:r w:rsidR="0079656B">
              <w:rPr>
                <w:noProof/>
                <w:webHidden/>
              </w:rPr>
              <w:instrText xml:space="preserve"> PAGEREF _Toc20470757 \h </w:instrText>
            </w:r>
            <w:r>
              <w:rPr>
                <w:noProof/>
                <w:webHidden/>
              </w:rPr>
            </w:r>
            <w:r>
              <w:rPr>
                <w:noProof/>
                <w:webHidden/>
              </w:rPr>
              <w:fldChar w:fldCharType="separate"/>
            </w:r>
            <w:r w:rsidR="0079656B">
              <w:rPr>
                <w:noProof/>
                <w:webHidden/>
              </w:rPr>
              <w:t>11</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58" w:history="1">
            <w:r w:rsidR="0079656B" w:rsidRPr="006D563A">
              <w:rPr>
                <w:rStyle w:val="Hyperlink"/>
                <w:noProof/>
              </w:rPr>
              <w:t>4.4.</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Primer 4.</w:t>
            </w:r>
            <w:r w:rsidR="0079656B">
              <w:rPr>
                <w:noProof/>
                <w:webHidden/>
              </w:rPr>
              <w:tab/>
            </w:r>
            <w:r>
              <w:rPr>
                <w:noProof/>
                <w:webHidden/>
              </w:rPr>
              <w:fldChar w:fldCharType="begin"/>
            </w:r>
            <w:r w:rsidR="0079656B">
              <w:rPr>
                <w:noProof/>
                <w:webHidden/>
              </w:rPr>
              <w:instrText xml:space="preserve"> PAGEREF _Toc20470758 \h </w:instrText>
            </w:r>
            <w:r>
              <w:rPr>
                <w:noProof/>
                <w:webHidden/>
              </w:rPr>
            </w:r>
            <w:r>
              <w:rPr>
                <w:noProof/>
                <w:webHidden/>
              </w:rPr>
              <w:fldChar w:fldCharType="separate"/>
            </w:r>
            <w:r w:rsidR="0079656B">
              <w:rPr>
                <w:noProof/>
                <w:webHidden/>
              </w:rPr>
              <w:t>12</w:t>
            </w:r>
            <w:r>
              <w:rPr>
                <w:noProof/>
                <w:webHidden/>
              </w:rPr>
              <w:fldChar w:fldCharType="end"/>
            </w:r>
          </w:hyperlink>
        </w:p>
        <w:p w:rsidR="0079656B" w:rsidRDefault="00672EE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20470759" w:history="1">
            <w:r w:rsidR="0079656B" w:rsidRPr="006D563A">
              <w:rPr>
                <w:rStyle w:val="Hyperlink"/>
                <w:noProof/>
              </w:rPr>
              <w:t>5.</w:t>
            </w:r>
            <w:r w:rsidR="0079656B">
              <w:rPr>
                <w:rFonts w:asciiTheme="minorHAnsi" w:eastAsiaTheme="minorEastAsia" w:hAnsiTheme="minorHAnsi" w:cstheme="minorBidi"/>
                <w:b w:val="0"/>
                <w:bCs w:val="0"/>
                <w:caps w:val="0"/>
                <w:noProof/>
                <w:sz w:val="22"/>
                <w:szCs w:val="22"/>
                <w:lang w:val="en-US"/>
              </w:rPr>
              <w:tab/>
            </w:r>
            <w:r w:rsidR="0079656B" w:rsidRPr="006D563A">
              <w:rPr>
                <w:rStyle w:val="Hyperlink"/>
                <w:noProof/>
              </w:rPr>
              <w:t>Performanse LFSR</w:t>
            </w:r>
            <w:r w:rsidR="0079656B">
              <w:rPr>
                <w:noProof/>
                <w:webHidden/>
              </w:rPr>
              <w:tab/>
            </w:r>
            <w:r>
              <w:rPr>
                <w:noProof/>
                <w:webHidden/>
              </w:rPr>
              <w:fldChar w:fldCharType="begin"/>
            </w:r>
            <w:r w:rsidR="0079656B">
              <w:rPr>
                <w:noProof/>
                <w:webHidden/>
              </w:rPr>
              <w:instrText xml:space="preserve"> PAGEREF _Toc20470759 \h </w:instrText>
            </w:r>
            <w:r>
              <w:rPr>
                <w:noProof/>
                <w:webHidden/>
              </w:rPr>
            </w:r>
            <w:r>
              <w:rPr>
                <w:noProof/>
                <w:webHidden/>
              </w:rPr>
              <w:fldChar w:fldCharType="separate"/>
            </w:r>
            <w:r w:rsidR="0079656B">
              <w:rPr>
                <w:noProof/>
                <w:webHidden/>
              </w:rPr>
              <w:t>13</w:t>
            </w:r>
            <w:r>
              <w:rPr>
                <w:noProof/>
                <w:webHidden/>
              </w:rPr>
              <w:fldChar w:fldCharType="end"/>
            </w:r>
          </w:hyperlink>
        </w:p>
        <w:p w:rsidR="0079656B" w:rsidRDefault="00672EE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20470760" w:history="1">
            <w:r w:rsidR="0079656B" w:rsidRPr="006D563A">
              <w:rPr>
                <w:rStyle w:val="Hyperlink"/>
                <w:noProof/>
              </w:rPr>
              <w:t>6.</w:t>
            </w:r>
            <w:r w:rsidR="0079656B">
              <w:rPr>
                <w:rFonts w:asciiTheme="minorHAnsi" w:eastAsiaTheme="minorEastAsia" w:hAnsiTheme="minorHAnsi" w:cstheme="minorBidi"/>
                <w:b w:val="0"/>
                <w:bCs w:val="0"/>
                <w:caps w:val="0"/>
                <w:noProof/>
                <w:sz w:val="22"/>
                <w:szCs w:val="22"/>
                <w:lang w:val="en-US"/>
              </w:rPr>
              <w:tab/>
            </w:r>
            <w:r w:rsidR="0079656B" w:rsidRPr="006D563A">
              <w:rPr>
                <w:rStyle w:val="Hyperlink"/>
                <w:noProof/>
              </w:rPr>
              <w:t>Zaključak</w:t>
            </w:r>
            <w:r w:rsidR="0079656B">
              <w:rPr>
                <w:noProof/>
                <w:webHidden/>
              </w:rPr>
              <w:tab/>
            </w:r>
            <w:r>
              <w:rPr>
                <w:noProof/>
                <w:webHidden/>
              </w:rPr>
              <w:fldChar w:fldCharType="begin"/>
            </w:r>
            <w:r w:rsidR="0079656B">
              <w:rPr>
                <w:noProof/>
                <w:webHidden/>
              </w:rPr>
              <w:instrText xml:space="preserve"> PAGEREF _Toc20470760 \h </w:instrText>
            </w:r>
            <w:r>
              <w:rPr>
                <w:noProof/>
                <w:webHidden/>
              </w:rPr>
            </w:r>
            <w:r>
              <w:rPr>
                <w:noProof/>
                <w:webHidden/>
              </w:rPr>
              <w:fldChar w:fldCharType="separate"/>
            </w:r>
            <w:r w:rsidR="0079656B">
              <w:rPr>
                <w:noProof/>
                <w:webHidden/>
              </w:rPr>
              <w:t>15</w:t>
            </w:r>
            <w:r>
              <w:rPr>
                <w:noProof/>
                <w:webHidden/>
              </w:rPr>
              <w:fldChar w:fldCharType="end"/>
            </w:r>
          </w:hyperlink>
        </w:p>
        <w:p w:rsidR="0079656B" w:rsidRDefault="00672EE4">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20470761" w:history="1">
            <w:r w:rsidR="0079656B" w:rsidRPr="006D563A">
              <w:rPr>
                <w:rStyle w:val="Hyperlink"/>
                <w:noProof/>
              </w:rPr>
              <w:t>Literatura</w:t>
            </w:r>
            <w:r w:rsidR="0079656B">
              <w:rPr>
                <w:noProof/>
                <w:webHidden/>
              </w:rPr>
              <w:tab/>
            </w:r>
            <w:r>
              <w:rPr>
                <w:noProof/>
                <w:webHidden/>
              </w:rPr>
              <w:fldChar w:fldCharType="begin"/>
            </w:r>
            <w:r w:rsidR="0079656B">
              <w:rPr>
                <w:noProof/>
                <w:webHidden/>
              </w:rPr>
              <w:instrText xml:space="preserve"> PAGEREF _Toc20470761 \h </w:instrText>
            </w:r>
            <w:r>
              <w:rPr>
                <w:noProof/>
                <w:webHidden/>
              </w:rPr>
            </w:r>
            <w:r>
              <w:rPr>
                <w:noProof/>
                <w:webHidden/>
              </w:rPr>
              <w:fldChar w:fldCharType="separate"/>
            </w:r>
            <w:r w:rsidR="0079656B">
              <w:rPr>
                <w:noProof/>
                <w:webHidden/>
              </w:rPr>
              <w:t>16</w:t>
            </w:r>
            <w:r>
              <w:rPr>
                <w:noProof/>
                <w:webHidden/>
              </w:rPr>
              <w:fldChar w:fldCharType="end"/>
            </w:r>
          </w:hyperlink>
        </w:p>
        <w:p w:rsidR="0079656B" w:rsidRDefault="00672EE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20470762" w:history="1">
            <w:r w:rsidR="0079656B" w:rsidRPr="006D563A">
              <w:rPr>
                <w:rStyle w:val="Hyperlink"/>
                <w:noProof/>
              </w:rPr>
              <w:t>B.</w:t>
            </w:r>
            <w:r w:rsidR="0079656B">
              <w:rPr>
                <w:rFonts w:asciiTheme="minorHAnsi" w:eastAsiaTheme="minorEastAsia" w:hAnsiTheme="minorHAnsi" w:cstheme="minorBidi"/>
                <w:b w:val="0"/>
                <w:bCs w:val="0"/>
                <w:caps w:val="0"/>
                <w:noProof/>
                <w:sz w:val="22"/>
                <w:szCs w:val="22"/>
                <w:lang w:val="en-US"/>
              </w:rPr>
              <w:tab/>
            </w:r>
            <w:r w:rsidR="0079656B" w:rsidRPr="006D563A">
              <w:rPr>
                <w:rStyle w:val="Hyperlink"/>
                <w:noProof/>
              </w:rPr>
              <w:t>Prilog</w:t>
            </w:r>
            <w:r w:rsidR="0079656B">
              <w:rPr>
                <w:noProof/>
                <w:webHidden/>
              </w:rPr>
              <w:tab/>
            </w:r>
            <w:r>
              <w:rPr>
                <w:noProof/>
                <w:webHidden/>
              </w:rPr>
              <w:fldChar w:fldCharType="begin"/>
            </w:r>
            <w:r w:rsidR="0079656B">
              <w:rPr>
                <w:noProof/>
                <w:webHidden/>
              </w:rPr>
              <w:instrText xml:space="preserve"> PAGEREF _Toc20470762 \h </w:instrText>
            </w:r>
            <w:r>
              <w:rPr>
                <w:noProof/>
                <w:webHidden/>
              </w:rPr>
            </w:r>
            <w:r>
              <w:rPr>
                <w:noProof/>
                <w:webHidden/>
              </w:rPr>
              <w:fldChar w:fldCharType="separate"/>
            </w:r>
            <w:r w:rsidR="0079656B">
              <w:rPr>
                <w:noProof/>
                <w:webHidden/>
              </w:rPr>
              <w:t>17</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63" w:history="1">
            <w:r w:rsidR="0079656B" w:rsidRPr="006D563A">
              <w:rPr>
                <w:rStyle w:val="Hyperlink"/>
                <w:noProof/>
              </w:rPr>
              <w:t>B.1.</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 xml:space="preserve">VHDL kod za lfsr za dužinu </w:t>
            </w:r>
            <w:r w:rsidR="0079656B" w:rsidRPr="006D563A">
              <w:rPr>
                <w:rStyle w:val="Hyperlink"/>
                <w:i/>
                <w:noProof/>
              </w:rPr>
              <w:t>n</w:t>
            </w:r>
            <w:r w:rsidR="0079656B" w:rsidRPr="006D563A">
              <w:rPr>
                <w:rStyle w:val="Hyperlink"/>
                <w:noProof/>
              </w:rPr>
              <w:t xml:space="preserve">=4, primitivni polinom </w:t>
            </w:r>
            <w:r w:rsidR="0079656B" w:rsidRPr="006D563A">
              <w:rPr>
                <w:rStyle w:val="Hyperlink"/>
                <w:i/>
                <w:noProof/>
              </w:rPr>
              <w:t>pol</w:t>
            </w:r>
            <w:r w:rsidR="0079656B" w:rsidRPr="006D563A">
              <w:rPr>
                <w:rStyle w:val="Hyperlink"/>
                <w:noProof/>
              </w:rPr>
              <w:t xml:space="preserve">=0011 i broj pomeraja </w:t>
            </w:r>
            <w:r w:rsidR="0079656B" w:rsidRPr="006D563A">
              <w:rPr>
                <w:rStyle w:val="Hyperlink"/>
                <w:i/>
                <w:noProof/>
              </w:rPr>
              <w:t>sh_size</w:t>
            </w:r>
            <w:r w:rsidR="0079656B" w:rsidRPr="006D563A">
              <w:rPr>
                <w:rStyle w:val="Hyperlink"/>
                <w:noProof/>
              </w:rPr>
              <w:t>=2</w:t>
            </w:r>
            <w:r w:rsidR="0079656B">
              <w:rPr>
                <w:noProof/>
                <w:webHidden/>
              </w:rPr>
              <w:tab/>
            </w:r>
            <w:r>
              <w:rPr>
                <w:noProof/>
                <w:webHidden/>
              </w:rPr>
              <w:fldChar w:fldCharType="begin"/>
            </w:r>
            <w:r w:rsidR="0079656B">
              <w:rPr>
                <w:noProof/>
                <w:webHidden/>
              </w:rPr>
              <w:instrText xml:space="preserve"> PAGEREF _Toc20470763 \h </w:instrText>
            </w:r>
            <w:r>
              <w:rPr>
                <w:noProof/>
                <w:webHidden/>
              </w:rPr>
            </w:r>
            <w:r>
              <w:rPr>
                <w:noProof/>
                <w:webHidden/>
              </w:rPr>
              <w:fldChar w:fldCharType="separate"/>
            </w:r>
            <w:r w:rsidR="0079656B">
              <w:rPr>
                <w:noProof/>
                <w:webHidden/>
              </w:rPr>
              <w:t>17</w:t>
            </w:r>
            <w:r>
              <w:rPr>
                <w:noProof/>
                <w:webHidden/>
              </w:rPr>
              <w:fldChar w:fldCharType="end"/>
            </w:r>
          </w:hyperlink>
        </w:p>
        <w:p w:rsidR="0079656B" w:rsidRDefault="00672EE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20470764" w:history="1">
            <w:r w:rsidR="0079656B" w:rsidRPr="006D563A">
              <w:rPr>
                <w:rStyle w:val="Hyperlink"/>
                <w:noProof/>
              </w:rPr>
              <w:t>B.2.</w:t>
            </w:r>
            <w:r w:rsidR="0079656B">
              <w:rPr>
                <w:rFonts w:asciiTheme="minorHAnsi" w:eastAsiaTheme="minorEastAsia" w:hAnsiTheme="minorHAnsi" w:cstheme="minorBidi"/>
                <w:smallCaps w:val="0"/>
                <w:noProof/>
                <w:sz w:val="22"/>
                <w:szCs w:val="22"/>
                <w:lang w:val="en-US"/>
              </w:rPr>
              <w:tab/>
            </w:r>
            <w:r w:rsidR="0079656B" w:rsidRPr="006D563A">
              <w:rPr>
                <w:rStyle w:val="Hyperlink"/>
                <w:noProof/>
              </w:rPr>
              <w:t xml:space="preserve">Testbench za dužinu registra </w:t>
            </w:r>
            <w:r w:rsidR="0079656B" w:rsidRPr="006D563A">
              <w:rPr>
                <w:rStyle w:val="Hyperlink"/>
                <w:i/>
                <w:noProof/>
              </w:rPr>
              <w:t>n</w:t>
            </w:r>
            <w:r w:rsidR="0079656B" w:rsidRPr="006D563A">
              <w:rPr>
                <w:rStyle w:val="Hyperlink"/>
                <w:noProof/>
              </w:rPr>
              <w:t xml:space="preserve">=4, inicijalnu vrednost </w:t>
            </w:r>
            <w:r w:rsidR="0079656B" w:rsidRPr="006D563A">
              <w:rPr>
                <w:rStyle w:val="Hyperlink"/>
                <w:i/>
                <w:noProof/>
              </w:rPr>
              <w:t>seed</w:t>
            </w:r>
            <w:r w:rsidR="0079656B" w:rsidRPr="006D563A">
              <w:rPr>
                <w:rStyle w:val="Hyperlink"/>
                <w:noProof/>
              </w:rPr>
              <w:t>=1100</w:t>
            </w:r>
            <w:r w:rsidR="0079656B">
              <w:rPr>
                <w:noProof/>
                <w:webHidden/>
              </w:rPr>
              <w:tab/>
            </w:r>
            <w:r>
              <w:rPr>
                <w:noProof/>
                <w:webHidden/>
              </w:rPr>
              <w:fldChar w:fldCharType="begin"/>
            </w:r>
            <w:r w:rsidR="0079656B">
              <w:rPr>
                <w:noProof/>
                <w:webHidden/>
              </w:rPr>
              <w:instrText xml:space="preserve"> PAGEREF _Toc20470764 \h </w:instrText>
            </w:r>
            <w:r>
              <w:rPr>
                <w:noProof/>
                <w:webHidden/>
              </w:rPr>
            </w:r>
            <w:r>
              <w:rPr>
                <w:noProof/>
                <w:webHidden/>
              </w:rPr>
              <w:fldChar w:fldCharType="separate"/>
            </w:r>
            <w:r w:rsidR="0079656B">
              <w:rPr>
                <w:noProof/>
                <w:webHidden/>
              </w:rPr>
              <w:t>18</w:t>
            </w:r>
            <w:r>
              <w:rPr>
                <w:noProof/>
                <w:webHidden/>
              </w:rPr>
              <w:fldChar w:fldCharType="end"/>
            </w:r>
          </w:hyperlink>
        </w:p>
        <w:p w:rsidR="009163B5" w:rsidRDefault="00672EE4">
          <w:r>
            <w:fldChar w:fldCharType="end"/>
          </w:r>
        </w:p>
      </w:sdtContent>
    </w:sdt>
    <w:p w:rsidR="00F06BB2" w:rsidRDefault="00F06BB2" w:rsidP="00E7161C">
      <w:pPr>
        <w:pStyle w:val="Inivonaslova-Poglavlje"/>
      </w:pPr>
      <w:bookmarkStart w:id="1" w:name="_Toc289688730"/>
      <w:bookmarkStart w:id="2" w:name="_Toc20470740"/>
      <w:bookmarkStart w:id="3" w:name="_Toc254342941"/>
      <w:r w:rsidRPr="00E7161C">
        <w:lastRenderedPageBreak/>
        <w:t>Uvod</w:t>
      </w:r>
      <w:bookmarkEnd w:id="1"/>
      <w:bookmarkEnd w:id="2"/>
      <w:r w:rsidR="00E7161C">
        <w:t xml:space="preserve"> </w:t>
      </w:r>
    </w:p>
    <w:p w:rsidR="007C50C6" w:rsidRPr="007C50C6" w:rsidRDefault="007C50C6" w:rsidP="007C50C6">
      <w:pPr>
        <w:pStyle w:val="Osnovnitekst"/>
      </w:pPr>
      <w:r w:rsidRPr="007C50C6">
        <w:t>RAND kompanija je 1955. godine generisala i objavila knjigu od milion slučajnih brojeva</w:t>
      </w:r>
      <w:r w:rsidR="006E249F">
        <w:t>,</w:t>
      </w:r>
      <w:r w:rsidRPr="007C50C6">
        <w:t xml:space="preserve"> što predstavlja značajan napredak na polju statistike i kriptografije.</w:t>
      </w:r>
      <w:r w:rsidR="00712DDB">
        <w:t>[1]</w:t>
      </w:r>
      <w:r w:rsidRPr="007C50C6">
        <w:t xml:space="preserve"> Utvrđeno je da determinističke sekvence</w:t>
      </w:r>
      <w:r w:rsidR="006E249F">
        <w:t>,</w:t>
      </w:r>
      <w:r w:rsidRPr="007C50C6">
        <w:t xml:space="preserve"> potpuno određene početnim vrednostima zadovoljavaju kriterijume slučajnosti i počela je upotreba pseudoslučajnih sekvenci. Ovakva sekvenca nastala je generisanjem slučajnih brojeva u realnom vremenu korišćenjem računarskih algoritama. </w:t>
      </w:r>
      <w:r w:rsidRPr="007C50C6">
        <w:rPr>
          <w:szCs w:val="21"/>
          <w:shd w:val="clear" w:color="auto" w:fill="FFFFFF"/>
        </w:rPr>
        <w:t> </w:t>
      </w:r>
    </w:p>
    <w:p w:rsidR="007C50C6" w:rsidRDefault="007C50C6" w:rsidP="007C50C6">
      <w:pPr>
        <w:pStyle w:val="Osnovnitekst"/>
      </w:pPr>
      <w:r w:rsidRPr="007C50C6">
        <w:t>Kao prateća pojava</w:t>
      </w:r>
      <w:r w:rsidR="006E249F">
        <w:t>,</w:t>
      </w:r>
      <w:r w:rsidRPr="007C50C6">
        <w:t xml:space="preserve"> proizašla je potreba za generatorima pseudoslučajnih sekvenci.</w:t>
      </w:r>
      <w:r w:rsidRPr="007C50C6">
        <w:rPr>
          <w:rFonts w:ascii="Arial" w:hAnsi="Arial" w:cs="Arial"/>
          <w:color w:val="222222"/>
          <w:sz w:val="21"/>
          <w:szCs w:val="21"/>
          <w:shd w:val="clear" w:color="auto" w:fill="FFFFFF"/>
        </w:rPr>
        <w:t xml:space="preserve"> </w:t>
      </w:r>
      <w:r>
        <w:t>Preteča ovakvih</w:t>
      </w:r>
      <w:r w:rsidRPr="007C50C6">
        <w:t xml:space="preserve"> generatora</w:t>
      </w:r>
      <w:r>
        <w:t xml:space="preserve"> je generator</w:t>
      </w:r>
      <w:r w:rsidRPr="007C50C6">
        <w:t xml:space="preserve"> </w:t>
      </w:r>
      <w:r>
        <w:t>baziran na</w:t>
      </w:r>
      <w:r w:rsidRPr="007C50C6">
        <w:t> </w:t>
      </w:r>
      <w:hyperlink r:id="rId11" w:tooltip="Middle-square method (stranica ne postoji)" w:history="1">
        <w:r>
          <w:t>metodi</w:t>
        </w:r>
        <w:r w:rsidRPr="007C50C6">
          <w:t xml:space="preserve"> sa srednjim kvadratom</w:t>
        </w:r>
      </w:hyperlink>
      <w:r w:rsidRPr="007C50C6">
        <w:t xml:space="preserve"> </w:t>
      </w:r>
      <w:r>
        <w:t xml:space="preserve">čiji je inovator </w:t>
      </w:r>
      <w:hyperlink r:id="rId12" w:tooltip="Džon fon Nojman" w:history="1">
        <w:r>
          <w:t>Džon</w:t>
        </w:r>
      </w:hyperlink>
      <w:r>
        <w:t xml:space="preserve"> fon Nojman.</w:t>
      </w:r>
      <w:r w:rsidR="00712DDB">
        <w:t>[2]</w:t>
      </w:r>
      <w:r w:rsidRPr="007C50C6">
        <w:t xml:space="preserve"> Naj</w:t>
      </w:r>
      <w:r>
        <w:t>optimalniji</w:t>
      </w:r>
      <w:r w:rsidRPr="007C50C6">
        <w:t xml:space="preserve"> i najčešći metod realizacije pseudoslučajnog binarnog generatora je onaj koji se zaniva na njegovoj implementaciji pomoću pomeračkog registra sa linearnom povratn</w:t>
      </w:r>
      <w:r>
        <w:t>om spregom (Linear feedback shift register-</w:t>
      </w:r>
      <w:r w:rsidRPr="007C50C6">
        <w:t xml:space="preserve"> </w:t>
      </w:r>
      <w:r>
        <w:t>LFSR)</w:t>
      </w:r>
      <w:r w:rsidR="006E249F">
        <w:t>.</w:t>
      </w:r>
      <w:r w:rsidR="0041281D">
        <w:t>Upravo ovaj pomerački registar biće predmet analize i ispitivanja kroz ovu tezu.</w:t>
      </w:r>
    </w:p>
    <w:p w:rsidR="007C50C6" w:rsidRDefault="007C50C6" w:rsidP="007C50C6">
      <w:pPr>
        <w:pStyle w:val="Osnovnitekst"/>
      </w:pPr>
      <w:r>
        <w:t>U okviru teme postoje četiri zasebne celine. Prva celina bavi se načinom funkcionisanja pomeračkog registra sa linearnom povratnom spregom, karakterističnim polinomom i načinima implementacije i predstavlja teorijsku osnovu.</w:t>
      </w:r>
      <w:r w:rsidR="006E249F">
        <w:t xml:space="preserve"> </w:t>
      </w:r>
      <w:r>
        <w:t>Druga celina pruža uvid u strukturu VHDL</w:t>
      </w:r>
      <w:r w:rsidR="006E249F">
        <w:t xml:space="preserve"> </w:t>
      </w:r>
      <w:r w:rsidR="0012799A" w:rsidRPr="00745322">
        <w:t>(VHSIC</w:t>
      </w:r>
      <w:r w:rsidR="006E249F">
        <w:t xml:space="preserve"> Hardware Description Language)</w:t>
      </w:r>
      <w:r>
        <w:t xml:space="preserve"> koda koji opisuje LFSR, kao i primere koji prikazuju njegovu funkcionalnost. Treće poglavlje </w:t>
      </w:r>
      <w:r w:rsidR="006E249F">
        <w:t>predstavlja</w:t>
      </w:r>
      <w:r>
        <w:t xml:space="preserve"> testiranje dizajna i poređenje sa teorijskim proračunom.</w:t>
      </w:r>
      <w:r w:rsidR="006E249F">
        <w:t xml:space="preserve"> </w:t>
      </w:r>
      <w:r>
        <w:t>Poslednji deo odnosi se na performanse sistema, upotrebljene r</w:t>
      </w:r>
      <w:r w:rsidR="0041281D">
        <w:t>esurse i zaključke izvedene analizom</w:t>
      </w:r>
      <w:r>
        <w:t>.</w:t>
      </w:r>
    </w:p>
    <w:p w:rsidR="00F06BB2" w:rsidRDefault="007C50C6" w:rsidP="00F06BB2">
      <w:pPr>
        <w:pStyle w:val="Inivonaslova-Poglavlje"/>
      </w:pPr>
      <w:bookmarkStart w:id="4" w:name="_Toc20470741"/>
      <w:bookmarkEnd w:id="3"/>
      <w:r>
        <w:t>Pomerački registar sa linearnom povratnom spregom</w:t>
      </w:r>
      <w:bookmarkEnd w:id="4"/>
    </w:p>
    <w:p w:rsidR="00D90F2F" w:rsidRDefault="007C50C6" w:rsidP="00D90F2F">
      <w:pPr>
        <w:pStyle w:val="Osnovnitekst"/>
      </w:pPr>
      <w:bookmarkStart w:id="5" w:name="_Toc254342942"/>
      <w:bookmarkStart w:id="6" w:name="_Toc289688732"/>
      <w:r>
        <w:t xml:space="preserve">Pomerački registar </w:t>
      </w:r>
      <w:r w:rsidR="00D90F2F">
        <w:t>sadrži skup međusobno povezanih flip</w:t>
      </w:r>
      <w:r>
        <w:t>-</w:t>
      </w:r>
      <w:r w:rsidR="00D90F2F">
        <w:t>flopova sa zajedničkim taktom. Izlaz prethodnog flip</w:t>
      </w:r>
      <w:r>
        <w:t>-</w:t>
      </w:r>
      <w:r w:rsidR="00D90F2F">
        <w:t>flopa povezan je sa ulazom za podatak narednog, tako da se memorisani podatak pod dejstvom zajedničkog taktnog signala pomera bit po bit od jednog do drugog flip</w:t>
      </w:r>
      <w:r>
        <w:t>-</w:t>
      </w:r>
      <w:r w:rsidR="00D90F2F">
        <w:t>flopa</w:t>
      </w:r>
      <w:r>
        <w:t>. Linearna funkcija primenjena je</w:t>
      </w:r>
      <w:r w:rsidR="009919A3">
        <w:t xml:space="preserve"> na određenim bitima iz</w:t>
      </w:r>
      <w:r>
        <w:t xml:space="preserve"> registra. Postojanje povratne sprege ukazuje da </w:t>
      </w:r>
      <w:r w:rsidR="009919A3">
        <w:t xml:space="preserve">se rezultat funkcije </w:t>
      </w:r>
      <w:r w:rsidR="005507C9">
        <w:t>vraća na ulaz nekog od flip</w:t>
      </w:r>
      <w:r>
        <w:t>-</w:t>
      </w:r>
      <w:r w:rsidR="005507C9">
        <w:t>flopova.</w:t>
      </w:r>
      <w:r w:rsidR="000F33FE">
        <w:t xml:space="preserve"> </w:t>
      </w:r>
      <w:r w:rsidR="009919A3">
        <w:t>Najčešće korišćene linearne funkcije su ekskluzivno ili</w:t>
      </w:r>
      <w:r w:rsidR="000F33FE">
        <w:t xml:space="preserve"> </w:t>
      </w:r>
      <w:r w:rsidR="009919A3">
        <w:t>(XOR) i ekskluzivno nili</w:t>
      </w:r>
      <w:r w:rsidR="000F33FE">
        <w:t xml:space="preserve"> </w:t>
      </w:r>
      <w:r w:rsidR="009919A3">
        <w:t>(XNOR)</w:t>
      </w:r>
      <w:r w:rsidR="000F33FE">
        <w:t>.</w:t>
      </w:r>
      <w:r w:rsidR="00FC3560">
        <w:t>[3]</w:t>
      </w:r>
    </w:p>
    <w:p w:rsidR="0038597C" w:rsidRDefault="0038597C" w:rsidP="00A11A4A">
      <w:pPr>
        <w:pStyle w:val="Osnovnitekst"/>
      </w:pPr>
      <w:r>
        <w:t>Pomerački</w:t>
      </w:r>
      <w:r w:rsidR="00EE3F9C">
        <w:t xml:space="preserve"> registar dužine n, može imati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EE3F9C">
        <w:t>-</w:t>
      </w:r>
      <w:r>
        <w:t>1 različitih početnih stanja.</w:t>
      </w:r>
      <w:r w:rsidR="006E249F">
        <w:t xml:space="preserve"> </w:t>
      </w:r>
      <w:r>
        <w:t xml:space="preserve">U slučaju XOR </w:t>
      </w:r>
      <w:r w:rsidR="00CC5A8B">
        <w:t>linearne funkcije nedozvoljeni slučaj</w:t>
      </w:r>
      <w:r>
        <w:t xml:space="preserve"> su sve nule, dok su u slučaju XNOR funkcije to sve jedinice. Za ova stanja </w:t>
      </w:r>
      <w:r w:rsidR="00A11A4A">
        <w:t>registar bi</w:t>
      </w:r>
      <w:r>
        <w:t xml:space="preserve"> ostao zaključan tj. nepromenjen, što nema nikakvu primenu, pa se ona smatraju zabranjenim.</w:t>
      </w:r>
    </w:p>
    <w:p w:rsidR="007C50C6" w:rsidRDefault="0038597C" w:rsidP="00A11A4A">
      <w:pPr>
        <w:pStyle w:val="Osnovnitekst"/>
      </w:pPr>
      <w:r>
        <w:t xml:space="preserve">Zbog konačnog broja stanja </w:t>
      </w:r>
      <w:r w:rsidR="000F33FE">
        <w:t>u nekom trenutku dolazi do ponavljanja ciklusa</w:t>
      </w:r>
      <w:bookmarkEnd w:id="5"/>
      <w:bookmarkEnd w:id="6"/>
      <w:r w:rsidR="00CC5A8B">
        <w:t xml:space="preserve"> tj. sekvenca je periodična.</w:t>
      </w:r>
      <w:r w:rsidR="00CC5A8B" w:rsidRPr="00CC5A8B">
        <w:t xml:space="preserve"> </w:t>
      </w:r>
      <w:r w:rsidR="00CC5A8B">
        <w:t>Tačna sekvenca i period zavise od početnog stanja i od aktivnih povratnih petlji.</w:t>
      </w:r>
      <w:r w:rsidR="00CD3B4F">
        <w:t xml:space="preserve"> Maksimalna dužina sekvence</w:t>
      </w:r>
      <w:r w:rsidR="00E0293D">
        <w:t xml:space="preserve"> dobija se ukoliko ona prođe kroz sva stanja, odnosno ukoliko je njena perioda jednaka broju stanja. </w:t>
      </w:r>
    </w:p>
    <w:p w:rsidR="000F33FE" w:rsidRDefault="0012799A" w:rsidP="002C3251">
      <w:pPr>
        <w:pStyle w:val="Jednacine"/>
      </w:pPr>
      <m:oMath>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n</m:t>
            </m:r>
          </m:sup>
        </m:sSup>
        <m:r>
          <m:rPr>
            <m:sty m:val="p"/>
          </m:rPr>
          <w:rPr>
            <w:rFonts w:ascii="Cambria Math" w:hAnsi="Cambria Math"/>
          </w:rPr>
          <m:t xml:space="preserve">-1                                                                                                                                         </m:t>
        </m:r>
      </m:oMath>
      <w:r w:rsidR="007C50C6">
        <w:t>(2.1</w:t>
      </w:r>
      <w:r>
        <w:t>.</w:t>
      </w:r>
      <w:r w:rsidR="007C50C6">
        <w:t>)</w:t>
      </w:r>
    </w:p>
    <w:p w:rsidR="00E0293D" w:rsidRDefault="00420A3E" w:rsidP="00420A3E">
      <w:pPr>
        <w:pStyle w:val="IInivonaslova-Potpoglavlje"/>
      </w:pPr>
      <w:bookmarkStart w:id="7" w:name="_Toc20470742"/>
      <w:r>
        <w:t>Polinom povratne sprege</w:t>
      </w:r>
      <w:bookmarkEnd w:id="7"/>
    </w:p>
    <w:p w:rsidR="0012799A" w:rsidRDefault="002D09DB" w:rsidP="002C3251">
      <w:pPr>
        <w:pStyle w:val="Osnovnitekst"/>
      </w:pPr>
      <w:r>
        <w:t>Odabir n+1 mogućih članova povratne petlje je opisan karakterističnim polinomom LFSR. Za ovaj polinom za LFSR sa n flip-flopova se kaže da je polinom stepena n, i on poseduje sledeći oblik:</w:t>
      </w:r>
    </w:p>
    <w:p w:rsidR="0012799A" w:rsidRDefault="00672EE4" w:rsidP="002C3251">
      <w:pPr>
        <w:pStyle w:val="Jednacine"/>
        <w:rPr>
          <w:i/>
          <w:lang w:val="en-US"/>
        </w:rPr>
      </w:pP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1+</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r>
              <m:rPr>
                <m:sty m:val="p"/>
              </m:rP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x</m:t>
            </m:r>
          </m:e>
          <m:sup>
            <m:r>
              <w:rPr>
                <w:rFonts w:ascii="Cambria Math" w:hAnsi="Cambria Math"/>
              </w:rPr>
              <m:t>n</m:t>
            </m:r>
          </m:sup>
        </m:sSup>
      </m:oMath>
      <w:r w:rsidR="002C3251" w:rsidRPr="002C3251">
        <w:t xml:space="preserve">                                                          (2.1.1</w:t>
      </w:r>
      <w:r w:rsidR="002C3251">
        <w:rPr>
          <w:i/>
          <w:lang w:val="en-US"/>
        </w:rPr>
        <w:t xml:space="preserve">)     </w:t>
      </w:r>
    </w:p>
    <w:p w:rsidR="002C3251" w:rsidRDefault="002C3251" w:rsidP="002C3251">
      <w:pPr>
        <w:pStyle w:val="Osnovnitekst"/>
        <w:ind w:firstLine="0"/>
      </w:pPr>
    </w:p>
    <w:p w:rsidR="00D868E3" w:rsidRDefault="002C3251" w:rsidP="002C3251">
      <w:pPr>
        <w:pStyle w:val="Osnovnitekst"/>
        <w:ind w:firstLine="0"/>
      </w:pPr>
      <w:r>
        <w:t xml:space="preserve"> </w:t>
      </w:r>
      <w:r w:rsidR="002D09DB">
        <w:t xml:space="preserve">gde su koeficijenti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rsidR="002D09DB">
        <w:t>binarni, i mogu biti jedinica ili nula (jedinica znači da je odgovarajuća povratna petlja uspostavljena).</w:t>
      </w:r>
    </w:p>
    <w:p w:rsidR="002D09DB" w:rsidRPr="002D09DB" w:rsidRDefault="002D09DB" w:rsidP="00A11A4A">
      <w:pPr>
        <w:pStyle w:val="Osnovnitekst"/>
      </w:pPr>
      <w:r>
        <w:t>Maksimalna dužina sekvence dobija se ukoliko je karakteristični polinom primitivan.</w:t>
      </w:r>
    </w:p>
    <w:p w:rsidR="003F2CE1" w:rsidRDefault="003F2CE1" w:rsidP="0079656B">
      <w:pPr>
        <w:pStyle w:val="Osnovnitekst"/>
        <w:ind w:firstLine="567"/>
      </w:pPr>
      <w:r>
        <w:t>Postoje dva načina implementacije LFSR</w:t>
      </w:r>
      <w:r w:rsidR="002E6B70">
        <w:t xml:space="preserve"> </w:t>
      </w:r>
      <w:r w:rsidR="00CA7FD5">
        <w:t xml:space="preserve">u hardveru </w:t>
      </w:r>
      <w:r w:rsidR="002E6B70">
        <w:t>čija je glavna razlika u načinu realizacije povratne sprege.</w:t>
      </w:r>
    </w:p>
    <w:p w:rsidR="003F2CE1" w:rsidRDefault="003F2CE1" w:rsidP="003F2CE1">
      <w:pPr>
        <w:pStyle w:val="IInivonaslova-Potpoglavlje"/>
      </w:pPr>
      <w:bookmarkStart w:id="8" w:name="_Toc20470743"/>
      <w:r>
        <w:t>Fibonacci LFSR</w:t>
      </w:r>
      <w:bookmarkEnd w:id="8"/>
    </w:p>
    <w:p w:rsidR="005507C9" w:rsidRPr="005507C9" w:rsidRDefault="002E6B70" w:rsidP="005507C9">
      <w:pPr>
        <w:pStyle w:val="Osnovnitekst"/>
      </w:pPr>
      <w:r>
        <w:t>Mehanizam povratne sprege kod Fibonacci-jeve implementacije linearnog pomeračkog registra je realizovan na taj način što se izlazi D flip-flopa sprovode na ulaze XNOR (XOR) kola, a izlaz XNOR (XOR) kola vraća na ulaz jednog od flip-flpova (najčešće prvog/poslednjeg).</w:t>
      </w:r>
    </w:p>
    <w:p w:rsidR="003F2CE1" w:rsidRDefault="0012799A" w:rsidP="002E6B70">
      <w:pPr>
        <w:pStyle w:val="SlikeTabele"/>
      </w:pPr>
      <w:r>
        <w:rPr>
          <w:noProof/>
          <w:lang w:val="en-US"/>
        </w:rPr>
        <w:drawing>
          <wp:inline distT="0" distB="0" distL="0" distR="0">
            <wp:extent cx="5572125" cy="1943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572125" cy="1943100"/>
                    </a:xfrm>
                    <a:prstGeom prst="rect">
                      <a:avLst/>
                    </a:prstGeom>
                    <a:noFill/>
                    <a:ln w="9525">
                      <a:noFill/>
                      <a:miter lim="800000"/>
                      <a:headEnd/>
                      <a:tailEnd/>
                    </a:ln>
                  </pic:spPr>
                </pic:pic>
              </a:graphicData>
            </a:graphic>
          </wp:inline>
        </w:drawing>
      </w:r>
    </w:p>
    <w:p w:rsidR="002E6B70" w:rsidRPr="002E6B70" w:rsidRDefault="007C50C6" w:rsidP="002E6B70">
      <w:pPr>
        <w:pStyle w:val="Oznakaslike"/>
      </w:pPr>
      <w:r>
        <w:t>Slika 2.2.1</w:t>
      </w:r>
      <w:r w:rsidR="00C77165">
        <w:t xml:space="preserve">. Primer Fibonacci-jeve implementacije polinoma petog stepena </w:t>
      </w:r>
    </w:p>
    <w:p w:rsidR="003F2CE1" w:rsidRDefault="003F2CE1" w:rsidP="003F2CE1">
      <w:pPr>
        <w:pStyle w:val="IInivonaslova-Potpoglavlje"/>
      </w:pPr>
      <w:bookmarkStart w:id="9" w:name="_Toc20470744"/>
      <w:r>
        <w:t>Galois LFSR</w:t>
      </w:r>
      <w:bookmarkEnd w:id="9"/>
    </w:p>
    <w:p w:rsidR="0005170B" w:rsidRPr="00CA7FD5" w:rsidRDefault="0005170B" w:rsidP="0005170B">
      <w:pPr>
        <w:pStyle w:val="Osnovnitekst"/>
        <w:rPr>
          <w:lang w:val="en-US"/>
        </w:rPr>
      </w:pPr>
      <w:r>
        <w:t>Kod Galois implementacije</w:t>
      </w:r>
      <w:r w:rsidR="00C77165">
        <w:t xml:space="preserve"> logičko kolo je umetnuto izmedju izlaza jednog i ulaza njemu susednog flip-flopa.</w:t>
      </w:r>
      <w:r>
        <w:t xml:space="preserve"> </w:t>
      </w:r>
      <w:r w:rsidR="00C77165">
        <w:t>I</w:t>
      </w:r>
      <w:r w:rsidR="00B836EA">
        <w:t>zlaz poslednjeg flip-flopa u nizu dovodi se na jedan ulaz XNOR (XOR) kola</w:t>
      </w:r>
      <w:r w:rsidR="00C77165">
        <w:t>, dok je drugi ulaz izlaz flip-</w:t>
      </w:r>
      <w:r w:rsidR="00B836EA">
        <w:t>flopa koji prethodi kolu.</w:t>
      </w:r>
      <w:r w:rsidR="00C77165">
        <w:t xml:space="preserve"> Rezultat logičke funkcije predstavlja ulazni bit narednog flip-flopa. </w:t>
      </w:r>
    </w:p>
    <w:p w:rsidR="00B836EA" w:rsidRDefault="0012799A" w:rsidP="00B836EA">
      <w:pPr>
        <w:pStyle w:val="SlikeTabele"/>
      </w:pPr>
      <w:r>
        <w:rPr>
          <w:noProof/>
          <w:lang w:val="en-US"/>
        </w:rPr>
        <w:drawing>
          <wp:inline distT="0" distB="0" distL="0" distR="0">
            <wp:extent cx="5829300" cy="1962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829300" cy="1962150"/>
                    </a:xfrm>
                    <a:prstGeom prst="rect">
                      <a:avLst/>
                    </a:prstGeom>
                    <a:noFill/>
                    <a:ln w="9525">
                      <a:noFill/>
                      <a:miter lim="800000"/>
                      <a:headEnd/>
                      <a:tailEnd/>
                    </a:ln>
                  </pic:spPr>
                </pic:pic>
              </a:graphicData>
            </a:graphic>
          </wp:inline>
        </w:drawing>
      </w:r>
    </w:p>
    <w:p w:rsidR="00B836EA" w:rsidRDefault="00B836EA" w:rsidP="00B836EA">
      <w:pPr>
        <w:pStyle w:val="Oznakaslike"/>
      </w:pPr>
      <w:r>
        <w:tab/>
        <w:t>Slika 2</w:t>
      </w:r>
      <w:r w:rsidR="007C50C6">
        <w:t>.3.1</w:t>
      </w:r>
      <w:r>
        <w:t>. Primer Galois implementacije polinoma petog stepena</w:t>
      </w:r>
    </w:p>
    <w:p w:rsidR="007C50C6" w:rsidRDefault="007C50C6" w:rsidP="007C50C6">
      <w:pPr>
        <w:pStyle w:val="Osnovnitekst"/>
      </w:pPr>
      <w:r>
        <w:t>Brzina rada je posebno kritična kada u lancu povratne sprege postoji veći broj XNOR(XOR) kola. Kod Fibonacci pristupa</w:t>
      </w:r>
      <w:r w:rsidR="00EE3F9C">
        <w:t>,</w:t>
      </w:r>
      <w:r>
        <w:t xml:space="preserve"> XNOR(XOR) kola su kaskadno povezana</w:t>
      </w:r>
      <w:r w:rsidR="006E249F">
        <w:t>,</w:t>
      </w:r>
      <w:r>
        <w:t xml:space="preserve"> pa je propagaciono k</w:t>
      </w:r>
      <w:r w:rsidR="00EE3F9C">
        <w:t>asnjenje signala kroz LFSR veće. K</w:t>
      </w:r>
      <w:r>
        <w:t>od Galois izlazi XNOR(XOR) kola se vezuju paraleno,</w:t>
      </w:r>
      <w:r w:rsidR="006E249F">
        <w:t xml:space="preserve"> </w:t>
      </w:r>
      <w:r>
        <w:t>pa je zbog toga propagacija signala manja, tj brzina rada veća.</w:t>
      </w:r>
      <w:r w:rsidR="00E05650">
        <w:t>[4]</w:t>
      </w:r>
    </w:p>
    <w:p w:rsidR="007C50C6" w:rsidRPr="007C50C6" w:rsidRDefault="007C50C6" w:rsidP="007C50C6">
      <w:pPr>
        <w:pStyle w:val="Osnovnitekst"/>
      </w:pPr>
    </w:p>
    <w:p w:rsidR="00476368" w:rsidRDefault="00476368" w:rsidP="00476368">
      <w:pPr>
        <w:pStyle w:val="Inivonaslova-Poglavlje"/>
      </w:pPr>
      <w:bookmarkStart w:id="10" w:name="_Toc20470745"/>
      <w:r>
        <w:t>Implementacija LFSR</w:t>
      </w:r>
      <w:bookmarkEnd w:id="10"/>
    </w:p>
    <w:p w:rsidR="00476368" w:rsidRDefault="00745322" w:rsidP="00745322">
      <w:pPr>
        <w:pStyle w:val="Osnovnitekst"/>
      </w:pPr>
      <w:r>
        <w:t>Realizacija</w:t>
      </w:r>
      <w:r w:rsidR="00476368" w:rsidRPr="00745322">
        <w:t xml:space="preserve"> linearnog p</w:t>
      </w:r>
      <w:r>
        <w:t>omeračkog registra</w:t>
      </w:r>
      <w:r w:rsidR="00BD1955">
        <w:t xml:space="preserve"> sa povratnom spregom</w:t>
      </w:r>
      <w:r>
        <w:t xml:space="preserve"> ostvarena je u</w:t>
      </w:r>
      <w:r w:rsidR="00476368" w:rsidRPr="00745322">
        <w:t xml:space="preserve"> Xilinx razvojno</w:t>
      </w:r>
      <w:r>
        <w:t>m okruzenju</w:t>
      </w:r>
      <w:r w:rsidR="00476368" w:rsidRPr="00745322">
        <w:t xml:space="preserve"> i VHDL</w:t>
      </w:r>
      <w:r w:rsidRPr="00745322">
        <w:t xml:space="preserve"> </w:t>
      </w:r>
      <w:r>
        <w:t>programskom</w:t>
      </w:r>
      <w:r w:rsidRPr="00745322">
        <w:t xml:space="preserve"> jezik</w:t>
      </w:r>
      <w:r>
        <w:t>u</w:t>
      </w:r>
      <w:r w:rsidRPr="00745322">
        <w:t>.</w:t>
      </w:r>
      <w:r w:rsidR="00476368" w:rsidRPr="00745322">
        <w:t xml:space="preserve"> </w:t>
      </w:r>
    </w:p>
    <w:p w:rsidR="00745322" w:rsidRDefault="00745322" w:rsidP="00745322">
      <w:pPr>
        <w:pStyle w:val="Osnovnitekst"/>
      </w:pPr>
      <w:r>
        <w:t xml:space="preserve">Jedan VHDL kod odgovara opisu dizajna jednog hardverskog bloka (modula) koji izvršava određenu logičku funkciju (ili skup logičkih </w:t>
      </w:r>
      <w:r w:rsidR="001144E4">
        <w:t>funkcija). Pri opisu jednog hardverskog</w:t>
      </w:r>
      <w:r>
        <w:t xml:space="preserve"> modul</w:t>
      </w:r>
      <w:r w:rsidR="001144E4">
        <w:t>a</w:t>
      </w:r>
      <w:r>
        <w:t xml:space="preserve"> važne su dve stvari. </w:t>
      </w:r>
      <w:r w:rsidR="001144E4">
        <w:t>Prva stvar su interfejsi modula, preko kojih je povezan i omogućena mu je komunikacija sa drugim modulima. Ovaj deo odnosi se na</w:t>
      </w:r>
      <w:r>
        <w:t xml:space="preserve"> upotrebu modula i njegovu interakciju sa ostalim hardverom u složenim sistemima, </w:t>
      </w:r>
      <w:r w:rsidR="001144E4">
        <w:t>tj. bitna je samo funkcija modula, ne i njegova interna struktura.</w:t>
      </w:r>
    </w:p>
    <w:p w:rsidR="005B13AF" w:rsidRDefault="005B13AF" w:rsidP="005B13AF">
      <w:pPr>
        <w:spacing w:after="120"/>
        <w:ind w:firstLine="720"/>
        <w:jc w:val="both"/>
        <w:rPr>
          <w:lang w:val="sr-Latn-CS"/>
        </w:rPr>
      </w:pPr>
      <w:r>
        <w:rPr>
          <w:lang w:val="sr-Latn-CS"/>
        </w:rPr>
        <w:t xml:space="preserve">Druga stvar je interna struktura modula koja definiše princip rada modula, a samim tim i funkciju (ili skup funkcija) koje modul obavlja. </w:t>
      </w:r>
      <w:r w:rsidR="009A2BCF">
        <w:rPr>
          <w:lang w:val="sr-Latn-CS"/>
        </w:rPr>
        <w:t>Ovaj deo je važan dizajnerima modula i</w:t>
      </w:r>
      <w:r w:rsidR="00C10A70">
        <w:rPr>
          <w:lang w:val="sr-Latn-CS"/>
        </w:rPr>
        <w:t xml:space="preserve"> u njemu se definiše način realizacije same funkcije.</w:t>
      </w:r>
      <w:r w:rsidR="009A2BCF">
        <w:rPr>
          <w:lang w:val="sr-Latn-CS"/>
        </w:rPr>
        <w:t xml:space="preserve"> </w:t>
      </w:r>
      <w:r w:rsidR="00E05650">
        <w:rPr>
          <w:lang w:val="sr-Latn-CS"/>
        </w:rPr>
        <w:t>[5]</w:t>
      </w:r>
    </w:p>
    <w:p w:rsidR="00C10A70" w:rsidRDefault="00870108" w:rsidP="00F2039D">
      <w:pPr>
        <w:pStyle w:val="IInivonaslova-Potpoglavlje"/>
      </w:pPr>
      <w:bookmarkStart w:id="11" w:name="_Toc20470746"/>
      <w:r>
        <w:t>Entitet LFSR</w:t>
      </w:r>
      <w:bookmarkEnd w:id="11"/>
    </w:p>
    <w:p w:rsidR="00870108" w:rsidRDefault="00095934" w:rsidP="00095934">
      <w:pPr>
        <w:pStyle w:val="Osnovnitekst"/>
      </w:pPr>
      <w:r>
        <w:t>U VHDL kodu u entitetu definiše se ime kola koje se projektuje i imena i osnovne karakteristike njegovih ulaza i izlaza, odnosno portova.</w:t>
      </w:r>
    </w:p>
    <w:p w:rsidR="0041281D" w:rsidRDefault="0041281D" w:rsidP="0041281D">
      <w:pPr>
        <w:pStyle w:val="IIInivonaslova-Odeljak"/>
      </w:pPr>
      <w:bookmarkStart w:id="12" w:name="_Toc20470747"/>
      <w:r>
        <w:t>Interfejsi entiteta</w:t>
      </w:r>
      <w:bookmarkEnd w:id="12"/>
    </w:p>
    <w:p w:rsidR="00F2039D" w:rsidRDefault="0012799A" w:rsidP="006018A8">
      <w:pPr>
        <w:pStyle w:val="SlikeTabele"/>
      </w:pPr>
      <w:r>
        <w:rPr>
          <w:noProof/>
          <w:lang w:val="en-US"/>
        </w:rPr>
        <w:drawing>
          <wp:inline distT="0" distB="0" distL="0" distR="0">
            <wp:extent cx="4705350" cy="191452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4705350" cy="1914525"/>
                    </a:xfrm>
                    <a:prstGeom prst="rect">
                      <a:avLst/>
                    </a:prstGeom>
                    <a:noFill/>
                    <a:ln w="9525">
                      <a:noFill/>
                      <a:miter lim="800000"/>
                      <a:headEnd/>
                      <a:tailEnd/>
                    </a:ln>
                  </pic:spPr>
                </pic:pic>
              </a:graphicData>
            </a:graphic>
          </wp:inline>
        </w:drawing>
      </w:r>
    </w:p>
    <w:p w:rsidR="005B13AF" w:rsidRDefault="007C50C6" w:rsidP="007C50C6">
      <w:pPr>
        <w:pStyle w:val="Oznakaslike"/>
      </w:pPr>
      <w:r>
        <w:t>3.1.1.  Slika Entitet LFSR</w:t>
      </w:r>
    </w:p>
    <w:p w:rsidR="007C50C6" w:rsidRPr="007C50C6" w:rsidRDefault="007C50C6" w:rsidP="0041281D">
      <w:pPr>
        <w:pStyle w:val="IVnivonaslova-Pododeljak"/>
      </w:pPr>
      <w:r>
        <w:t>CLK</w:t>
      </w:r>
    </w:p>
    <w:p w:rsidR="00B32F6F" w:rsidRDefault="00B32F6F" w:rsidP="00745322">
      <w:pPr>
        <w:pStyle w:val="Osnovnitekst"/>
      </w:pPr>
      <w:r>
        <w:t>Neophodna je vremenska sinhronizacija</w:t>
      </w:r>
      <w:r w:rsidR="00BA07D4">
        <w:t xml:space="preserve"> svih delova</w:t>
      </w:r>
      <w:r>
        <w:t xml:space="preserve"> modula, koju omogućava taktni signal (</w:t>
      </w:r>
      <w:r w:rsidRPr="006018A8">
        <w:rPr>
          <w:rStyle w:val="PromenljivaizkodaChar"/>
        </w:rPr>
        <w:t>clk</w:t>
      </w:r>
      <w:r>
        <w:t>). Ovaj signal predstavlja povorku pravougaonih impulsa</w:t>
      </w:r>
      <w:r w:rsidR="00BA07D4">
        <w:t>, odnosno vrednosti 1 i 0 koje se međusobno smenjuju sa određenom frekvencijom. Promena stanja može se vršiti na uzlaznu ili silaznu ivicu takta.</w:t>
      </w:r>
    </w:p>
    <w:p w:rsidR="00BB58FC" w:rsidRDefault="0012799A" w:rsidP="00BB58FC">
      <w:pPr>
        <w:pStyle w:val="Osnovnitekst"/>
      </w:pPr>
      <w:r>
        <w:rPr>
          <w:noProof/>
          <w:lang w:val="en-US"/>
        </w:rPr>
        <w:drawing>
          <wp:inline distT="0" distB="0" distL="0" distR="0">
            <wp:extent cx="5048250" cy="14763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048250" cy="1476375"/>
                    </a:xfrm>
                    <a:prstGeom prst="rect">
                      <a:avLst/>
                    </a:prstGeom>
                    <a:noFill/>
                    <a:ln w="9525">
                      <a:noFill/>
                      <a:miter lim="800000"/>
                      <a:headEnd/>
                      <a:tailEnd/>
                    </a:ln>
                  </pic:spPr>
                </pic:pic>
              </a:graphicData>
            </a:graphic>
          </wp:inline>
        </w:drawing>
      </w:r>
    </w:p>
    <w:p w:rsidR="007C50C6" w:rsidRDefault="007C50C6" w:rsidP="007C50C6">
      <w:pPr>
        <w:pStyle w:val="Oznakaslike"/>
      </w:pPr>
      <w:r>
        <w:t>Slika 3.1.2. Prikaz signala takta</w:t>
      </w:r>
    </w:p>
    <w:p w:rsidR="007C50C6" w:rsidRPr="007C50C6" w:rsidRDefault="007C50C6" w:rsidP="0041281D">
      <w:pPr>
        <w:pStyle w:val="IVnivonaslova-Pododeljak"/>
      </w:pPr>
      <w:r>
        <w:t>Reset signal</w:t>
      </w:r>
    </w:p>
    <w:p w:rsidR="00BB58FC" w:rsidRDefault="00BB58FC" w:rsidP="00BB58FC">
      <w:pPr>
        <w:pStyle w:val="Osnovnitekst"/>
      </w:pPr>
      <w:r>
        <w:t>Razlikujemo dva tipa</w:t>
      </w:r>
      <w:r w:rsidRPr="006018A8">
        <w:rPr>
          <w:rStyle w:val="PromenljivaizkodaChar"/>
        </w:rPr>
        <w:t xml:space="preserve"> reset</w:t>
      </w:r>
      <w:r>
        <w:t xml:space="preserve"> signala: </w:t>
      </w:r>
    </w:p>
    <w:p w:rsidR="00BB58FC" w:rsidRDefault="00BB58FC" w:rsidP="00BB58FC">
      <w:pPr>
        <w:pStyle w:val="Osnovnitekst"/>
      </w:pPr>
      <w:r>
        <w:t xml:space="preserve"> Asinhroni reset je reset koji nije sinhron sa takt signalom, odnosno kada god se postavi na aktivnu vrednost, flip-flopovi se vraćaju u početno stanje, bez obzira u kom vremenskom trenutku se to desilo</w:t>
      </w:r>
      <w:r w:rsidR="006018A8">
        <w:t>.</w:t>
      </w:r>
    </w:p>
    <w:p w:rsidR="00BB58FC" w:rsidRDefault="00BB58FC" w:rsidP="00BB58FC">
      <w:pPr>
        <w:pStyle w:val="Osnovnitekst"/>
      </w:pPr>
      <w:r>
        <w:t xml:space="preserve">  Sinhroni reset je sinhron sa taktom, tako da se vraćanje flip-flopova u početno stanje ne dešava do prve ivice takt signala nakon što je reset postao aktivan.</w:t>
      </w:r>
    </w:p>
    <w:p w:rsidR="007C50C6" w:rsidRDefault="007C50C6" w:rsidP="0041281D">
      <w:pPr>
        <w:pStyle w:val="IVnivonaslova-Pododeljak"/>
      </w:pPr>
      <w:r>
        <w:t>Seed signal</w:t>
      </w:r>
    </w:p>
    <w:p w:rsidR="00BB58FC" w:rsidRDefault="00BB58FC" w:rsidP="00BB58FC">
      <w:pPr>
        <w:pStyle w:val="Osnovnitekst"/>
      </w:pPr>
      <w:r>
        <w:t xml:space="preserve">Signal seed je niz koji odgovara duzini registra i na aktivnu vrednost signala reseta </w:t>
      </w:r>
      <w:r w:rsidR="005B13AF">
        <w:t xml:space="preserve">elementi niza </w:t>
      </w:r>
      <w:r>
        <w:t xml:space="preserve">postavljaju se </w:t>
      </w:r>
      <w:r w:rsidR="005B13AF">
        <w:t xml:space="preserve">kao </w:t>
      </w:r>
      <w:r w:rsidR="006018A8">
        <w:t>inicijalne vrednosti u registru</w:t>
      </w:r>
      <w:r>
        <w:t>.</w:t>
      </w:r>
      <w:r w:rsidR="00EE3F9C">
        <w:t xml:space="preserve"> </w:t>
      </w:r>
      <w:r w:rsidR="005B13AF">
        <w:t>U okviru ove implementacije korišćena je XNOR logička funkcija, pa su vrednosti svih jedinica u seed signalu zabranjene.</w:t>
      </w:r>
    </w:p>
    <w:p w:rsidR="007C50C6" w:rsidRDefault="007C50C6" w:rsidP="0041281D">
      <w:pPr>
        <w:pStyle w:val="IVnivonaslova-Pododeljak"/>
      </w:pPr>
      <w:r>
        <w:t>O_lfsr signal</w:t>
      </w:r>
    </w:p>
    <w:p w:rsidR="005B13AF" w:rsidRDefault="005B13AF" w:rsidP="00BB58FC">
      <w:pPr>
        <w:pStyle w:val="Osnovnitekst"/>
      </w:pPr>
      <w:r>
        <w:t xml:space="preserve">Izlazni signal </w:t>
      </w:r>
      <w:r w:rsidRPr="006018A8">
        <w:rPr>
          <w:rStyle w:val="PromenljivaizkodaChar"/>
        </w:rPr>
        <w:t>o_lfsr</w:t>
      </w:r>
      <w:r>
        <w:t xml:space="preserve"> je niz koji predstavlja izlaznu sekvencu iz registra</w:t>
      </w:r>
      <w:r w:rsidR="007C50C6">
        <w:t xml:space="preserve"> i odgovara dužini registra</w:t>
      </w:r>
      <w:r>
        <w:t>.</w:t>
      </w:r>
    </w:p>
    <w:p w:rsidR="0041281D" w:rsidRDefault="0041281D" w:rsidP="0041281D">
      <w:pPr>
        <w:pStyle w:val="IIInivonaslova-Odeljak"/>
      </w:pPr>
      <w:bookmarkStart w:id="13" w:name="_Toc20470748"/>
      <w:r>
        <w:t>Generic deo entiteta</w:t>
      </w:r>
      <w:bookmarkEnd w:id="13"/>
    </w:p>
    <w:p w:rsidR="0041281D" w:rsidRDefault="0041281D" w:rsidP="0041281D">
      <w:pPr>
        <w:pStyle w:val="Osnovnitekst"/>
      </w:pPr>
      <w:r>
        <w:t>U okviru ovog dela definišu se promenljive. Njihovim uvođenjem omogućavamo parametrizaciju i promenu ovih vrednosti u bilo kom trenutku.</w:t>
      </w:r>
    </w:p>
    <w:p w:rsidR="0041281D" w:rsidRDefault="0041281D" w:rsidP="0041281D">
      <w:pPr>
        <w:pStyle w:val="IVnivonaslova-Pododeljak"/>
      </w:pPr>
      <w:r>
        <w:t>Dužina registra</w:t>
      </w:r>
    </w:p>
    <w:p w:rsidR="0041281D" w:rsidRDefault="0041281D" w:rsidP="0041281D">
      <w:pPr>
        <w:pStyle w:val="Osnovnitekst"/>
      </w:pPr>
      <w:r>
        <w:t xml:space="preserve">Promenljivom </w:t>
      </w:r>
      <w:r w:rsidRPr="0041281D">
        <w:rPr>
          <w:rStyle w:val="PromenljivaizkodaChar"/>
        </w:rPr>
        <w:t>n</w:t>
      </w:r>
      <w:r>
        <w:t xml:space="preserve"> određen je broj bita u našem registru.</w:t>
      </w:r>
    </w:p>
    <w:p w:rsidR="0041281D" w:rsidRDefault="0041281D" w:rsidP="0041281D">
      <w:pPr>
        <w:pStyle w:val="IVnivonaslova-Pododeljak"/>
      </w:pPr>
      <w:r>
        <w:t>Broj pomeraja</w:t>
      </w:r>
    </w:p>
    <w:p w:rsidR="0041281D" w:rsidRDefault="0041281D" w:rsidP="0041281D">
      <w:pPr>
        <w:pStyle w:val="Osnovnitekst"/>
      </w:pPr>
      <w:r>
        <w:t xml:space="preserve">Vrednost </w:t>
      </w:r>
      <w:r w:rsidRPr="0041281D">
        <w:rPr>
          <w:rStyle w:val="PromenljivaizkodaChar"/>
        </w:rPr>
        <w:t>sh_size</w:t>
      </w:r>
      <w:r>
        <w:t xml:space="preserve"> predstavlja broj ponovljenih ciklusa, odnosno prikazuje za koliko mesta su pomereni biti u okviru registra.</w:t>
      </w:r>
    </w:p>
    <w:p w:rsidR="0041281D" w:rsidRDefault="0041281D" w:rsidP="0041281D">
      <w:pPr>
        <w:pStyle w:val="Prilog-IVnivonaslova"/>
      </w:pPr>
      <w:r>
        <w:t>Primitivni polinom</w:t>
      </w:r>
    </w:p>
    <w:p w:rsidR="0041281D" w:rsidRPr="0041281D" w:rsidRDefault="0041281D" w:rsidP="0041281D">
      <w:pPr>
        <w:pStyle w:val="Osnovnitekst"/>
      </w:pPr>
      <w:r>
        <w:t xml:space="preserve">Parametar </w:t>
      </w:r>
      <w:r w:rsidRPr="0041281D">
        <w:rPr>
          <w:rStyle w:val="PromenljivaizkodaChar"/>
        </w:rPr>
        <w:t>pol</w:t>
      </w:r>
      <w:r>
        <w:t xml:space="preserve"> predstavlja niz bita od kojih jedinice ukazuju na one bite koji učestvuju u XNOR funkciji, pri čemu je bit najveće težine prvi bit sa desne strane. Jednake je dužine kao i registar.</w:t>
      </w:r>
    </w:p>
    <w:p w:rsidR="00BB58FC" w:rsidRDefault="006018A8" w:rsidP="006018A8">
      <w:pPr>
        <w:pStyle w:val="IInivonaslova-Potpoglavlje"/>
      </w:pPr>
      <w:bookmarkStart w:id="14" w:name="_Toc20470749"/>
      <w:r>
        <w:t>Arhitektura</w:t>
      </w:r>
      <w:bookmarkEnd w:id="14"/>
      <w:r>
        <w:t xml:space="preserve"> </w:t>
      </w:r>
    </w:p>
    <w:p w:rsidR="0041281D" w:rsidRDefault="006018A8" w:rsidP="0041281D">
      <w:pPr>
        <w:pStyle w:val="Osnovnitekst"/>
      </w:pPr>
      <w:r>
        <w:t>U VHDL kodu</w:t>
      </w:r>
      <w:r w:rsidR="00EE3F9C">
        <w:t>,</w:t>
      </w:r>
      <w:r>
        <w:t xml:space="preserve"> u arhitekturi se d</w:t>
      </w:r>
      <w:r w:rsidR="00A33598">
        <w:t>efiniše interna struktura i opisuje dizajn. Povezana je sa definisanim entitetom, odnosno opisuje šta je unutar entiteta.</w:t>
      </w:r>
      <w:r w:rsidR="00EE3F9C">
        <w:t xml:space="preserve"> </w:t>
      </w:r>
      <w:r w:rsidR="007C50C6">
        <w:t>Arhitektura je uvek pridružena jednom entitetu, dok entitet može imati više arhitektura.</w:t>
      </w:r>
    </w:p>
    <w:p w:rsidR="0041281D" w:rsidRDefault="0041281D" w:rsidP="0041281D">
      <w:pPr>
        <w:pStyle w:val="IIInivonaslova-Odeljak"/>
      </w:pPr>
      <w:bookmarkStart w:id="15" w:name="_Toc20470750"/>
      <w:r>
        <w:t>Arhitektura za opis Fibonacci metode</w:t>
      </w:r>
      <w:bookmarkEnd w:id="15"/>
    </w:p>
    <w:p w:rsidR="0041281D" w:rsidRDefault="0041281D" w:rsidP="0041281D">
      <w:pPr>
        <w:pStyle w:val="Osnovnitekst"/>
      </w:pPr>
      <w:r>
        <w:t xml:space="preserve">U okviru arhitekture koja opisuje entitet </w:t>
      </w:r>
      <w:r w:rsidRPr="0041281D">
        <w:rPr>
          <w:rStyle w:val="PromenljivaizkodaChar"/>
        </w:rPr>
        <w:t>lfsr</w:t>
      </w:r>
      <w:r>
        <w:rPr>
          <w:rStyle w:val="PromenljivaizkodaChar"/>
        </w:rPr>
        <w:t xml:space="preserve"> </w:t>
      </w:r>
      <w:r w:rsidRPr="0041281D">
        <w:t xml:space="preserve">uveden je proces čiju listu osetljivosti čini taktni </w:t>
      </w:r>
      <w:r>
        <w:t xml:space="preserve">i reset </w:t>
      </w:r>
      <w:r w:rsidRPr="0041281D">
        <w:t>signal.</w:t>
      </w:r>
      <w:r>
        <w:t xml:space="preserve"> Uveli smo promenljivi niz </w:t>
      </w:r>
      <w:r w:rsidRPr="0041281D">
        <w:rPr>
          <w:i/>
        </w:rPr>
        <w:t>r_lfsr</w:t>
      </w:r>
      <w:r>
        <w:t xml:space="preserve"> koji odgovara dužini registra. Njegova inicijalna vrednost su sve nule, a na aktivan signal </w:t>
      </w:r>
      <w:r w:rsidRPr="0041281D">
        <w:rPr>
          <w:i/>
        </w:rPr>
        <w:t>reset</w:t>
      </w:r>
      <w:r>
        <w:t xml:space="preserve"> dodeljuje mu se vrednost </w:t>
      </w:r>
      <w:r w:rsidRPr="0041281D">
        <w:rPr>
          <w:i/>
        </w:rPr>
        <w:t>seed</w:t>
      </w:r>
      <w:r>
        <w:t xml:space="preserve"> signala. U procesu  se nalaze dve while petlje. Unutrašnja petlja ponavlja se n puta, odnosno odgovara dužini niza pol. Uvodimo promenljivu i koja definiše broj iteracija, odnosno položaj u nizu pol.  Kako binarna jedinica ukazuje da bit na datoj poziciji ulazi u XNOR funkciju postavljamo if konstrukciju sa ovim uslovom u kojoj postoje dve varijante. Prva ukazuje da je data jedinica prva u nizu </w:t>
      </w:r>
      <w:r w:rsidRPr="0041281D">
        <w:rPr>
          <w:i/>
        </w:rPr>
        <w:t>pol</w:t>
      </w:r>
      <w:r>
        <w:t xml:space="preserve"> i podatak iz niza r_lfsr sa pozicije </w:t>
      </w:r>
      <w:r w:rsidRPr="0041281D">
        <w:rPr>
          <w:i/>
        </w:rPr>
        <w:t>i</w:t>
      </w:r>
      <w:r>
        <w:t xml:space="preserve"> se samo upisuje u promenljivu </w:t>
      </w:r>
      <w:r w:rsidRPr="0041281D">
        <w:rPr>
          <w:i/>
        </w:rPr>
        <w:t>r1</w:t>
      </w:r>
      <w:r>
        <w:t xml:space="preserve">. Druga varijanta se koristi ukoliko se u promenljivoj </w:t>
      </w:r>
      <w:r w:rsidRPr="0041281D">
        <w:rPr>
          <w:i/>
        </w:rPr>
        <w:t>r1</w:t>
      </w:r>
      <w:r>
        <w:t xml:space="preserve"> već nalazi neka vrednost, pa se ona XNOR-uje sa podatkom iz </w:t>
      </w:r>
      <w:r w:rsidRPr="0041281D">
        <w:rPr>
          <w:i/>
        </w:rPr>
        <w:t>r_lfsr</w:t>
      </w:r>
      <w:r>
        <w:t xml:space="preserve"> sa pozicije </w:t>
      </w:r>
      <w:r w:rsidRPr="0041281D">
        <w:rPr>
          <w:i/>
        </w:rPr>
        <w:t>i</w:t>
      </w:r>
      <w:r>
        <w:t xml:space="preserve">, pa se čuva u promenljivoj </w:t>
      </w:r>
      <w:r w:rsidRPr="0041281D">
        <w:rPr>
          <w:i/>
        </w:rPr>
        <w:t>r1</w:t>
      </w:r>
      <w:r>
        <w:t>. Inkrementiranjem promenljive</w:t>
      </w:r>
      <w:r w:rsidRPr="0041281D">
        <w:rPr>
          <w:i/>
        </w:rPr>
        <w:t xml:space="preserve"> i</w:t>
      </w:r>
      <w:r>
        <w:t xml:space="preserve"> omogućava se rad petlje. Nakon toga se vrednosti niza </w:t>
      </w:r>
      <w:r w:rsidRPr="0041281D">
        <w:rPr>
          <w:i/>
        </w:rPr>
        <w:t>r_lfsr</w:t>
      </w:r>
      <w:r>
        <w:t xml:space="preserve"> od prve do pretposlednje pozicije postavljaju na mesto druge do n-1. Na mesto prve pozicije niza </w:t>
      </w:r>
      <w:r w:rsidRPr="0041281D">
        <w:rPr>
          <w:i/>
        </w:rPr>
        <w:t>r_lfsr</w:t>
      </w:r>
      <w:r>
        <w:t xml:space="preserve"> postavlja se promenljiva </w:t>
      </w:r>
      <w:r w:rsidRPr="0041281D">
        <w:rPr>
          <w:i/>
        </w:rPr>
        <w:t>r1</w:t>
      </w:r>
      <w:r>
        <w:t xml:space="preserve">. Spoljašnja petlja zavisi od </w:t>
      </w:r>
      <w:r w:rsidRPr="0041281D">
        <w:rPr>
          <w:i/>
        </w:rPr>
        <w:t>sh_size</w:t>
      </w:r>
      <w:r>
        <w:t xml:space="preserve"> i definiše koliko puta se obavlja unutrašnja petlja. Na kraju se vrednosti niza </w:t>
      </w:r>
      <w:r w:rsidRPr="0041281D">
        <w:rPr>
          <w:i/>
        </w:rPr>
        <w:t>r_lfsr</w:t>
      </w:r>
      <w:r>
        <w:t xml:space="preserve"> dodeljuju izlaznom signalu </w:t>
      </w:r>
      <w:r w:rsidRPr="0041281D">
        <w:rPr>
          <w:i/>
        </w:rPr>
        <w:t>o_lfsr</w:t>
      </w:r>
      <w:r>
        <w:t>.</w:t>
      </w:r>
    </w:p>
    <w:p w:rsidR="0041281D" w:rsidRPr="0041281D" w:rsidRDefault="0041281D" w:rsidP="0041281D">
      <w:pPr>
        <w:pStyle w:val="IInivonaslova-Potpoglavlje"/>
      </w:pPr>
      <w:bookmarkStart w:id="16" w:name="_Toc20470751"/>
      <w:r>
        <w:t>Prikaz rada entiteta</w:t>
      </w:r>
      <w:bookmarkEnd w:id="16"/>
    </w:p>
    <w:p w:rsidR="002A3BEE" w:rsidRDefault="007C50C6" w:rsidP="006018A8">
      <w:pPr>
        <w:pStyle w:val="Osnovnitekst"/>
      </w:pPr>
      <w:r>
        <w:t>Radi verodostojnijeg objašnjenja rada našeg entiteta dat je ručni proračun i prikaz rezultata za date parametre, kako bi prikazali funkciju koju registar izvršava za oba tipa implementacije.</w:t>
      </w:r>
    </w:p>
    <w:p w:rsidR="00124E4C" w:rsidRPr="0041281D" w:rsidRDefault="007C50C6" w:rsidP="0041281D">
      <w:pPr>
        <w:pStyle w:val="IIInivonaslova-Odeljak"/>
      </w:pPr>
      <w:bookmarkStart w:id="17" w:name="_Toc20470752"/>
      <w:r w:rsidRPr="0041281D">
        <w:t>Primer za primenu</w:t>
      </w:r>
      <w:r w:rsidR="00124E4C" w:rsidRPr="0041281D">
        <w:t xml:space="preserve"> Fibonacc</w:t>
      </w:r>
      <w:r w:rsidR="002D4101" w:rsidRPr="0041281D">
        <w:t>i metode</w:t>
      </w:r>
      <w:bookmarkEnd w:id="17"/>
    </w:p>
    <w:p w:rsidR="00580B5E" w:rsidRDefault="00580B5E" w:rsidP="006018A8">
      <w:pPr>
        <w:pStyle w:val="Osnovnitekst"/>
      </w:pPr>
      <w:r>
        <w:t>Za registar duzine n</w:t>
      </w:r>
      <w:r w:rsidR="000A0F75">
        <w:t>=3</w:t>
      </w:r>
      <w:r>
        <w:t xml:space="preserve">, primitivni polinom je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sidR="002A3BEE">
        <w:t xml:space="preserve"> </w:t>
      </w:r>
      <w:r w:rsidR="000A0F75">
        <w:t>, tj. 2</w:t>
      </w:r>
      <w:r w:rsidR="002A3BEE">
        <w:t xml:space="preserve">. i </w:t>
      </w:r>
      <w:r w:rsidR="000A0F75">
        <w:t>3</w:t>
      </w:r>
      <w:r w:rsidR="002A3BEE">
        <w:t>. bit se dovode na ulaz XNOR funkcije, pa se rezultat vodi na mesto prvog bita u registru.</w:t>
      </w:r>
      <w:r w:rsidR="00EE3F9C">
        <w:t xml:space="preserve"> </w:t>
      </w:r>
      <w:r w:rsidR="002A3BEE">
        <w:t>Ukoliko za inicijalne vrednosti registra postavimo seed=</w:t>
      </w:r>
      <w:r w:rsidR="000A0F75">
        <w:t>110</w:t>
      </w:r>
      <w:r w:rsidR="002A3BEE">
        <w:t xml:space="preserve"> dobijamo sledeći proračun:</w:t>
      </w:r>
    </w:p>
    <w:p w:rsidR="002A3BEE" w:rsidRDefault="0012799A" w:rsidP="00575884">
      <w:pPr>
        <w:pStyle w:val="SlikeTabele"/>
      </w:pPr>
      <w:r>
        <w:rPr>
          <w:noProof/>
          <w:lang w:val="en-US"/>
        </w:rPr>
        <w:drawing>
          <wp:inline distT="0" distB="0" distL="0" distR="0">
            <wp:extent cx="5391150" cy="20574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391150" cy="2057400"/>
                    </a:xfrm>
                    <a:prstGeom prst="rect">
                      <a:avLst/>
                    </a:prstGeom>
                    <a:noFill/>
                    <a:ln w="9525">
                      <a:noFill/>
                      <a:miter lim="800000"/>
                      <a:headEnd/>
                      <a:tailEnd/>
                    </a:ln>
                  </pic:spPr>
                </pic:pic>
              </a:graphicData>
            </a:graphic>
          </wp:inline>
        </w:drawing>
      </w:r>
    </w:p>
    <w:p w:rsidR="00200ED3" w:rsidRPr="00200ED3" w:rsidRDefault="00200ED3" w:rsidP="00200ED3">
      <w:pPr>
        <w:pStyle w:val="Oznakaslike"/>
      </w:pPr>
      <w:r>
        <w:t>Slika</w:t>
      </w:r>
      <w:r w:rsidR="007C50C6">
        <w:t xml:space="preserve"> 3.2.1.1.</w:t>
      </w:r>
      <w:r>
        <w:t xml:space="preserve"> Linearni registar sa povratnom spregom dužine n=3 bita</w:t>
      </w:r>
      <w:r w:rsidR="007C50C6">
        <w:t xml:space="preserve"> i izlazne sekvence pri primeni primitivnog polinoma.</w:t>
      </w:r>
      <w:r>
        <w:t>.</w:t>
      </w:r>
    </w:p>
    <w:p w:rsidR="002E0F0C" w:rsidRDefault="002E0F0C" w:rsidP="00200ED3">
      <w:pPr>
        <w:pStyle w:val="Osnovnitekst"/>
      </w:pPr>
      <w:r w:rsidRPr="00200ED3">
        <w:t>Odakle zaključujemo da je period ponavljanja T=</w:t>
      </w:r>
      <w:r w:rsidR="00200ED3" w:rsidRPr="00200ED3">
        <w:t>2^n-1=7</w:t>
      </w:r>
      <w:r w:rsidRPr="00200ED3">
        <w:t>, čime potvrđujemo da je sekvenca maksimalne dužine za odgovarajući primitivni polinom.</w:t>
      </w:r>
    </w:p>
    <w:p w:rsidR="00124E4C" w:rsidRDefault="007C50C6" w:rsidP="0041281D">
      <w:pPr>
        <w:pStyle w:val="IIInivonaslova-Odeljak"/>
      </w:pPr>
      <w:bookmarkStart w:id="18" w:name="_Toc20470753"/>
      <w:r>
        <w:t>Primer za primenu Galois metode</w:t>
      </w:r>
      <w:bookmarkEnd w:id="18"/>
    </w:p>
    <w:p w:rsidR="004F25D5" w:rsidRPr="004F25D5" w:rsidRDefault="004F25D5" w:rsidP="004F25D5">
      <w:pPr>
        <w:pStyle w:val="Osnovnitekst"/>
      </w:pPr>
      <w:r>
        <w:t xml:space="preserve">Za registar duzine n=3, primitivni polinom je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t xml:space="preserve">, tj. 2. i 3. bit se dovode na ulaz </w:t>
      </w:r>
      <w:r w:rsidR="002D4101">
        <w:t>XNOR funkcije, čiji se rezultat do</w:t>
      </w:r>
      <w:r>
        <w:t xml:space="preserve">vodi na </w:t>
      </w:r>
      <w:r w:rsidR="002D4101">
        <w:t>mesto trećeg</w:t>
      </w:r>
      <w:r>
        <w:t xml:space="preserve"> bita u registru.</w:t>
      </w:r>
    </w:p>
    <w:p w:rsidR="004F25D5" w:rsidRDefault="0012799A" w:rsidP="004F25D5">
      <w:pPr>
        <w:pStyle w:val="SlikeTabele"/>
      </w:pPr>
      <w:r>
        <w:rPr>
          <w:noProof/>
          <w:lang w:val="en-US"/>
        </w:rPr>
        <w:drawing>
          <wp:inline distT="0" distB="0" distL="0" distR="0">
            <wp:extent cx="6038850" cy="2085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6038850" cy="2085975"/>
                    </a:xfrm>
                    <a:prstGeom prst="rect">
                      <a:avLst/>
                    </a:prstGeom>
                    <a:noFill/>
                    <a:ln w="9525">
                      <a:noFill/>
                      <a:miter lim="800000"/>
                      <a:headEnd/>
                      <a:tailEnd/>
                    </a:ln>
                  </pic:spPr>
                </pic:pic>
              </a:graphicData>
            </a:graphic>
          </wp:inline>
        </w:drawing>
      </w:r>
    </w:p>
    <w:p w:rsidR="004F25D5" w:rsidRDefault="004F25D5" w:rsidP="004F25D5">
      <w:pPr>
        <w:pStyle w:val="Oznakaslike"/>
      </w:pPr>
      <w:r>
        <w:tab/>
      </w:r>
      <w:r w:rsidRPr="004F25D5">
        <w:t>Slika</w:t>
      </w:r>
      <w:r w:rsidR="007C50C6">
        <w:t xml:space="preserve"> 3.2.2.1.</w:t>
      </w:r>
      <w:r w:rsidRPr="004F25D5">
        <w:t xml:space="preserve"> Izlazne sekvence pri primeni registra dužine n=3 i primitivnog polinoma, pri Galois implementaciji</w:t>
      </w:r>
    </w:p>
    <w:p w:rsidR="002D4101" w:rsidRPr="007C50C6" w:rsidRDefault="002D4101" w:rsidP="002D4101">
      <w:pPr>
        <w:pStyle w:val="Osnovnitekst"/>
      </w:pPr>
      <w:r>
        <w:t>Kao i u slučaju Fibonacci me</w:t>
      </w:r>
      <w:r w:rsidR="007C50C6">
        <w:t>tode perioda ponavljanja je T=7, sa izmenjenim redosledom sekvenci sa izlaza iz registra.</w:t>
      </w:r>
    </w:p>
    <w:p w:rsidR="00124E4C" w:rsidRDefault="002D4101" w:rsidP="002D4101">
      <w:pPr>
        <w:pStyle w:val="Inivonaslova-Poglavlje"/>
      </w:pPr>
      <w:bookmarkStart w:id="19" w:name="_Toc20470754"/>
      <w:r>
        <w:t>Simulacija</w:t>
      </w:r>
      <w:bookmarkEnd w:id="19"/>
    </w:p>
    <w:p w:rsidR="00EC2C39" w:rsidRDefault="00BB7EC5" w:rsidP="004A14EF">
      <w:pPr>
        <w:pStyle w:val="Osnovnitekst"/>
      </w:pPr>
      <w:r>
        <w:t xml:space="preserve">U okviru </w:t>
      </w:r>
      <w:r w:rsidR="00EC2C39" w:rsidRPr="004A14EF">
        <w:t xml:space="preserve">ISE </w:t>
      </w:r>
      <w:r>
        <w:t>softverskog paketa kompanije Xilinx</w:t>
      </w:r>
      <w:r w:rsidR="00EC2C39" w:rsidRPr="004A14EF">
        <w:t xml:space="preserve"> </w:t>
      </w:r>
      <w:r w:rsidR="004A14EF" w:rsidRPr="004A14EF">
        <w:t>koristi se ISim (</w:t>
      </w:r>
      <w:r>
        <w:t>ISE Simulator</w:t>
      </w:r>
      <w:r w:rsidR="004A14EF" w:rsidRPr="004A14EF">
        <w:t>) simulator.</w:t>
      </w:r>
      <w:r w:rsidR="004A14EF" w:rsidRPr="004A14EF">
        <w:rPr>
          <w:shd w:val="clear" w:color="auto" w:fill="FFFFFF"/>
        </w:rPr>
        <w:t xml:space="preserve">  Simulacioni program se koristi za testiranje dizajna logike korišćenjem simulacionih modela za predstavljanje logičkih kola koja su u skladu sa dizajnom.</w:t>
      </w:r>
      <w:r w:rsidRPr="00BB7EC5">
        <w:t xml:space="preserve"> </w:t>
      </w:r>
      <w:r>
        <w:t>Svrha simulacije je da se na osnovu zadatih vrednosti ul</w:t>
      </w:r>
      <w:r w:rsidR="007C50C6">
        <w:t>aznih signala proveri da li dizajn</w:t>
      </w:r>
      <w:r>
        <w:t xml:space="preserve"> radi onako kako je predviđeno</w:t>
      </w:r>
      <w:r w:rsidR="007C50C6">
        <w:t>, odnosno na ovaj način se verifikuje njegova funkcija.</w:t>
      </w:r>
      <w:r w:rsidR="007C50C6" w:rsidRPr="007C50C6">
        <w:t xml:space="preserve"> </w:t>
      </w:r>
      <w:r w:rsidR="007C50C6">
        <w:t>Kao rezultat izvršenja, simulator generiše vremenske dijagrame koji pokazuju kako se signali iz VHDL koda menjaju u vremenu.</w:t>
      </w:r>
    </w:p>
    <w:p w:rsidR="007C50C6" w:rsidRDefault="007C50C6" w:rsidP="007C50C6">
      <w:pPr>
        <w:pStyle w:val="Osnovnitekst"/>
      </w:pPr>
      <w:r>
        <w:t>Kreiranjem testbench fajla izazivamo specijalne uslove u kojima se dizajn može naći. On poseduje entitet i arhitekturu, pri čemu njegov entitet nema spoljne ulaze tj. portove.</w:t>
      </w:r>
      <w:r w:rsidR="00EE3F9C">
        <w:t xml:space="preserve"> </w:t>
      </w:r>
      <w:r>
        <w:t>U okviru arhitekture definiše se instanciranje komponente, proces generisanja stimulansa, proces generisanja reseta i proces utiskivanja inicijalne vrednosti u registar.</w:t>
      </w:r>
      <w:r w:rsidR="00EE3F9C">
        <w:t xml:space="preserve"> </w:t>
      </w:r>
      <w:r>
        <w:t>Ovi procesi prikazani su kao ulazni signali na slici simulacije.</w:t>
      </w:r>
      <w:r w:rsidR="00EE3F9C">
        <w:t xml:space="preserve"> </w:t>
      </w:r>
      <w:r>
        <w:t>Promene se dešavaju na uzlaznu ivicu takta, kao i aktivacija sinhronog reseta. Kao rezultat testa prikazuje se izlazni signal o_lfsr, a tako i naša izlazna sekvenca.</w:t>
      </w:r>
    </w:p>
    <w:p w:rsidR="007C50C6" w:rsidRDefault="007C50C6" w:rsidP="004A14EF">
      <w:pPr>
        <w:pStyle w:val="Osnovnitekst"/>
      </w:pPr>
    </w:p>
    <w:p w:rsidR="007C50C6" w:rsidRPr="007C50C6" w:rsidRDefault="007C50C6" w:rsidP="007C50C6">
      <w:pPr>
        <w:pStyle w:val="IInivonaslova-Potpoglavlje"/>
      </w:pPr>
      <w:bookmarkStart w:id="20" w:name="_Toc20470755"/>
      <w:r>
        <w:t>Primer 1.</w:t>
      </w:r>
      <w:bookmarkEnd w:id="20"/>
    </w:p>
    <w:p w:rsidR="00BB7EC5" w:rsidRDefault="00BB7EC5" w:rsidP="004A14EF">
      <w:pPr>
        <w:pStyle w:val="Osnovnitekst"/>
        <w:rPr>
          <w:shd w:val="clear" w:color="auto" w:fill="FFFFFF"/>
        </w:rPr>
      </w:pPr>
      <w:r>
        <w:t>Za parametre odabrane u prethodnom pog</w:t>
      </w:r>
      <w:r w:rsidR="007C50C6">
        <w:t>lavlju, registar duzine n=3, primitivni polinom</w:t>
      </w:r>
      <w:r w:rsidR="00BD1955">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sidR="007C50C6">
        <w:t xml:space="preserve">, </w:t>
      </w:r>
      <w:r w:rsidR="007C50C6" w:rsidRPr="007C50C6">
        <w:rPr>
          <w:rStyle w:val="PromenljivaizkodaChar"/>
        </w:rPr>
        <w:t>seed</w:t>
      </w:r>
      <w:r w:rsidR="007C50C6">
        <w:t>=110 i za Fibonacci metodu</w:t>
      </w:r>
      <w:r>
        <w:t xml:space="preserve"> </w:t>
      </w:r>
      <w:r w:rsidR="00B7557F">
        <w:t>dobijamo sledeće rezultate:</w:t>
      </w:r>
    </w:p>
    <w:p w:rsidR="00B7557F" w:rsidRDefault="0012799A" w:rsidP="00B7557F">
      <w:pPr>
        <w:pStyle w:val="SlikeTabele"/>
        <w:jc w:val="left"/>
      </w:pPr>
      <w:r>
        <w:rPr>
          <w:noProof/>
          <w:lang w:val="en-US"/>
        </w:rPr>
        <w:drawing>
          <wp:inline distT="0" distB="0" distL="0" distR="0">
            <wp:extent cx="6115050" cy="23622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6115050" cy="2362200"/>
                    </a:xfrm>
                    <a:prstGeom prst="rect">
                      <a:avLst/>
                    </a:prstGeom>
                    <a:noFill/>
                    <a:ln w="9525">
                      <a:noFill/>
                      <a:miter lim="800000"/>
                      <a:headEnd/>
                      <a:tailEnd/>
                    </a:ln>
                  </pic:spPr>
                </pic:pic>
              </a:graphicData>
            </a:graphic>
          </wp:inline>
        </w:drawing>
      </w:r>
    </w:p>
    <w:p w:rsidR="002D4101" w:rsidRDefault="00B7557F" w:rsidP="00B7557F">
      <w:pPr>
        <w:pStyle w:val="Oznakaslike"/>
      </w:pPr>
      <w:r>
        <w:tab/>
        <w:t>Slika</w:t>
      </w:r>
      <w:r w:rsidR="007C50C6">
        <w:t xml:space="preserve"> 4.1.1.</w:t>
      </w:r>
      <w:r>
        <w:t xml:space="preserve"> Simulacija za Fibonacci model, za dužinu registra n=3 i odgovarajući primitivni polinom</w:t>
      </w:r>
    </w:p>
    <w:p w:rsidR="00B7557F" w:rsidRDefault="00B7557F" w:rsidP="00B7557F">
      <w:pPr>
        <w:pStyle w:val="Osnovnitekst"/>
      </w:pPr>
      <w:r>
        <w:t>Upoređivanjem izlazne sekvence ručno i softverski proračunate verzije LFSR za date parametre utvrđujemo da su one jednake.</w:t>
      </w:r>
      <w:r w:rsidR="00911139">
        <w:t xml:space="preserve"> </w:t>
      </w:r>
      <w:r w:rsidR="007C50C6">
        <w:t>Simulacijom je utvrđeno da kod predstavlja verodostojan prikaz rada pomeračkog registra.</w:t>
      </w:r>
    </w:p>
    <w:p w:rsidR="007C50C6" w:rsidRDefault="007C50C6" w:rsidP="007C50C6">
      <w:pPr>
        <w:pStyle w:val="IInivonaslova-Potpoglavlje"/>
      </w:pPr>
      <w:bookmarkStart w:id="21" w:name="_Toc20470756"/>
      <w:r>
        <w:t>Primer 2.</w:t>
      </w:r>
      <w:bookmarkEnd w:id="21"/>
    </w:p>
    <w:p w:rsidR="00B7557F" w:rsidRDefault="007C50C6" w:rsidP="00B7557F">
      <w:pPr>
        <w:pStyle w:val="Osnovnitekst"/>
      </w:pPr>
      <w:r>
        <w:t xml:space="preserve">Dodatak koji smo uveli je parametar </w:t>
      </w:r>
      <w:r w:rsidRPr="007C50C6">
        <w:rPr>
          <w:rStyle w:val="PromenljivaizkodaChar"/>
        </w:rPr>
        <w:t>sh_size</w:t>
      </w:r>
      <w:r>
        <w:t xml:space="preserve"> koji definiše broj pomeraja.</w:t>
      </w:r>
      <w:r w:rsidR="00911139">
        <w:t xml:space="preserve"> </w:t>
      </w:r>
      <w:r>
        <w:t>Za parametre duzina registra, n=5, čiji je primitivni polinom</w:t>
      </w: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oMath>
      <w:r>
        <w:t xml:space="preserve">, sa početnim vrednostima </w:t>
      </w:r>
      <w:r w:rsidRPr="007C50C6">
        <w:rPr>
          <w:rStyle w:val="PromenljivaizkodaChar"/>
        </w:rPr>
        <w:t>seed</w:t>
      </w:r>
      <w:r>
        <w:t>=11011 i broj pomeraja sh_size=3, pokretanjem simulacije dobijamo sledeći proračun:</w:t>
      </w:r>
    </w:p>
    <w:p w:rsidR="007C50C6" w:rsidRDefault="0012799A" w:rsidP="007C50C6">
      <w:pPr>
        <w:pStyle w:val="SlikeTabele"/>
      </w:pPr>
      <w:r>
        <w:rPr>
          <w:noProof/>
          <w:lang w:val="en-US"/>
        </w:rPr>
        <w:drawing>
          <wp:inline distT="0" distB="0" distL="0" distR="0">
            <wp:extent cx="6115050" cy="22764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6115050" cy="2276475"/>
                    </a:xfrm>
                    <a:prstGeom prst="rect">
                      <a:avLst/>
                    </a:prstGeom>
                    <a:noFill/>
                    <a:ln w="9525">
                      <a:noFill/>
                      <a:miter lim="800000"/>
                      <a:headEnd/>
                      <a:tailEnd/>
                    </a:ln>
                  </pic:spPr>
                </pic:pic>
              </a:graphicData>
            </a:graphic>
          </wp:inline>
        </w:drawing>
      </w:r>
    </w:p>
    <w:p w:rsidR="007C50C6" w:rsidRDefault="007C50C6" w:rsidP="007C50C6">
      <w:pPr>
        <w:pStyle w:val="Oznakaslike"/>
      </w:pPr>
      <w:r>
        <w:t>Slika 4.2.1.  Simulacija za Fibonacci model, za parametre sh_size=3,n=5, seed=11011 i primitivni polinom.</w:t>
      </w:r>
    </w:p>
    <w:p w:rsidR="007C50C6" w:rsidRDefault="007C50C6" w:rsidP="007C50C6">
      <w:pPr>
        <w:pStyle w:val="Osnovnitekst"/>
      </w:pPr>
      <w:r>
        <w:t>Uočavamo da je period ponavljanja sekvence T=31, čime se potvrđuje</w:t>
      </w:r>
      <w:r w:rsidR="00911139">
        <w:t xml:space="preserve"> da je zadati polinom primitivan</w:t>
      </w:r>
      <w:r>
        <w:t xml:space="preserve"> i da broj pomeraja ne utiče na period.</w:t>
      </w:r>
    </w:p>
    <w:p w:rsidR="007C50C6" w:rsidRDefault="007C50C6" w:rsidP="007C50C6">
      <w:pPr>
        <w:pStyle w:val="IInivonaslova-Potpoglavlje"/>
      </w:pPr>
      <w:bookmarkStart w:id="22" w:name="_Toc20470757"/>
      <w:r>
        <w:t>Primer 3.</w:t>
      </w:r>
      <w:bookmarkEnd w:id="22"/>
    </w:p>
    <w:p w:rsidR="007C50C6" w:rsidRDefault="007C50C6" w:rsidP="007C50C6">
      <w:pPr>
        <w:pStyle w:val="Osnovnitekst"/>
      </w:pPr>
      <w:r>
        <w:t xml:space="preserve">Ako koristimo iste parametre </w:t>
      </w:r>
      <w:r w:rsidR="0041281D">
        <w:t>kao iz</w:t>
      </w:r>
      <w:r w:rsidR="0014748F">
        <w:t xml:space="preserve"> primera 3</w:t>
      </w:r>
      <w:r>
        <w:t>, uz izmenjeni polinom povratne sprege, postavimo da su biti koji učestvuju u XNOR funkciji na pozicijama 3 i 4 dobijamo sledeći proračun:</w:t>
      </w:r>
    </w:p>
    <w:p w:rsidR="007C50C6" w:rsidRDefault="0012799A" w:rsidP="007C50C6">
      <w:pPr>
        <w:pStyle w:val="SlikeTabele"/>
      </w:pPr>
      <w:r>
        <w:rPr>
          <w:noProof/>
          <w:lang w:val="en-US"/>
        </w:rPr>
        <w:drawing>
          <wp:inline distT="0" distB="0" distL="0" distR="0">
            <wp:extent cx="6115050" cy="22860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6115050" cy="2286000"/>
                    </a:xfrm>
                    <a:prstGeom prst="rect">
                      <a:avLst/>
                    </a:prstGeom>
                    <a:noFill/>
                    <a:ln w="9525">
                      <a:noFill/>
                      <a:miter lim="800000"/>
                      <a:headEnd/>
                      <a:tailEnd/>
                    </a:ln>
                  </pic:spPr>
                </pic:pic>
              </a:graphicData>
            </a:graphic>
          </wp:inline>
        </w:drawing>
      </w:r>
    </w:p>
    <w:p w:rsidR="007C50C6" w:rsidRPr="007C50C6" w:rsidRDefault="007C50C6" w:rsidP="007C50C6">
      <w:pPr>
        <w:pStyle w:val="Oznakaslike"/>
        <w:rPr>
          <w:lang w:val="en-US"/>
        </w:rPr>
      </w:pPr>
      <w:r>
        <w:t>Slika 4.3.1. Simulacija za Fibonacci model, za parametre sh_size=3,n=5, seed=11011 i polinom x^4+x^3+1</w:t>
      </w:r>
    </w:p>
    <w:p w:rsidR="007C50C6" w:rsidRDefault="007C50C6" w:rsidP="00B7557F">
      <w:pPr>
        <w:pStyle w:val="Osnovnitekst"/>
      </w:pPr>
      <w:r>
        <w:t>Na osnovu simulacije uočava se da je period ponavljanja T=5, što nije najoptimalnije rešenje u poređenju sa prethodnim primerom.</w:t>
      </w:r>
    </w:p>
    <w:p w:rsidR="007C50C6" w:rsidRDefault="007C50C6" w:rsidP="007C50C6">
      <w:pPr>
        <w:pStyle w:val="IInivonaslova-Potpoglavlje"/>
      </w:pPr>
      <w:bookmarkStart w:id="23" w:name="_Toc20470758"/>
      <w:r>
        <w:t>Primer 4.</w:t>
      </w:r>
      <w:bookmarkEnd w:id="23"/>
    </w:p>
    <w:p w:rsidR="007C50C6" w:rsidRPr="007C50C6" w:rsidRDefault="007C50C6" w:rsidP="00B7557F">
      <w:pPr>
        <w:pStyle w:val="Osnovnitekst"/>
      </w:pPr>
      <w:r>
        <w:t>Postavljanjem parametara n=4, sh_size=2,</w:t>
      </w:r>
      <w:r w:rsidR="00BD1955">
        <w:t xml:space="preserve"> primitivni polinom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oMath>
      <w:r>
        <w:t>,</w:t>
      </w:r>
      <w:r>
        <w:rPr>
          <w:lang w:val="en-US"/>
        </w:rPr>
        <w:t xml:space="preserve"> seed=1100, pokretanjem simulacije dobijamo sledeće rezultate:</w:t>
      </w:r>
    </w:p>
    <w:p w:rsidR="007C50C6" w:rsidRDefault="0012799A" w:rsidP="007C50C6">
      <w:pPr>
        <w:pStyle w:val="SlikeTabele"/>
      </w:pPr>
      <w:r>
        <w:rPr>
          <w:noProof/>
          <w:lang w:val="en-US"/>
        </w:rPr>
        <w:drawing>
          <wp:inline distT="0" distB="0" distL="0" distR="0">
            <wp:extent cx="6210300" cy="2162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6210300" cy="2162175"/>
                    </a:xfrm>
                    <a:prstGeom prst="rect">
                      <a:avLst/>
                    </a:prstGeom>
                    <a:noFill/>
                    <a:ln w="9525">
                      <a:noFill/>
                      <a:miter lim="800000"/>
                      <a:headEnd/>
                      <a:tailEnd/>
                    </a:ln>
                  </pic:spPr>
                </pic:pic>
              </a:graphicData>
            </a:graphic>
          </wp:inline>
        </w:drawing>
      </w:r>
    </w:p>
    <w:p w:rsidR="007C50C6" w:rsidRDefault="007C50C6" w:rsidP="007C50C6">
      <w:pPr>
        <w:pStyle w:val="Oznakaslike"/>
      </w:pPr>
      <w:r>
        <w:t xml:space="preserve">Slika 4.4.1. Simulacija za Fibonacci model, za parametre sh_size=2,n=4, seed=1100 i </w:t>
      </w:r>
      <w:r w:rsidRPr="0014748F">
        <w:t>polinom</w:t>
      </w:r>
      <m:oMath>
        <m:sSup>
          <m:sSupPr>
            <m:ctrlPr>
              <w:rPr>
                <w:rFonts w:ascii="Cambria Math" w:hAnsi="Cambria Math"/>
              </w:rPr>
            </m:ctrlPr>
          </m:sSupPr>
          <m:e>
            <m:r>
              <m:rPr>
                <m:sty m:val="b"/>
              </m:rPr>
              <w:rPr>
                <w:rFonts w:ascii="Cambria Math" w:hAnsi="Cambria Math"/>
              </w:rPr>
              <m:t xml:space="preserve"> </m:t>
            </m:r>
            <m:r>
              <m:rPr>
                <m:sty m:val="bi"/>
              </m:rPr>
              <w:rPr>
                <w:rFonts w:ascii="Cambria Math" w:hAnsi="Cambria Math"/>
              </w:rPr>
              <m:t>x</m:t>
            </m:r>
          </m:e>
          <m:sup>
            <m:r>
              <m:rPr>
                <m:sty m:val="b"/>
              </m:rPr>
              <w:rPr>
                <w:rFonts w:ascii="Cambria Math" w:hAnsi="Cambria Math"/>
              </w:rPr>
              <m:t>4</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3</m:t>
            </m:r>
          </m:sup>
        </m:sSup>
        <m:r>
          <m:rPr>
            <m:sty m:val="b"/>
          </m:rPr>
          <w:rPr>
            <w:rFonts w:ascii="Cambria Math" w:hAnsi="Cambria Math"/>
          </w:rPr>
          <m:t>+1</m:t>
        </m:r>
      </m:oMath>
    </w:p>
    <w:p w:rsidR="007C50C6" w:rsidRDefault="007C50C6" w:rsidP="007C50C6">
      <w:pPr>
        <w:pStyle w:val="Osnovnitekst"/>
      </w:pPr>
      <w:r>
        <w:t>Period ponavljanja T=15, kao što je i očekivano.</w:t>
      </w:r>
    </w:p>
    <w:p w:rsidR="007C50C6" w:rsidRDefault="007C50C6" w:rsidP="007C50C6">
      <w:pPr>
        <w:pStyle w:val="Inivonaslova-Poglavlje"/>
      </w:pPr>
      <w:bookmarkStart w:id="24" w:name="_Toc20470759"/>
      <w:r>
        <w:t>Performanse LFSR</w:t>
      </w:r>
      <w:bookmarkEnd w:id="24"/>
    </w:p>
    <w:p w:rsidR="00691253" w:rsidRPr="00691253" w:rsidRDefault="007C50C6" w:rsidP="00691253">
      <w:pPr>
        <w:pStyle w:val="Osnovnitekst"/>
      </w:pPr>
      <w:r w:rsidRPr="007C50C6">
        <w:t>Prevođenje jezičkih konstrukcija VHDL koda na hardverske elemente obavlja se u procesu sinteze. Za pojedine konstrukcije iz VHDL jezika postoje direktni hardverski ekvivalenti, pred neke druge se postavljaju posebni zahtevi i ograničenja kako bi mogle da se sintetišu, dok za mnoge jezičke konstrukcije hardve</w:t>
      </w:r>
      <w:r>
        <w:t xml:space="preserve">rska interpretacija </w:t>
      </w:r>
      <w:r w:rsidRPr="007C50C6">
        <w:t>ne postoji.</w:t>
      </w:r>
      <w:r>
        <w:t xml:space="preserve"> </w:t>
      </w:r>
      <w:r w:rsidRPr="007C50C6">
        <w:t>U procesu sinteze i analize dobijamo osnovne informacije o projektu, pregled upotrebljenih resursa, izveštaje o implementaciji dizajna, o koracima u procesu kompajliranja, vremenskom kašnjenju,</w:t>
      </w:r>
      <w:r>
        <w:t xml:space="preserve"> </w:t>
      </w:r>
      <w:r w:rsidRPr="007C50C6">
        <w:t>izveštaje o elementima upotrebljenim za konstrukciju svih delova dizajna i sl.</w:t>
      </w:r>
      <w:r>
        <w:t xml:space="preserve"> </w:t>
      </w:r>
      <w:r w:rsidRPr="007C50C6">
        <w:t>Dobija se uvid o performansama datog dizajna.</w:t>
      </w:r>
      <w:r>
        <w:t xml:space="preserve"> U okviru ove teme ne radimo proces postavljanja i rutiranja, odnosno raspoređivanje dizajna na čip, pa rezultati u nastavku predstavljaju </w:t>
      </w:r>
      <w:r w:rsidR="00691253">
        <w:t xml:space="preserve">samo </w:t>
      </w:r>
      <w:r>
        <w:t>dobru procenu performansi.</w:t>
      </w:r>
    </w:p>
    <w:p w:rsidR="007C50C6" w:rsidRPr="007C50C6" w:rsidRDefault="007C50C6" w:rsidP="007C50C6">
      <w:pPr>
        <w:pStyle w:val="Osnovnitekst"/>
      </w:pPr>
    </w:p>
    <w:tbl>
      <w:tblPr>
        <w:tblStyle w:val="TableGrid"/>
        <w:tblW w:w="9205" w:type="dxa"/>
        <w:jc w:val="center"/>
        <w:tblInd w:w="-237" w:type="dxa"/>
        <w:tblLayout w:type="fixed"/>
        <w:tblLook w:val="00A0"/>
      </w:tblPr>
      <w:tblGrid>
        <w:gridCol w:w="1020"/>
        <w:gridCol w:w="1002"/>
        <w:gridCol w:w="965"/>
        <w:gridCol w:w="891"/>
        <w:gridCol w:w="818"/>
        <w:gridCol w:w="808"/>
        <w:gridCol w:w="853"/>
        <w:gridCol w:w="937"/>
        <w:gridCol w:w="890"/>
        <w:gridCol w:w="1021"/>
      </w:tblGrid>
      <w:tr w:rsidR="00691253" w:rsidTr="00691253">
        <w:trPr>
          <w:trHeight w:val="167"/>
          <w:jc w:val="center"/>
        </w:trPr>
        <w:tc>
          <w:tcPr>
            <w:tcW w:w="1020" w:type="dxa"/>
            <w:vAlign w:val="center"/>
          </w:tcPr>
          <w:p w:rsidR="00691253" w:rsidRPr="00691253" w:rsidRDefault="00691253" w:rsidP="00691253">
            <w:pPr>
              <w:pStyle w:val="SlikeTabele"/>
              <w:rPr>
                <w:sz w:val="22"/>
                <w:szCs w:val="22"/>
              </w:rPr>
            </w:pPr>
            <w:r w:rsidRPr="00691253">
              <w:rPr>
                <w:sz w:val="22"/>
                <w:szCs w:val="22"/>
              </w:rPr>
              <w:t>Dužina registra</w:t>
            </w:r>
          </w:p>
        </w:tc>
        <w:tc>
          <w:tcPr>
            <w:tcW w:w="2858" w:type="dxa"/>
            <w:gridSpan w:val="3"/>
            <w:vAlign w:val="bottom"/>
          </w:tcPr>
          <w:p w:rsidR="00691253" w:rsidRPr="0014748F" w:rsidRDefault="00691253" w:rsidP="00691253">
            <w:pPr>
              <w:pStyle w:val="SlikeTabele"/>
              <w:rPr>
                <w:sz w:val="22"/>
                <w:szCs w:val="22"/>
              </w:rPr>
            </w:pPr>
            <w:r w:rsidRPr="0014748F">
              <w:rPr>
                <w:sz w:val="22"/>
                <w:szCs w:val="22"/>
              </w:rPr>
              <w:t>n=4</w:t>
            </w:r>
          </w:p>
          <w:p w:rsidR="00691253" w:rsidRPr="0014748F" w:rsidRDefault="00691253" w:rsidP="00691253">
            <w:pPr>
              <w:pStyle w:val="SlikeTabele"/>
              <w:rPr>
                <w:sz w:val="22"/>
                <w:szCs w:val="22"/>
              </w:rPr>
            </w:pPr>
          </w:p>
        </w:tc>
        <w:tc>
          <w:tcPr>
            <w:tcW w:w="2479" w:type="dxa"/>
            <w:gridSpan w:val="3"/>
            <w:vAlign w:val="bottom"/>
          </w:tcPr>
          <w:p w:rsidR="00691253" w:rsidRPr="0014748F" w:rsidRDefault="00691253" w:rsidP="00691253">
            <w:pPr>
              <w:pStyle w:val="SlikeTabele"/>
              <w:rPr>
                <w:sz w:val="22"/>
                <w:szCs w:val="22"/>
              </w:rPr>
            </w:pPr>
            <w:r w:rsidRPr="0014748F">
              <w:rPr>
                <w:sz w:val="22"/>
                <w:szCs w:val="22"/>
              </w:rPr>
              <w:t>n=30</w:t>
            </w:r>
          </w:p>
          <w:p w:rsidR="00691253" w:rsidRPr="0014748F" w:rsidRDefault="00691253" w:rsidP="00691253">
            <w:pPr>
              <w:pStyle w:val="SlikeTabele"/>
              <w:rPr>
                <w:sz w:val="22"/>
                <w:szCs w:val="22"/>
              </w:rPr>
            </w:pPr>
          </w:p>
        </w:tc>
        <w:tc>
          <w:tcPr>
            <w:tcW w:w="2848" w:type="dxa"/>
            <w:gridSpan w:val="3"/>
            <w:vAlign w:val="bottom"/>
          </w:tcPr>
          <w:p w:rsidR="00691253" w:rsidRPr="0014748F" w:rsidRDefault="00691253" w:rsidP="00691253">
            <w:pPr>
              <w:pStyle w:val="SlikeTabele"/>
              <w:rPr>
                <w:sz w:val="22"/>
                <w:szCs w:val="22"/>
              </w:rPr>
            </w:pPr>
            <w:r>
              <w:rPr>
                <w:sz w:val="22"/>
                <w:szCs w:val="22"/>
              </w:rPr>
              <w:t>n=60</w:t>
            </w:r>
          </w:p>
          <w:p w:rsidR="00691253" w:rsidRPr="0014748F" w:rsidRDefault="00691253" w:rsidP="00691253">
            <w:pPr>
              <w:pStyle w:val="SlikeTabele"/>
              <w:rPr>
                <w:sz w:val="22"/>
                <w:szCs w:val="22"/>
              </w:rPr>
            </w:pPr>
          </w:p>
        </w:tc>
      </w:tr>
      <w:tr w:rsidR="00691253" w:rsidTr="00691253">
        <w:trPr>
          <w:trHeight w:val="167"/>
          <w:jc w:val="center"/>
        </w:trPr>
        <w:tc>
          <w:tcPr>
            <w:tcW w:w="1020" w:type="dxa"/>
            <w:vAlign w:val="center"/>
          </w:tcPr>
          <w:p w:rsidR="00691253" w:rsidRPr="00691253" w:rsidRDefault="00691253" w:rsidP="00691253">
            <w:pPr>
              <w:pStyle w:val="SlikeTabele"/>
              <w:rPr>
                <w:sz w:val="22"/>
                <w:szCs w:val="22"/>
              </w:rPr>
            </w:pPr>
            <w:r>
              <w:rPr>
                <w:sz w:val="22"/>
                <w:szCs w:val="22"/>
              </w:rPr>
              <w:t>Biti koji definišu prim.polinom</w:t>
            </w:r>
          </w:p>
        </w:tc>
        <w:tc>
          <w:tcPr>
            <w:tcW w:w="2858" w:type="dxa"/>
            <w:gridSpan w:val="3"/>
            <w:vAlign w:val="center"/>
          </w:tcPr>
          <w:p w:rsidR="00691253" w:rsidRPr="0014748F" w:rsidRDefault="00691253" w:rsidP="00691253">
            <w:pPr>
              <w:pStyle w:val="SlikeTabele"/>
              <w:rPr>
                <w:sz w:val="22"/>
                <w:szCs w:val="22"/>
              </w:rPr>
            </w:pPr>
            <w:r>
              <w:rPr>
                <w:sz w:val="22"/>
                <w:szCs w:val="22"/>
              </w:rPr>
              <w:t>3. i 4.</w:t>
            </w:r>
          </w:p>
        </w:tc>
        <w:tc>
          <w:tcPr>
            <w:tcW w:w="2479" w:type="dxa"/>
            <w:gridSpan w:val="3"/>
            <w:vAlign w:val="center"/>
          </w:tcPr>
          <w:p w:rsidR="00691253" w:rsidRPr="0014748F" w:rsidRDefault="00691253" w:rsidP="00691253">
            <w:pPr>
              <w:pStyle w:val="SlikeTabele"/>
              <w:rPr>
                <w:sz w:val="22"/>
                <w:szCs w:val="22"/>
              </w:rPr>
            </w:pPr>
            <w:r>
              <w:rPr>
                <w:sz w:val="22"/>
                <w:szCs w:val="22"/>
              </w:rPr>
              <w:t>2., 4., 6. i 30.</w:t>
            </w:r>
          </w:p>
        </w:tc>
        <w:tc>
          <w:tcPr>
            <w:tcW w:w="2848" w:type="dxa"/>
            <w:gridSpan w:val="3"/>
            <w:vAlign w:val="center"/>
          </w:tcPr>
          <w:p w:rsidR="00691253" w:rsidRDefault="00691253" w:rsidP="00691253">
            <w:pPr>
              <w:pStyle w:val="SlikeTabele"/>
              <w:rPr>
                <w:sz w:val="22"/>
                <w:szCs w:val="22"/>
              </w:rPr>
            </w:pPr>
            <w:r>
              <w:rPr>
                <w:sz w:val="22"/>
                <w:szCs w:val="22"/>
              </w:rPr>
              <w:t>59. i 60.</w:t>
            </w:r>
          </w:p>
        </w:tc>
      </w:tr>
      <w:tr w:rsidR="00691253" w:rsidTr="00691253">
        <w:trPr>
          <w:trHeight w:val="167"/>
          <w:jc w:val="center"/>
        </w:trPr>
        <w:tc>
          <w:tcPr>
            <w:tcW w:w="1020" w:type="dxa"/>
            <w:vAlign w:val="center"/>
          </w:tcPr>
          <w:p w:rsidR="00691253" w:rsidRPr="00691253" w:rsidRDefault="00691253" w:rsidP="00691253">
            <w:pPr>
              <w:pStyle w:val="SlikeTabele"/>
              <w:rPr>
                <w:sz w:val="22"/>
                <w:szCs w:val="22"/>
              </w:rPr>
            </w:pPr>
            <w:r w:rsidRPr="00691253">
              <w:rPr>
                <w:sz w:val="22"/>
                <w:szCs w:val="22"/>
              </w:rPr>
              <w:t>Pomeraj</w:t>
            </w:r>
          </w:p>
        </w:tc>
        <w:tc>
          <w:tcPr>
            <w:tcW w:w="1002" w:type="dxa"/>
            <w:vAlign w:val="center"/>
          </w:tcPr>
          <w:p w:rsidR="00691253" w:rsidRDefault="00691253" w:rsidP="00691253">
            <w:pPr>
              <w:pStyle w:val="SlikeTabele"/>
              <w:rPr>
                <w:sz w:val="20"/>
                <w:szCs w:val="20"/>
              </w:rPr>
            </w:pPr>
            <w:r w:rsidRPr="00691253">
              <w:rPr>
                <w:sz w:val="20"/>
                <w:szCs w:val="20"/>
              </w:rPr>
              <w:t>sh_size</w:t>
            </w:r>
          </w:p>
          <w:p w:rsidR="00691253" w:rsidRPr="00691253" w:rsidRDefault="00691253" w:rsidP="00691253">
            <w:pPr>
              <w:pStyle w:val="SlikeTabele"/>
              <w:rPr>
                <w:sz w:val="20"/>
                <w:szCs w:val="20"/>
              </w:rPr>
            </w:pPr>
            <w:r w:rsidRPr="00691253">
              <w:rPr>
                <w:sz w:val="20"/>
                <w:szCs w:val="20"/>
              </w:rPr>
              <w:t xml:space="preserve"> =1</w:t>
            </w:r>
          </w:p>
        </w:tc>
        <w:tc>
          <w:tcPr>
            <w:tcW w:w="965" w:type="dxa"/>
            <w:vAlign w:val="center"/>
          </w:tcPr>
          <w:p w:rsidR="00691253" w:rsidRDefault="00691253" w:rsidP="00691253">
            <w:pPr>
              <w:pStyle w:val="SlikeTabele"/>
              <w:rPr>
                <w:sz w:val="20"/>
                <w:szCs w:val="20"/>
              </w:rPr>
            </w:pPr>
            <w:r w:rsidRPr="00691253">
              <w:rPr>
                <w:sz w:val="20"/>
                <w:szCs w:val="20"/>
              </w:rPr>
              <w:t xml:space="preserve">sh_size </w:t>
            </w:r>
          </w:p>
          <w:p w:rsidR="00691253" w:rsidRPr="00691253" w:rsidRDefault="00691253" w:rsidP="00691253">
            <w:pPr>
              <w:pStyle w:val="SlikeTabele"/>
              <w:rPr>
                <w:sz w:val="20"/>
                <w:szCs w:val="20"/>
              </w:rPr>
            </w:pPr>
            <w:r w:rsidRPr="00691253">
              <w:rPr>
                <w:sz w:val="20"/>
                <w:szCs w:val="20"/>
              </w:rPr>
              <w:t>=2</w:t>
            </w:r>
          </w:p>
        </w:tc>
        <w:tc>
          <w:tcPr>
            <w:tcW w:w="891" w:type="dxa"/>
            <w:vAlign w:val="center"/>
          </w:tcPr>
          <w:p w:rsidR="00691253" w:rsidRDefault="00691253" w:rsidP="00691253">
            <w:pPr>
              <w:pStyle w:val="SlikeTabele"/>
              <w:rPr>
                <w:sz w:val="20"/>
                <w:szCs w:val="20"/>
              </w:rPr>
            </w:pPr>
            <w:r w:rsidRPr="00691253">
              <w:rPr>
                <w:sz w:val="20"/>
                <w:szCs w:val="20"/>
              </w:rPr>
              <w:t>sh_size</w:t>
            </w:r>
          </w:p>
          <w:p w:rsidR="00691253" w:rsidRPr="00691253" w:rsidRDefault="00691253" w:rsidP="00691253">
            <w:pPr>
              <w:pStyle w:val="SlikeTabele"/>
              <w:rPr>
                <w:sz w:val="20"/>
                <w:szCs w:val="20"/>
              </w:rPr>
            </w:pPr>
            <w:r w:rsidRPr="00691253">
              <w:rPr>
                <w:sz w:val="20"/>
                <w:szCs w:val="20"/>
              </w:rPr>
              <w:t xml:space="preserve"> =3</w:t>
            </w:r>
          </w:p>
        </w:tc>
        <w:tc>
          <w:tcPr>
            <w:tcW w:w="818" w:type="dxa"/>
            <w:vAlign w:val="center"/>
          </w:tcPr>
          <w:p w:rsidR="00691253" w:rsidRDefault="00691253" w:rsidP="00691253">
            <w:pPr>
              <w:pStyle w:val="SlikeTabele"/>
              <w:rPr>
                <w:sz w:val="20"/>
                <w:szCs w:val="20"/>
              </w:rPr>
            </w:pPr>
            <w:r w:rsidRPr="00691253">
              <w:rPr>
                <w:sz w:val="20"/>
                <w:szCs w:val="20"/>
              </w:rPr>
              <w:t>sh_size</w:t>
            </w:r>
          </w:p>
          <w:p w:rsidR="00691253" w:rsidRPr="00691253" w:rsidRDefault="00691253" w:rsidP="00691253">
            <w:pPr>
              <w:pStyle w:val="SlikeTabele"/>
              <w:rPr>
                <w:sz w:val="20"/>
                <w:szCs w:val="20"/>
              </w:rPr>
            </w:pPr>
            <w:r w:rsidRPr="00691253">
              <w:rPr>
                <w:sz w:val="20"/>
                <w:szCs w:val="20"/>
              </w:rPr>
              <w:t>=1</w:t>
            </w:r>
          </w:p>
        </w:tc>
        <w:tc>
          <w:tcPr>
            <w:tcW w:w="808" w:type="dxa"/>
            <w:vAlign w:val="center"/>
          </w:tcPr>
          <w:p w:rsidR="00691253" w:rsidRDefault="00691253" w:rsidP="00691253">
            <w:pPr>
              <w:pStyle w:val="SlikeTabele"/>
              <w:rPr>
                <w:sz w:val="20"/>
                <w:szCs w:val="20"/>
              </w:rPr>
            </w:pPr>
            <w:r w:rsidRPr="00691253">
              <w:rPr>
                <w:sz w:val="20"/>
                <w:szCs w:val="20"/>
              </w:rPr>
              <w:t>sh_size</w:t>
            </w:r>
          </w:p>
          <w:p w:rsidR="00691253" w:rsidRPr="00691253" w:rsidRDefault="00691253" w:rsidP="00691253">
            <w:pPr>
              <w:pStyle w:val="SlikeTabele"/>
              <w:rPr>
                <w:sz w:val="20"/>
                <w:szCs w:val="20"/>
              </w:rPr>
            </w:pPr>
            <w:r w:rsidRPr="00691253">
              <w:rPr>
                <w:sz w:val="20"/>
                <w:szCs w:val="20"/>
              </w:rPr>
              <w:t>=10</w:t>
            </w:r>
          </w:p>
        </w:tc>
        <w:tc>
          <w:tcPr>
            <w:tcW w:w="853" w:type="dxa"/>
            <w:vAlign w:val="center"/>
          </w:tcPr>
          <w:p w:rsidR="00691253" w:rsidRDefault="00691253" w:rsidP="00691253">
            <w:pPr>
              <w:pStyle w:val="SlikeTabele"/>
              <w:rPr>
                <w:sz w:val="20"/>
                <w:szCs w:val="20"/>
              </w:rPr>
            </w:pPr>
            <w:r w:rsidRPr="00691253">
              <w:rPr>
                <w:sz w:val="20"/>
                <w:szCs w:val="20"/>
              </w:rPr>
              <w:t>sh_size</w:t>
            </w:r>
          </w:p>
          <w:p w:rsidR="00691253" w:rsidRPr="00691253" w:rsidRDefault="00691253" w:rsidP="00691253">
            <w:pPr>
              <w:pStyle w:val="SlikeTabele"/>
              <w:rPr>
                <w:sz w:val="20"/>
                <w:szCs w:val="20"/>
              </w:rPr>
            </w:pPr>
            <w:r w:rsidRPr="00691253">
              <w:rPr>
                <w:sz w:val="20"/>
                <w:szCs w:val="20"/>
              </w:rPr>
              <w:t xml:space="preserve"> =20</w:t>
            </w:r>
          </w:p>
        </w:tc>
        <w:tc>
          <w:tcPr>
            <w:tcW w:w="937" w:type="dxa"/>
            <w:vAlign w:val="center"/>
          </w:tcPr>
          <w:p w:rsidR="00691253" w:rsidRDefault="00691253" w:rsidP="00691253">
            <w:pPr>
              <w:pStyle w:val="SlikeTabele"/>
              <w:rPr>
                <w:sz w:val="20"/>
                <w:szCs w:val="20"/>
              </w:rPr>
            </w:pPr>
            <w:r w:rsidRPr="00691253">
              <w:rPr>
                <w:sz w:val="20"/>
                <w:szCs w:val="20"/>
              </w:rPr>
              <w:t>sh_size</w:t>
            </w:r>
          </w:p>
          <w:p w:rsidR="00691253" w:rsidRPr="00691253" w:rsidRDefault="00691253" w:rsidP="00691253">
            <w:pPr>
              <w:pStyle w:val="SlikeTabele"/>
              <w:rPr>
                <w:sz w:val="20"/>
                <w:szCs w:val="20"/>
              </w:rPr>
            </w:pPr>
            <w:r w:rsidRPr="00691253">
              <w:rPr>
                <w:sz w:val="20"/>
                <w:szCs w:val="20"/>
              </w:rPr>
              <w:t xml:space="preserve"> =1</w:t>
            </w:r>
          </w:p>
        </w:tc>
        <w:tc>
          <w:tcPr>
            <w:tcW w:w="890" w:type="dxa"/>
            <w:vAlign w:val="center"/>
          </w:tcPr>
          <w:p w:rsidR="00691253" w:rsidRDefault="00691253" w:rsidP="00691253">
            <w:pPr>
              <w:pStyle w:val="SlikeTabele"/>
              <w:rPr>
                <w:sz w:val="20"/>
                <w:szCs w:val="20"/>
              </w:rPr>
            </w:pPr>
            <w:r w:rsidRPr="00691253">
              <w:rPr>
                <w:sz w:val="20"/>
                <w:szCs w:val="20"/>
              </w:rPr>
              <w:t>sh_size</w:t>
            </w:r>
          </w:p>
          <w:p w:rsidR="00691253" w:rsidRPr="00691253" w:rsidRDefault="00691253" w:rsidP="00691253">
            <w:pPr>
              <w:pStyle w:val="SlikeTabele"/>
              <w:rPr>
                <w:sz w:val="20"/>
                <w:szCs w:val="20"/>
              </w:rPr>
            </w:pPr>
            <w:r w:rsidRPr="00691253">
              <w:rPr>
                <w:sz w:val="20"/>
                <w:szCs w:val="20"/>
              </w:rPr>
              <w:t>=20</w:t>
            </w:r>
          </w:p>
        </w:tc>
        <w:tc>
          <w:tcPr>
            <w:tcW w:w="1021" w:type="dxa"/>
            <w:vAlign w:val="center"/>
          </w:tcPr>
          <w:p w:rsidR="00691253" w:rsidRDefault="00691253" w:rsidP="00691253">
            <w:pPr>
              <w:pStyle w:val="SlikeTabele"/>
              <w:rPr>
                <w:sz w:val="20"/>
                <w:szCs w:val="20"/>
              </w:rPr>
            </w:pPr>
            <w:r w:rsidRPr="00691253">
              <w:rPr>
                <w:sz w:val="20"/>
                <w:szCs w:val="20"/>
              </w:rPr>
              <w:t>sh_size</w:t>
            </w:r>
          </w:p>
          <w:p w:rsidR="00691253" w:rsidRPr="00691253" w:rsidRDefault="00691253" w:rsidP="00691253">
            <w:pPr>
              <w:pStyle w:val="SlikeTabele"/>
              <w:rPr>
                <w:sz w:val="20"/>
                <w:szCs w:val="20"/>
              </w:rPr>
            </w:pPr>
            <w:r w:rsidRPr="00691253">
              <w:rPr>
                <w:sz w:val="20"/>
                <w:szCs w:val="20"/>
              </w:rPr>
              <w:t>=40</w:t>
            </w:r>
          </w:p>
        </w:tc>
      </w:tr>
      <w:tr w:rsidR="00691253" w:rsidTr="00691253">
        <w:trPr>
          <w:trHeight w:val="1395"/>
          <w:jc w:val="center"/>
        </w:trPr>
        <w:tc>
          <w:tcPr>
            <w:tcW w:w="1020" w:type="dxa"/>
            <w:vAlign w:val="center"/>
          </w:tcPr>
          <w:p w:rsidR="00691253" w:rsidRPr="00691253" w:rsidRDefault="00691253" w:rsidP="00691253">
            <w:pPr>
              <w:pStyle w:val="SlikeTabele"/>
              <w:rPr>
                <w:sz w:val="22"/>
                <w:szCs w:val="22"/>
              </w:rPr>
            </w:pPr>
            <w:r w:rsidRPr="00691253">
              <w:rPr>
                <w:sz w:val="22"/>
                <w:szCs w:val="22"/>
              </w:rPr>
              <w:t>Maksimalna frekvencija</w:t>
            </w:r>
          </w:p>
          <w:p w:rsidR="00691253" w:rsidRPr="00691253" w:rsidRDefault="00691253" w:rsidP="00691253">
            <w:pPr>
              <w:pStyle w:val="SlikeTabele"/>
              <w:rPr>
                <w:sz w:val="22"/>
                <w:szCs w:val="22"/>
                <w:lang w:val="en-US"/>
              </w:rPr>
            </w:pPr>
            <w:r w:rsidRPr="00691253">
              <w:rPr>
                <w:sz w:val="22"/>
                <w:szCs w:val="22"/>
              </w:rPr>
              <w:t>[MHz]</w:t>
            </w:r>
          </w:p>
        </w:tc>
        <w:tc>
          <w:tcPr>
            <w:tcW w:w="1002" w:type="dxa"/>
            <w:vAlign w:val="center"/>
          </w:tcPr>
          <w:p w:rsidR="00691253" w:rsidRPr="00691253" w:rsidRDefault="00691253" w:rsidP="00691253">
            <w:pPr>
              <w:pStyle w:val="SlikeTabele"/>
              <w:rPr>
                <w:sz w:val="20"/>
                <w:szCs w:val="20"/>
              </w:rPr>
            </w:pPr>
            <w:r w:rsidRPr="00691253">
              <w:rPr>
                <w:rFonts w:ascii="Courier New" w:hAnsi="Courier New" w:cs="Courier New"/>
                <w:sz w:val="20"/>
                <w:szCs w:val="20"/>
              </w:rPr>
              <w:t>1027.908</w:t>
            </w:r>
          </w:p>
        </w:tc>
        <w:tc>
          <w:tcPr>
            <w:tcW w:w="965" w:type="dxa"/>
            <w:vAlign w:val="center"/>
          </w:tcPr>
          <w:p w:rsidR="00691253" w:rsidRPr="00691253" w:rsidRDefault="00691253" w:rsidP="00691253">
            <w:pPr>
              <w:pStyle w:val="SlikeTabele"/>
              <w:rPr>
                <w:sz w:val="20"/>
                <w:szCs w:val="20"/>
              </w:rPr>
            </w:pPr>
            <w:r w:rsidRPr="00691253">
              <w:rPr>
                <w:sz w:val="20"/>
                <w:szCs w:val="20"/>
              </w:rPr>
              <w:t>1022.547</w:t>
            </w:r>
          </w:p>
        </w:tc>
        <w:tc>
          <w:tcPr>
            <w:tcW w:w="891" w:type="dxa"/>
            <w:vAlign w:val="center"/>
          </w:tcPr>
          <w:p w:rsidR="00691253" w:rsidRPr="00691253" w:rsidRDefault="00691253" w:rsidP="00691253">
            <w:pPr>
              <w:pStyle w:val="SlikeTabele"/>
              <w:rPr>
                <w:sz w:val="20"/>
                <w:szCs w:val="20"/>
              </w:rPr>
            </w:pPr>
            <w:r w:rsidRPr="00691253">
              <w:rPr>
                <w:sz w:val="20"/>
                <w:szCs w:val="20"/>
              </w:rPr>
              <w:t>1022.547</w:t>
            </w:r>
          </w:p>
        </w:tc>
        <w:tc>
          <w:tcPr>
            <w:tcW w:w="818" w:type="dxa"/>
            <w:vAlign w:val="center"/>
          </w:tcPr>
          <w:p w:rsidR="00691253" w:rsidRPr="00691253" w:rsidRDefault="00691253" w:rsidP="00691253">
            <w:pPr>
              <w:pStyle w:val="SlikeTabele"/>
              <w:rPr>
                <w:sz w:val="20"/>
                <w:szCs w:val="20"/>
              </w:rPr>
            </w:pPr>
            <w:r w:rsidRPr="00691253">
              <w:rPr>
                <w:sz w:val="20"/>
                <w:szCs w:val="20"/>
              </w:rPr>
              <w:t>916.632</w:t>
            </w:r>
          </w:p>
        </w:tc>
        <w:tc>
          <w:tcPr>
            <w:tcW w:w="808" w:type="dxa"/>
            <w:vAlign w:val="center"/>
          </w:tcPr>
          <w:p w:rsidR="00691253" w:rsidRPr="00691253" w:rsidRDefault="00691253" w:rsidP="00691253">
            <w:pPr>
              <w:pStyle w:val="SlikeTabele"/>
              <w:rPr>
                <w:sz w:val="20"/>
                <w:szCs w:val="20"/>
              </w:rPr>
            </w:pPr>
            <w:r w:rsidRPr="00691253">
              <w:rPr>
                <w:sz w:val="20"/>
                <w:szCs w:val="20"/>
              </w:rPr>
              <w:t>521.485</w:t>
            </w:r>
          </w:p>
        </w:tc>
        <w:tc>
          <w:tcPr>
            <w:tcW w:w="853" w:type="dxa"/>
            <w:vAlign w:val="center"/>
          </w:tcPr>
          <w:p w:rsidR="00691253" w:rsidRPr="00691253" w:rsidRDefault="00691253" w:rsidP="00691253">
            <w:pPr>
              <w:pStyle w:val="SlikeTabele"/>
              <w:rPr>
                <w:sz w:val="20"/>
                <w:szCs w:val="20"/>
              </w:rPr>
            </w:pPr>
            <w:r w:rsidRPr="00691253">
              <w:rPr>
                <w:sz w:val="20"/>
                <w:szCs w:val="20"/>
              </w:rPr>
              <w:t>498.455</w:t>
            </w:r>
          </w:p>
        </w:tc>
        <w:tc>
          <w:tcPr>
            <w:tcW w:w="937" w:type="dxa"/>
            <w:vAlign w:val="center"/>
          </w:tcPr>
          <w:p w:rsidR="00691253" w:rsidRPr="00691253" w:rsidRDefault="00691253" w:rsidP="00691253">
            <w:pPr>
              <w:pStyle w:val="SlikeTabele"/>
              <w:rPr>
                <w:sz w:val="20"/>
                <w:szCs w:val="20"/>
              </w:rPr>
            </w:pPr>
            <w:r w:rsidRPr="00691253">
              <w:rPr>
                <w:sz w:val="20"/>
                <w:szCs w:val="20"/>
              </w:rPr>
              <w:t>1027.908</w:t>
            </w:r>
          </w:p>
        </w:tc>
        <w:tc>
          <w:tcPr>
            <w:tcW w:w="890" w:type="dxa"/>
            <w:vAlign w:val="center"/>
          </w:tcPr>
          <w:p w:rsidR="00691253" w:rsidRPr="00691253" w:rsidRDefault="00691253" w:rsidP="00691253">
            <w:pPr>
              <w:pStyle w:val="SlikeTabele"/>
              <w:rPr>
                <w:sz w:val="20"/>
                <w:szCs w:val="20"/>
              </w:rPr>
            </w:pPr>
            <w:r w:rsidRPr="00691253">
              <w:rPr>
                <w:sz w:val="20"/>
                <w:szCs w:val="20"/>
              </w:rPr>
              <w:t>1022.547</w:t>
            </w:r>
          </w:p>
        </w:tc>
        <w:tc>
          <w:tcPr>
            <w:tcW w:w="1021" w:type="dxa"/>
            <w:vAlign w:val="center"/>
          </w:tcPr>
          <w:p w:rsidR="00691253" w:rsidRPr="00691253" w:rsidRDefault="00691253" w:rsidP="00691253">
            <w:pPr>
              <w:pStyle w:val="SlikeTabele"/>
              <w:rPr>
                <w:sz w:val="20"/>
                <w:szCs w:val="20"/>
              </w:rPr>
            </w:pPr>
            <w:r w:rsidRPr="00691253">
              <w:rPr>
                <w:sz w:val="20"/>
                <w:szCs w:val="20"/>
              </w:rPr>
              <w:t>1022.547</w:t>
            </w:r>
          </w:p>
        </w:tc>
      </w:tr>
      <w:tr w:rsidR="00691253" w:rsidTr="00691253">
        <w:trPr>
          <w:trHeight w:val="1150"/>
          <w:jc w:val="center"/>
        </w:trPr>
        <w:tc>
          <w:tcPr>
            <w:tcW w:w="1020" w:type="dxa"/>
            <w:vAlign w:val="center"/>
          </w:tcPr>
          <w:p w:rsidR="00691253" w:rsidRPr="00691253" w:rsidRDefault="00691253" w:rsidP="00691253">
            <w:pPr>
              <w:pStyle w:val="SlikeTabele"/>
              <w:rPr>
                <w:sz w:val="22"/>
                <w:szCs w:val="22"/>
              </w:rPr>
            </w:pPr>
            <w:r w:rsidRPr="00691253">
              <w:rPr>
                <w:sz w:val="22"/>
                <w:szCs w:val="22"/>
              </w:rPr>
              <w:t>Broj slajs registara</w:t>
            </w:r>
          </w:p>
          <w:p w:rsidR="00691253" w:rsidRPr="00691253" w:rsidRDefault="00691253" w:rsidP="00691253">
            <w:pPr>
              <w:pStyle w:val="SlikeTabele"/>
              <w:rPr>
                <w:sz w:val="22"/>
                <w:szCs w:val="22"/>
              </w:rPr>
            </w:pPr>
          </w:p>
        </w:tc>
        <w:tc>
          <w:tcPr>
            <w:tcW w:w="1002" w:type="dxa"/>
            <w:vAlign w:val="center"/>
          </w:tcPr>
          <w:p w:rsidR="00691253" w:rsidRPr="00691253" w:rsidRDefault="00691253" w:rsidP="00691253">
            <w:pPr>
              <w:pStyle w:val="SlikeTabele"/>
              <w:rPr>
                <w:sz w:val="20"/>
                <w:szCs w:val="20"/>
              </w:rPr>
            </w:pPr>
            <w:r w:rsidRPr="00691253">
              <w:rPr>
                <w:sz w:val="20"/>
                <w:szCs w:val="20"/>
              </w:rPr>
              <w:t>4/</w:t>
            </w:r>
          </w:p>
          <w:p w:rsidR="00691253" w:rsidRPr="00691253" w:rsidRDefault="00691253" w:rsidP="00691253">
            <w:pPr>
              <w:pStyle w:val="SlikeTabele"/>
              <w:rPr>
                <w:sz w:val="20"/>
                <w:szCs w:val="20"/>
              </w:rPr>
            </w:pPr>
            <w:r w:rsidRPr="00691253">
              <w:rPr>
                <w:sz w:val="20"/>
                <w:szCs w:val="20"/>
              </w:rPr>
              <w:t>19200</w:t>
            </w:r>
          </w:p>
        </w:tc>
        <w:tc>
          <w:tcPr>
            <w:tcW w:w="965" w:type="dxa"/>
            <w:vAlign w:val="center"/>
          </w:tcPr>
          <w:p w:rsidR="00691253" w:rsidRPr="00691253" w:rsidRDefault="00691253" w:rsidP="00691253">
            <w:pPr>
              <w:pStyle w:val="SlikeTabele"/>
              <w:rPr>
                <w:sz w:val="20"/>
                <w:szCs w:val="20"/>
              </w:rPr>
            </w:pPr>
            <w:r w:rsidRPr="00691253">
              <w:rPr>
                <w:sz w:val="20"/>
                <w:szCs w:val="20"/>
              </w:rPr>
              <w:t>4/</w:t>
            </w:r>
          </w:p>
          <w:p w:rsidR="00691253" w:rsidRPr="00691253" w:rsidRDefault="00691253" w:rsidP="00691253">
            <w:pPr>
              <w:pStyle w:val="SlikeTabele"/>
              <w:rPr>
                <w:sz w:val="20"/>
                <w:szCs w:val="20"/>
              </w:rPr>
            </w:pPr>
            <w:r w:rsidRPr="00691253">
              <w:rPr>
                <w:sz w:val="20"/>
                <w:szCs w:val="20"/>
              </w:rPr>
              <w:t>19200</w:t>
            </w:r>
          </w:p>
        </w:tc>
        <w:tc>
          <w:tcPr>
            <w:tcW w:w="891" w:type="dxa"/>
            <w:vAlign w:val="center"/>
          </w:tcPr>
          <w:p w:rsidR="00691253" w:rsidRPr="00691253" w:rsidRDefault="00691253" w:rsidP="00691253">
            <w:pPr>
              <w:pStyle w:val="SlikeTabele"/>
              <w:rPr>
                <w:sz w:val="20"/>
                <w:szCs w:val="20"/>
              </w:rPr>
            </w:pPr>
            <w:r w:rsidRPr="00691253">
              <w:rPr>
                <w:sz w:val="20"/>
                <w:szCs w:val="20"/>
              </w:rPr>
              <w:t>4/</w:t>
            </w:r>
          </w:p>
          <w:p w:rsidR="00691253" w:rsidRPr="00691253" w:rsidRDefault="00691253" w:rsidP="00691253">
            <w:pPr>
              <w:pStyle w:val="SlikeTabele"/>
              <w:rPr>
                <w:sz w:val="20"/>
                <w:szCs w:val="20"/>
              </w:rPr>
            </w:pPr>
            <w:r w:rsidRPr="00691253">
              <w:rPr>
                <w:sz w:val="20"/>
                <w:szCs w:val="20"/>
              </w:rPr>
              <w:t>19200</w:t>
            </w:r>
          </w:p>
        </w:tc>
        <w:tc>
          <w:tcPr>
            <w:tcW w:w="818" w:type="dxa"/>
            <w:vAlign w:val="center"/>
          </w:tcPr>
          <w:p w:rsidR="00691253" w:rsidRPr="00691253" w:rsidRDefault="00691253" w:rsidP="00691253">
            <w:pPr>
              <w:pStyle w:val="SlikeTabele"/>
              <w:rPr>
                <w:sz w:val="20"/>
                <w:szCs w:val="20"/>
              </w:rPr>
            </w:pPr>
            <w:r w:rsidRPr="00691253">
              <w:rPr>
                <w:sz w:val="20"/>
                <w:szCs w:val="20"/>
              </w:rPr>
              <w:t>30/</w:t>
            </w:r>
          </w:p>
          <w:p w:rsidR="00691253" w:rsidRPr="00691253" w:rsidRDefault="00691253" w:rsidP="00691253">
            <w:pPr>
              <w:pStyle w:val="SlikeTabele"/>
              <w:rPr>
                <w:sz w:val="20"/>
                <w:szCs w:val="20"/>
              </w:rPr>
            </w:pPr>
            <w:r w:rsidRPr="00691253">
              <w:rPr>
                <w:sz w:val="20"/>
                <w:szCs w:val="20"/>
              </w:rPr>
              <w:t>19200</w:t>
            </w:r>
          </w:p>
        </w:tc>
        <w:tc>
          <w:tcPr>
            <w:tcW w:w="808" w:type="dxa"/>
            <w:vAlign w:val="center"/>
          </w:tcPr>
          <w:p w:rsidR="00691253" w:rsidRDefault="00691253" w:rsidP="00691253">
            <w:pPr>
              <w:pStyle w:val="SlikeTabele"/>
              <w:jc w:val="left"/>
              <w:rPr>
                <w:sz w:val="20"/>
                <w:szCs w:val="20"/>
              </w:rPr>
            </w:pPr>
            <w:r>
              <w:rPr>
                <w:sz w:val="20"/>
                <w:szCs w:val="20"/>
              </w:rPr>
              <w:t xml:space="preserve">   </w:t>
            </w:r>
            <w:r w:rsidRPr="00691253">
              <w:rPr>
                <w:sz w:val="20"/>
                <w:szCs w:val="20"/>
              </w:rPr>
              <w:t xml:space="preserve">30/ </w:t>
            </w:r>
          </w:p>
          <w:p w:rsidR="00691253" w:rsidRPr="00691253" w:rsidRDefault="00691253" w:rsidP="00691253">
            <w:pPr>
              <w:pStyle w:val="SlikeTabele"/>
              <w:jc w:val="left"/>
              <w:rPr>
                <w:sz w:val="20"/>
                <w:szCs w:val="20"/>
              </w:rPr>
            </w:pPr>
            <w:r w:rsidRPr="00691253">
              <w:rPr>
                <w:sz w:val="20"/>
                <w:szCs w:val="20"/>
              </w:rPr>
              <w:t>19200</w:t>
            </w:r>
          </w:p>
        </w:tc>
        <w:tc>
          <w:tcPr>
            <w:tcW w:w="853" w:type="dxa"/>
            <w:vAlign w:val="center"/>
          </w:tcPr>
          <w:p w:rsidR="00691253" w:rsidRPr="00691253" w:rsidRDefault="00691253" w:rsidP="00691253">
            <w:pPr>
              <w:pStyle w:val="SlikeTabele"/>
              <w:rPr>
                <w:sz w:val="20"/>
                <w:szCs w:val="20"/>
              </w:rPr>
            </w:pPr>
            <w:r w:rsidRPr="00691253">
              <w:rPr>
                <w:sz w:val="20"/>
                <w:szCs w:val="20"/>
              </w:rPr>
              <w:t>30/</w:t>
            </w:r>
          </w:p>
          <w:p w:rsidR="00691253" w:rsidRPr="00691253" w:rsidRDefault="00691253" w:rsidP="00691253">
            <w:pPr>
              <w:pStyle w:val="SlikeTabele"/>
              <w:rPr>
                <w:sz w:val="20"/>
                <w:szCs w:val="20"/>
              </w:rPr>
            </w:pPr>
            <w:r w:rsidRPr="00691253">
              <w:rPr>
                <w:sz w:val="20"/>
                <w:szCs w:val="20"/>
              </w:rPr>
              <w:t>19200</w:t>
            </w:r>
          </w:p>
        </w:tc>
        <w:tc>
          <w:tcPr>
            <w:tcW w:w="937" w:type="dxa"/>
            <w:vAlign w:val="center"/>
          </w:tcPr>
          <w:p w:rsidR="00691253" w:rsidRPr="00691253" w:rsidRDefault="00691253" w:rsidP="00691253">
            <w:pPr>
              <w:pStyle w:val="SlikeTabele"/>
              <w:rPr>
                <w:sz w:val="20"/>
                <w:szCs w:val="20"/>
              </w:rPr>
            </w:pPr>
            <w:r w:rsidRPr="00691253">
              <w:rPr>
                <w:sz w:val="20"/>
                <w:szCs w:val="20"/>
              </w:rPr>
              <w:t>60/</w:t>
            </w:r>
          </w:p>
          <w:p w:rsidR="00691253" w:rsidRPr="00691253" w:rsidRDefault="00691253" w:rsidP="00691253">
            <w:pPr>
              <w:pStyle w:val="SlikeTabele"/>
              <w:rPr>
                <w:sz w:val="20"/>
                <w:szCs w:val="20"/>
              </w:rPr>
            </w:pPr>
            <w:r w:rsidRPr="00691253">
              <w:rPr>
                <w:sz w:val="20"/>
                <w:szCs w:val="20"/>
              </w:rPr>
              <w:t>19200</w:t>
            </w:r>
          </w:p>
        </w:tc>
        <w:tc>
          <w:tcPr>
            <w:tcW w:w="890" w:type="dxa"/>
            <w:vAlign w:val="center"/>
          </w:tcPr>
          <w:p w:rsidR="00691253" w:rsidRPr="00691253" w:rsidRDefault="00691253" w:rsidP="00691253">
            <w:pPr>
              <w:pStyle w:val="SlikeTabele"/>
              <w:rPr>
                <w:sz w:val="20"/>
                <w:szCs w:val="20"/>
              </w:rPr>
            </w:pPr>
            <w:r w:rsidRPr="00691253">
              <w:rPr>
                <w:sz w:val="20"/>
                <w:szCs w:val="20"/>
              </w:rPr>
              <w:t>60/</w:t>
            </w:r>
          </w:p>
          <w:p w:rsidR="00691253" w:rsidRPr="00691253" w:rsidRDefault="00691253" w:rsidP="00691253">
            <w:pPr>
              <w:pStyle w:val="SlikeTabele"/>
              <w:rPr>
                <w:sz w:val="20"/>
                <w:szCs w:val="20"/>
              </w:rPr>
            </w:pPr>
            <w:r w:rsidRPr="00691253">
              <w:rPr>
                <w:sz w:val="20"/>
                <w:szCs w:val="20"/>
              </w:rPr>
              <w:t>19200</w:t>
            </w:r>
          </w:p>
        </w:tc>
        <w:tc>
          <w:tcPr>
            <w:tcW w:w="1021" w:type="dxa"/>
            <w:vAlign w:val="center"/>
          </w:tcPr>
          <w:p w:rsidR="00691253" w:rsidRPr="00691253" w:rsidRDefault="00691253" w:rsidP="00691253">
            <w:pPr>
              <w:pStyle w:val="SlikeTabele"/>
              <w:rPr>
                <w:sz w:val="20"/>
                <w:szCs w:val="20"/>
              </w:rPr>
            </w:pPr>
            <w:r w:rsidRPr="00691253">
              <w:rPr>
                <w:sz w:val="20"/>
                <w:szCs w:val="20"/>
              </w:rPr>
              <w:t>60/</w:t>
            </w:r>
          </w:p>
          <w:p w:rsidR="00691253" w:rsidRPr="00691253" w:rsidRDefault="00691253" w:rsidP="00691253">
            <w:pPr>
              <w:pStyle w:val="SlikeTabele"/>
              <w:rPr>
                <w:sz w:val="20"/>
                <w:szCs w:val="20"/>
              </w:rPr>
            </w:pPr>
            <w:r w:rsidRPr="00691253">
              <w:rPr>
                <w:sz w:val="20"/>
                <w:szCs w:val="20"/>
              </w:rPr>
              <w:t>19200</w:t>
            </w:r>
          </w:p>
        </w:tc>
      </w:tr>
      <w:tr w:rsidR="00691253" w:rsidTr="00691253">
        <w:trPr>
          <w:trHeight w:val="1162"/>
          <w:jc w:val="center"/>
        </w:trPr>
        <w:tc>
          <w:tcPr>
            <w:tcW w:w="1020" w:type="dxa"/>
            <w:vAlign w:val="center"/>
          </w:tcPr>
          <w:p w:rsidR="00691253" w:rsidRPr="00691253" w:rsidRDefault="00691253" w:rsidP="00691253">
            <w:pPr>
              <w:pStyle w:val="SlikeTabele"/>
              <w:rPr>
                <w:sz w:val="22"/>
                <w:szCs w:val="22"/>
              </w:rPr>
            </w:pPr>
            <w:r w:rsidRPr="00691253">
              <w:rPr>
                <w:sz w:val="22"/>
                <w:szCs w:val="22"/>
              </w:rPr>
              <w:t>Broj slajs LUTova</w:t>
            </w:r>
          </w:p>
          <w:p w:rsidR="00691253" w:rsidRPr="00691253" w:rsidRDefault="00691253" w:rsidP="00691253">
            <w:pPr>
              <w:pStyle w:val="SlikeTabele"/>
              <w:rPr>
                <w:sz w:val="22"/>
                <w:szCs w:val="22"/>
              </w:rPr>
            </w:pPr>
          </w:p>
        </w:tc>
        <w:tc>
          <w:tcPr>
            <w:tcW w:w="1002" w:type="dxa"/>
            <w:vAlign w:val="center"/>
          </w:tcPr>
          <w:p w:rsidR="00691253" w:rsidRPr="00691253" w:rsidRDefault="00691253" w:rsidP="00691253">
            <w:pPr>
              <w:pStyle w:val="SlikeTabele"/>
              <w:rPr>
                <w:sz w:val="20"/>
                <w:szCs w:val="20"/>
              </w:rPr>
            </w:pPr>
            <w:r w:rsidRPr="00691253">
              <w:rPr>
                <w:sz w:val="20"/>
                <w:szCs w:val="20"/>
              </w:rPr>
              <w:t>4/</w:t>
            </w:r>
          </w:p>
          <w:p w:rsidR="00691253" w:rsidRPr="00691253" w:rsidRDefault="00691253" w:rsidP="00691253">
            <w:pPr>
              <w:pStyle w:val="SlikeTabele"/>
              <w:rPr>
                <w:sz w:val="20"/>
                <w:szCs w:val="20"/>
              </w:rPr>
            </w:pPr>
            <w:r w:rsidRPr="00691253">
              <w:rPr>
                <w:sz w:val="20"/>
                <w:szCs w:val="20"/>
              </w:rPr>
              <w:t>19200</w:t>
            </w:r>
          </w:p>
        </w:tc>
        <w:tc>
          <w:tcPr>
            <w:tcW w:w="965" w:type="dxa"/>
            <w:vAlign w:val="center"/>
          </w:tcPr>
          <w:p w:rsidR="00691253" w:rsidRPr="00691253" w:rsidRDefault="00691253" w:rsidP="00691253">
            <w:pPr>
              <w:pStyle w:val="SlikeTabele"/>
              <w:rPr>
                <w:sz w:val="20"/>
                <w:szCs w:val="20"/>
              </w:rPr>
            </w:pPr>
            <w:r w:rsidRPr="00691253">
              <w:rPr>
                <w:sz w:val="20"/>
                <w:szCs w:val="20"/>
              </w:rPr>
              <w:t>4/</w:t>
            </w:r>
          </w:p>
          <w:p w:rsidR="00691253" w:rsidRPr="00691253" w:rsidRDefault="00691253" w:rsidP="00691253">
            <w:pPr>
              <w:pStyle w:val="SlikeTabele"/>
              <w:rPr>
                <w:sz w:val="20"/>
                <w:szCs w:val="20"/>
              </w:rPr>
            </w:pPr>
            <w:r w:rsidRPr="00691253">
              <w:rPr>
                <w:sz w:val="20"/>
                <w:szCs w:val="20"/>
              </w:rPr>
              <w:t>19200</w:t>
            </w:r>
          </w:p>
        </w:tc>
        <w:tc>
          <w:tcPr>
            <w:tcW w:w="891" w:type="dxa"/>
            <w:vAlign w:val="center"/>
          </w:tcPr>
          <w:p w:rsidR="00691253" w:rsidRPr="00691253" w:rsidRDefault="00691253" w:rsidP="00691253">
            <w:pPr>
              <w:pStyle w:val="SlikeTabele"/>
              <w:rPr>
                <w:sz w:val="20"/>
                <w:szCs w:val="20"/>
              </w:rPr>
            </w:pPr>
            <w:r w:rsidRPr="00691253">
              <w:rPr>
                <w:sz w:val="20"/>
                <w:szCs w:val="20"/>
              </w:rPr>
              <w:t>4/</w:t>
            </w:r>
          </w:p>
          <w:p w:rsidR="00691253" w:rsidRPr="00691253" w:rsidRDefault="00691253" w:rsidP="00691253">
            <w:pPr>
              <w:pStyle w:val="SlikeTabele"/>
              <w:rPr>
                <w:sz w:val="20"/>
                <w:szCs w:val="20"/>
              </w:rPr>
            </w:pPr>
            <w:r w:rsidRPr="00691253">
              <w:rPr>
                <w:sz w:val="20"/>
                <w:szCs w:val="20"/>
              </w:rPr>
              <w:t>19200</w:t>
            </w:r>
          </w:p>
        </w:tc>
        <w:tc>
          <w:tcPr>
            <w:tcW w:w="818" w:type="dxa"/>
            <w:vAlign w:val="center"/>
          </w:tcPr>
          <w:p w:rsidR="00691253" w:rsidRPr="00691253" w:rsidRDefault="00691253" w:rsidP="00691253">
            <w:pPr>
              <w:pStyle w:val="SlikeTabele"/>
              <w:rPr>
                <w:sz w:val="20"/>
                <w:szCs w:val="20"/>
              </w:rPr>
            </w:pPr>
            <w:r w:rsidRPr="00691253">
              <w:rPr>
                <w:sz w:val="20"/>
                <w:szCs w:val="20"/>
              </w:rPr>
              <w:t>31/</w:t>
            </w:r>
          </w:p>
          <w:p w:rsidR="00691253" w:rsidRPr="00691253" w:rsidRDefault="00691253" w:rsidP="00691253">
            <w:pPr>
              <w:pStyle w:val="SlikeTabele"/>
              <w:rPr>
                <w:sz w:val="20"/>
                <w:szCs w:val="20"/>
              </w:rPr>
            </w:pPr>
            <w:r w:rsidRPr="00691253">
              <w:rPr>
                <w:sz w:val="20"/>
                <w:szCs w:val="20"/>
              </w:rPr>
              <w:t>19200</w:t>
            </w:r>
          </w:p>
        </w:tc>
        <w:tc>
          <w:tcPr>
            <w:tcW w:w="808" w:type="dxa"/>
            <w:vAlign w:val="center"/>
          </w:tcPr>
          <w:p w:rsidR="00691253" w:rsidRPr="00691253" w:rsidRDefault="00691253" w:rsidP="00691253">
            <w:pPr>
              <w:pStyle w:val="SlikeTabele"/>
              <w:rPr>
                <w:sz w:val="20"/>
                <w:szCs w:val="20"/>
              </w:rPr>
            </w:pPr>
            <w:r w:rsidRPr="00691253">
              <w:rPr>
                <w:sz w:val="20"/>
                <w:szCs w:val="20"/>
              </w:rPr>
              <w:t>44/</w:t>
            </w:r>
          </w:p>
          <w:p w:rsidR="00691253" w:rsidRPr="00691253" w:rsidRDefault="00691253" w:rsidP="00691253">
            <w:pPr>
              <w:pStyle w:val="SlikeTabele"/>
              <w:rPr>
                <w:sz w:val="20"/>
                <w:szCs w:val="20"/>
              </w:rPr>
            </w:pPr>
            <w:r w:rsidRPr="00691253">
              <w:rPr>
                <w:sz w:val="20"/>
                <w:szCs w:val="20"/>
              </w:rPr>
              <w:t>19200</w:t>
            </w:r>
          </w:p>
        </w:tc>
        <w:tc>
          <w:tcPr>
            <w:tcW w:w="853" w:type="dxa"/>
            <w:vAlign w:val="center"/>
          </w:tcPr>
          <w:p w:rsidR="00691253" w:rsidRPr="00691253" w:rsidRDefault="00691253" w:rsidP="00691253">
            <w:pPr>
              <w:pStyle w:val="SlikeTabele"/>
              <w:rPr>
                <w:sz w:val="20"/>
                <w:szCs w:val="20"/>
              </w:rPr>
            </w:pPr>
            <w:r w:rsidRPr="00691253">
              <w:rPr>
                <w:sz w:val="20"/>
                <w:szCs w:val="20"/>
              </w:rPr>
              <w:t>74/</w:t>
            </w:r>
          </w:p>
          <w:p w:rsidR="00691253" w:rsidRPr="00691253" w:rsidRDefault="00691253" w:rsidP="00691253">
            <w:pPr>
              <w:pStyle w:val="SlikeTabele"/>
              <w:rPr>
                <w:sz w:val="20"/>
                <w:szCs w:val="20"/>
              </w:rPr>
            </w:pPr>
            <w:r w:rsidRPr="00691253">
              <w:rPr>
                <w:sz w:val="20"/>
                <w:szCs w:val="20"/>
              </w:rPr>
              <w:t>19200</w:t>
            </w:r>
          </w:p>
        </w:tc>
        <w:tc>
          <w:tcPr>
            <w:tcW w:w="937" w:type="dxa"/>
            <w:vAlign w:val="center"/>
          </w:tcPr>
          <w:p w:rsidR="00691253" w:rsidRPr="00691253" w:rsidRDefault="00691253" w:rsidP="00691253">
            <w:pPr>
              <w:pStyle w:val="SlikeTabele"/>
              <w:rPr>
                <w:sz w:val="20"/>
                <w:szCs w:val="20"/>
              </w:rPr>
            </w:pPr>
            <w:r w:rsidRPr="00691253">
              <w:rPr>
                <w:sz w:val="20"/>
                <w:szCs w:val="20"/>
              </w:rPr>
              <w:t>60/</w:t>
            </w:r>
          </w:p>
          <w:p w:rsidR="00691253" w:rsidRPr="00691253" w:rsidRDefault="00691253" w:rsidP="00691253">
            <w:pPr>
              <w:pStyle w:val="SlikeTabele"/>
              <w:rPr>
                <w:sz w:val="20"/>
                <w:szCs w:val="20"/>
              </w:rPr>
            </w:pPr>
            <w:r w:rsidRPr="00691253">
              <w:rPr>
                <w:sz w:val="20"/>
                <w:szCs w:val="20"/>
              </w:rPr>
              <w:t>19200</w:t>
            </w:r>
          </w:p>
        </w:tc>
        <w:tc>
          <w:tcPr>
            <w:tcW w:w="890" w:type="dxa"/>
            <w:vAlign w:val="center"/>
          </w:tcPr>
          <w:p w:rsidR="00691253" w:rsidRPr="00691253" w:rsidRDefault="00691253" w:rsidP="00691253">
            <w:pPr>
              <w:pStyle w:val="SlikeTabele"/>
              <w:rPr>
                <w:sz w:val="20"/>
                <w:szCs w:val="20"/>
              </w:rPr>
            </w:pPr>
            <w:r w:rsidRPr="00691253">
              <w:rPr>
                <w:sz w:val="20"/>
                <w:szCs w:val="20"/>
              </w:rPr>
              <w:t>60/</w:t>
            </w:r>
          </w:p>
          <w:p w:rsidR="00691253" w:rsidRPr="00691253" w:rsidRDefault="00691253" w:rsidP="00691253">
            <w:pPr>
              <w:pStyle w:val="SlikeTabele"/>
              <w:rPr>
                <w:sz w:val="20"/>
                <w:szCs w:val="20"/>
              </w:rPr>
            </w:pPr>
            <w:r w:rsidRPr="00691253">
              <w:rPr>
                <w:sz w:val="20"/>
                <w:szCs w:val="20"/>
              </w:rPr>
              <w:t>19200</w:t>
            </w:r>
          </w:p>
        </w:tc>
        <w:tc>
          <w:tcPr>
            <w:tcW w:w="1021" w:type="dxa"/>
            <w:vAlign w:val="center"/>
          </w:tcPr>
          <w:p w:rsidR="00691253" w:rsidRPr="00691253" w:rsidRDefault="00691253" w:rsidP="00691253">
            <w:pPr>
              <w:pStyle w:val="SlikeTabele"/>
              <w:rPr>
                <w:sz w:val="20"/>
                <w:szCs w:val="20"/>
              </w:rPr>
            </w:pPr>
            <w:r w:rsidRPr="00691253">
              <w:rPr>
                <w:sz w:val="20"/>
                <w:szCs w:val="20"/>
              </w:rPr>
              <w:t>60/</w:t>
            </w:r>
          </w:p>
          <w:p w:rsidR="00691253" w:rsidRPr="00691253" w:rsidRDefault="00691253" w:rsidP="00691253">
            <w:pPr>
              <w:pStyle w:val="SlikeTabele"/>
              <w:rPr>
                <w:sz w:val="20"/>
                <w:szCs w:val="20"/>
              </w:rPr>
            </w:pPr>
            <w:r w:rsidRPr="00691253">
              <w:rPr>
                <w:sz w:val="20"/>
                <w:szCs w:val="20"/>
              </w:rPr>
              <w:t>19200</w:t>
            </w:r>
          </w:p>
        </w:tc>
      </w:tr>
    </w:tbl>
    <w:p w:rsidR="007C50C6" w:rsidRDefault="007C50C6" w:rsidP="007C50C6">
      <w:pPr>
        <w:pStyle w:val="Oznakaslike"/>
      </w:pPr>
      <w:r>
        <w:t>Tabela 5.1 Podaci iz izveštaja dobijeni u procesu analize i sinteze</w:t>
      </w:r>
    </w:p>
    <w:p w:rsidR="00691253" w:rsidRDefault="00691253" w:rsidP="00691253">
      <w:pPr>
        <w:pStyle w:val="Osnovnitekst"/>
      </w:pPr>
      <w:r>
        <w:t>Arhitektura FPGA((Field Programmable Gate Array) čipa zasnovana je na rešetkastoj mreži, pri č</w:t>
      </w:r>
      <w:r w:rsidR="0041281D">
        <w:t>emu se u svakom polju ovakve</w:t>
      </w:r>
      <w:r>
        <w:t xml:space="preserve"> mreže nalazi CLB (</w:t>
      </w:r>
      <w:r w:rsidR="0041281D">
        <w:t>Configurable Logic Block) blok.</w:t>
      </w:r>
      <w:r w:rsidRPr="00691253">
        <w:t xml:space="preserve"> </w:t>
      </w:r>
      <w:r>
        <w:t xml:space="preserve">CLB blok koristi LUT (LookUp Table) tabele za formiranje kombinacione logike. LUT tabela </w:t>
      </w:r>
      <w:r w:rsidR="0041281D">
        <w:t>predstavlja malu memoriju</w:t>
      </w:r>
      <w:r>
        <w:t xml:space="preserve"> u čijim se lokacijama čuva rezultat kombinacione logike, a adresa lokacije predstavlja vrednosti ulaznih signala - praktično LUT tabela predstavlja emulaciju tablice istinitosti.</w:t>
      </w:r>
      <w:r w:rsidR="0041281D">
        <w:t xml:space="preserve"> </w:t>
      </w:r>
      <w:r>
        <w:t>LUT ima ograničenja u vidu broja ulaznih podataka, pa se mora kombinovati više LUT.</w:t>
      </w:r>
    </w:p>
    <w:p w:rsidR="00691253" w:rsidRDefault="00691253" w:rsidP="00691253">
      <w:pPr>
        <w:pStyle w:val="Osnovnitekst"/>
      </w:pPr>
      <w:r>
        <w:t xml:space="preserve"> U konkretnom primeru za dužinu registra n=30, veći broj bita gradi povratnu spregu, pa tako iziskuje veći broj XNOR funkcija.Usled povećenja broja pomeraja veći broj bita utiče na rezultat logičke funkcije, pa broj ulaznih podataka prelazi vrednost dozvoljenih šest i dolazi do povećanja broja LUT. Kod druge dve vrednosti dužine registra, njihovi primitivni polinomi uključuju samo dva bita u povratnu spregu, pa i usled ponavljanja ciklusa nije potrebno kombinovanje LUT. </w:t>
      </w:r>
    </w:p>
    <w:p w:rsidR="00691253" w:rsidRDefault="00691253" w:rsidP="00691253">
      <w:pPr>
        <w:pStyle w:val="Osnovnitekst"/>
      </w:pPr>
      <w:r>
        <w:t>Povećanje dužine registra dovodi do povećanja broja slajs registara.</w:t>
      </w:r>
    </w:p>
    <w:p w:rsidR="00691253" w:rsidRPr="00691253" w:rsidRDefault="00691253" w:rsidP="00691253">
      <w:pPr>
        <w:pStyle w:val="Osnovnitekst"/>
      </w:pPr>
      <w:r>
        <w:t>Maksimalna frekvencija opada sa povećanjem broja ponavljanja, odnosno usled povećanja broja operacija i kompleksnosti sistema. Kod primera sa dužinom registra n=30 sa povećanjem broja pomeraja znatno se usložnjava sistem, pa je pad frekvencije uočljiviji.</w:t>
      </w:r>
    </w:p>
    <w:p w:rsidR="00691253" w:rsidRPr="00691253" w:rsidRDefault="00691253" w:rsidP="00691253">
      <w:pPr>
        <w:pStyle w:val="Osnovnitekst"/>
      </w:pPr>
    </w:p>
    <w:p w:rsidR="00E93DD4" w:rsidRDefault="00E93DD4" w:rsidP="00E93DD4">
      <w:pPr>
        <w:pStyle w:val="Inivonaslova-Poglavlje"/>
      </w:pPr>
      <w:bookmarkStart w:id="25" w:name="_Toc20470760"/>
      <w:r>
        <w:t>Zaključak</w:t>
      </w:r>
      <w:bookmarkEnd w:id="25"/>
    </w:p>
    <w:p w:rsidR="0041281D" w:rsidRDefault="007B38C7" w:rsidP="00E93DD4">
      <w:pPr>
        <w:pStyle w:val="Osnovnitekst"/>
      </w:pPr>
      <w:r>
        <w:t xml:space="preserve">Osobina pseudoslučajnih sekvenci da su u </w:t>
      </w:r>
      <w:r w:rsidR="00832B36">
        <w:t>potpunosti determinističke, sa pozn</w:t>
      </w:r>
      <w:r w:rsidR="0041281D">
        <w:t>atim karakteristikama, pri čemu izgledaju kao skupovi</w:t>
      </w:r>
      <w:r w:rsidR="00832B36">
        <w:t xml:space="preserve"> slučajnih podataka</w:t>
      </w:r>
      <w:r>
        <w:t xml:space="preserve"> našla im je primenu u raznim sferama modernog društva.</w:t>
      </w:r>
      <w:r w:rsidR="00911139">
        <w:t xml:space="preserve"> </w:t>
      </w:r>
    </w:p>
    <w:p w:rsidR="0041281D" w:rsidRDefault="0041281D" w:rsidP="00E93DD4">
      <w:pPr>
        <w:pStyle w:val="Osnovnitekst"/>
      </w:pPr>
      <w:r>
        <w:t>Ove sekvence liče na slučajne signale što je dovoljno da kodirani signal bude neprepoznatljiv za korisnika kome nije namenjen, pa su tako pronašle primenu u brojnim kriptografskim aplikacijama i kod skremblovanja podataka.</w:t>
      </w:r>
    </w:p>
    <w:p w:rsidR="0041281D" w:rsidRDefault="0041281D" w:rsidP="00E93DD4">
      <w:pPr>
        <w:pStyle w:val="Osnovnitekst"/>
      </w:pPr>
      <w:r>
        <w:t>Mogućnost ponavljanja pseudoslučajne sekvence koristi se kod višestrukog pristupa na bazi kodne raspodele i u sistemima sa proširenim spektrom.</w:t>
      </w:r>
      <w:r w:rsidRPr="0041281D">
        <w:t xml:space="preserve"> </w:t>
      </w:r>
    </w:p>
    <w:p w:rsidR="0041281D" w:rsidRDefault="0041281D" w:rsidP="00E93DD4">
      <w:pPr>
        <w:pStyle w:val="Osnovnitekst"/>
      </w:pPr>
      <w:r>
        <w:t>Obe osobine  neophodne su kod kompresije podataka, kod kodova za detekciju i ispravljanje grešaka, kao i u testiranju veza u realnim uslovima.</w:t>
      </w:r>
    </w:p>
    <w:p w:rsidR="00BF075F" w:rsidRDefault="0041281D" w:rsidP="0041281D">
      <w:pPr>
        <w:pStyle w:val="Osnovnitekst"/>
      </w:pPr>
      <w:r>
        <w:t xml:space="preserve"> </w:t>
      </w:r>
      <w:r w:rsidR="00BF075F">
        <w:t>Kroz datu temu smo uočili da je LFSR jednostavan za realizaciju, zahteva malu količinu resursa i velikom brzinom generiše pseudoslučajne sekvence</w:t>
      </w:r>
      <w:r w:rsidR="00911139">
        <w:t>,</w:t>
      </w:r>
      <w:r w:rsidR="00BF075F">
        <w:t xml:space="preserve"> što ga </w:t>
      </w:r>
      <w:r>
        <w:t>čini idealnim kandidatom za funkciju generatora pseudoslučajnih sekvenci.</w:t>
      </w:r>
    </w:p>
    <w:p w:rsidR="007C50C6" w:rsidRDefault="00712DDB" w:rsidP="00712DDB">
      <w:pPr>
        <w:pStyle w:val="SadrajLiteratura"/>
      </w:pPr>
      <w:bookmarkStart w:id="26" w:name="_Toc20470761"/>
      <w:r>
        <w:t>Literatura</w:t>
      </w:r>
      <w:bookmarkEnd w:id="26"/>
    </w:p>
    <w:p w:rsidR="00712DDB" w:rsidRPr="00712DDB" w:rsidRDefault="00712DDB" w:rsidP="00712DDB">
      <w:pPr>
        <w:pStyle w:val="Referenca"/>
        <w:rPr>
          <w:lang w:val="en-GB"/>
        </w:rPr>
      </w:pPr>
      <w:r w:rsidRPr="00712DDB">
        <w:t>A Million Random Digits with 100,000 Normal Deviates</w:t>
      </w:r>
      <w:r w:rsidRPr="00093F04">
        <w:t xml:space="preserve"> [Online]. </w:t>
      </w:r>
      <w:r w:rsidRPr="006A3E71">
        <w:t xml:space="preserve">Available: </w:t>
      </w:r>
      <w:hyperlink r:id="rId23" w:history="1">
        <w:r>
          <w:rPr>
            <w:rStyle w:val="Hyperlink"/>
          </w:rPr>
          <w:t>https://en.wikipedia.org/wiki/A_Million_Random_Digits_with_100,000_Normal_Deviates</w:t>
        </w:r>
      </w:hyperlink>
    </w:p>
    <w:p w:rsidR="00712DDB" w:rsidRPr="00712DDB" w:rsidRDefault="00712DDB" w:rsidP="00712DDB">
      <w:pPr>
        <w:pStyle w:val="Referenca"/>
        <w:rPr>
          <w:kern w:val="36"/>
        </w:rPr>
      </w:pPr>
      <w:r w:rsidRPr="00712DDB">
        <w:rPr>
          <w:kern w:val="36"/>
        </w:rPr>
        <w:t>Middle-square method</w:t>
      </w:r>
      <w:r>
        <w:rPr>
          <w:kern w:val="36"/>
        </w:rPr>
        <w:t xml:space="preserve"> </w:t>
      </w:r>
      <w:r w:rsidRPr="00093F04">
        <w:t xml:space="preserve">[Online]. </w:t>
      </w:r>
      <w:r w:rsidRPr="006A3E71">
        <w:t>Available:</w:t>
      </w:r>
      <w:r w:rsidRPr="00712DDB">
        <w:t xml:space="preserve"> </w:t>
      </w:r>
      <w:hyperlink r:id="rId24" w:history="1">
        <w:r>
          <w:rPr>
            <w:rStyle w:val="Hyperlink"/>
          </w:rPr>
          <w:t>https://en.wikipedia.org/wiki/Middle-square_method</w:t>
        </w:r>
      </w:hyperlink>
    </w:p>
    <w:p w:rsidR="00FC3560" w:rsidRPr="00E05650" w:rsidRDefault="00FC3560" w:rsidP="00E05650">
      <w:pPr>
        <w:pStyle w:val="Referenca"/>
      </w:pPr>
      <w:r w:rsidRPr="00FC3560">
        <w:rPr>
          <w:kern w:val="36"/>
        </w:rPr>
        <w:t>Linear-feedback shift register</w:t>
      </w:r>
      <w:r>
        <w:rPr>
          <w:kern w:val="36"/>
        </w:rPr>
        <w:t xml:space="preserve"> </w:t>
      </w:r>
      <w:r w:rsidRPr="00093F04">
        <w:t xml:space="preserve">[Online]. </w:t>
      </w:r>
      <w:r w:rsidRPr="006A3E71">
        <w:t>Available</w:t>
      </w:r>
      <w:r>
        <w:t xml:space="preserve">: </w:t>
      </w:r>
      <w:hyperlink r:id="rId25" w:history="1">
        <w:r>
          <w:rPr>
            <w:rStyle w:val="Hyperlink"/>
          </w:rPr>
          <w:t>https://en.wikipedia.org/wiki/Linear-feedback_shift_register</w:t>
        </w:r>
      </w:hyperlink>
    </w:p>
    <w:p w:rsidR="00712DDB" w:rsidRPr="00E05650" w:rsidRDefault="00E05650" w:rsidP="00E05650">
      <w:pPr>
        <w:pStyle w:val="Referenca"/>
        <w:rPr>
          <w:lang w:val="en-GB"/>
        </w:rPr>
      </w:pPr>
      <w:r>
        <w:t xml:space="preserve">Pseudoslučajne </w:t>
      </w:r>
      <w:r w:rsidRPr="00E05650">
        <w:t>binarne sekvence(prbs)</w:t>
      </w:r>
      <w:r>
        <w:t xml:space="preserve">  </w:t>
      </w:r>
      <w:r w:rsidRPr="00093F04">
        <w:t xml:space="preserve">[Online]. </w:t>
      </w:r>
      <w:r>
        <w:t xml:space="preserve">  </w:t>
      </w:r>
      <w:r w:rsidRPr="006A3E71">
        <w:t>Available</w:t>
      </w:r>
      <w:r>
        <w:t xml:space="preserve">:  </w:t>
      </w:r>
      <w:hyperlink r:id="rId26" w:history="1">
        <w:r>
          <w:rPr>
            <w:rStyle w:val="Hyperlink"/>
          </w:rPr>
          <w:t>http://es.elfak.ni.ac.rs/Papers/ASavic%20-%20PMitic%20-%20tehdoc.pdf</w:t>
        </w:r>
      </w:hyperlink>
    </w:p>
    <w:p w:rsidR="00E05650" w:rsidRDefault="00E93DD4" w:rsidP="00E05650">
      <w:pPr>
        <w:pStyle w:val="Referenca"/>
        <w:rPr>
          <w:lang w:val="en-GB"/>
        </w:rPr>
      </w:pPr>
      <w:r>
        <w:rPr>
          <w:lang w:val="en-GB"/>
        </w:rPr>
        <w:t xml:space="preserve">Zoran Čiča, </w:t>
      </w:r>
      <w:r w:rsidR="00E05650" w:rsidRPr="00E93DD4">
        <w:rPr>
          <w:i/>
          <w:lang w:val="en-GB"/>
        </w:rPr>
        <w:t>Programiranje komunikacionog hardvera</w:t>
      </w:r>
      <w:r>
        <w:rPr>
          <w:i/>
          <w:lang w:val="en-GB"/>
        </w:rPr>
        <w:t xml:space="preserve">, </w:t>
      </w:r>
      <w:r w:rsidRPr="00E93DD4">
        <w:rPr>
          <w:lang w:val="en-GB"/>
        </w:rPr>
        <w:t>2013.</w:t>
      </w:r>
    </w:p>
    <w:p w:rsidR="0041281D" w:rsidRDefault="0041281D" w:rsidP="0041281D">
      <w:pPr>
        <w:pStyle w:val="Prilog-Inivonaslova"/>
      </w:pPr>
      <w:bookmarkStart w:id="27" w:name="_Toc20470762"/>
      <w:r>
        <w:t>Prilog</w:t>
      </w:r>
      <w:bookmarkEnd w:id="27"/>
    </w:p>
    <w:p w:rsidR="0041281D" w:rsidRPr="0041281D" w:rsidRDefault="0041281D" w:rsidP="0041281D">
      <w:pPr>
        <w:pStyle w:val="Prilog-IInivonaslova"/>
      </w:pPr>
      <w:bookmarkStart w:id="28" w:name="_Toc20470763"/>
      <w:r>
        <w:t xml:space="preserve">VHDL kod za lfsr za dužinu </w:t>
      </w:r>
      <w:r w:rsidRPr="00DB517E">
        <w:rPr>
          <w:i/>
        </w:rPr>
        <w:t>n</w:t>
      </w:r>
      <w:r>
        <w:t>=4, primitivni polinom</w:t>
      </w:r>
      <w:r w:rsidR="00DB517E">
        <w:t xml:space="preserve"> </w:t>
      </w:r>
      <w:r w:rsidR="00DB517E" w:rsidRPr="00DB517E">
        <w:rPr>
          <w:i/>
        </w:rPr>
        <w:t>pol</w:t>
      </w:r>
      <w:r>
        <w:t xml:space="preserve">=0011 i broj pomeraja </w:t>
      </w:r>
      <w:r w:rsidRPr="00DB517E">
        <w:rPr>
          <w:i/>
        </w:rPr>
        <w:t>sh_size</w:t>
      </w:r>
      <w:r>
        <w:t>=2</w:t>
      </w:r>
      <w:bookmarkEnd w:id="28"/>
    </w:p>
    <w:p w:rsidR="0041281D" w:rsidRDefault="0041281D" w:rsidP="0041281D">
      <w:pPr>
        <w:pStyle w:val="Osnovnitekst"/>
        <w:spacing w:before="10" w:after="10"/>
      </w:pPr>
      <w:r>
        <w:t>library IEEE;</w:t>
      </w:r>
    </w:p>
    <w:p w:rsidR="0041281D" w:rsidRDefault="0041281D" w:rsidP="0041281D">
      <w:pPr>
        <w:pStyle w:val="Osnovnitekst"/>
        <w:spacing w:before="10" w:after="10"/>
      </w:pPr>
      <w:r>
        <w:t>use IEEE.STD_LOGIC_1164.ALL;</w:t>
      </w:r>
    </w:p>
    <w:p w:rsidR="0041281D" w:rsidRDefault="0041281D" w:rsidP="0041281D">
      <w:pPr>
        <w:pStyle w:val="Osnovnitekst"/>
        <w:spacing w:before="10" w:after="10"/>
      </w:pPr>
    </w:p>
    <w:p w:rsidR="0041281D" w:rsidRDefault="0041281D" w:rsidP="0041281D">
      <w:pPr>
        <w:pStyle w:val="Osnovnitekst"/>
        <w:spacing w:before="10" w:after="10"/>
      </w:pPr>
      <w:r>
        <w:t>entity lfsr is</w:t>
      </w:r>
    </w:p>
    <w:p w:rsidR="0041281D" w:rsidRDefault="0041281D" w:rsidP="0041281D">
      <w:pPr>
        <w:pStyle w:val="Osnovnitekst"/>
        <w:spacing w:before="10" w:after="10"/>
      </w:pPr>
      <w:r>
        <w:t>generic(</w:t>
      </w:r>
    </w:p>
    <w:p w:rsidR="0041281D" w:rsidRDefault="0041281D" w:rsidP="0041281D">
      <w:pPr>
        <w:pStyle w:val="Osnovnitekst"/>
        <w:spacing w:before="10" w:after="10"/>
      </w:pPr>
      <w:r>
        <w:t>sh_size: integer :=2;</w:t>
      </w:r>
    </w:p>
    <w:p w:rsidR="0041281D" w:rsidRDefault="0041281D" w:rsidP="0041281D">
      <w:pPr>
        <w:pStyle w:val="Osnovnitekst"/>
        <w:spacing w:before="10" w:after="10"/>
      </w:pPr>
      <w:r>
        <w:t>n: integer :=4;</w:t>
      </w:r>
    </w:p>
    <w:p w:rsidR="0041281D" w:rsidRDefault="0041281D" w:rsidP="0041281D">
      <w:pPr>
        <w:pStyle w:val="Osnovnitekst"/>
        <w:spacing w:before="10" w:after="10"/>
      </w:pPr>
      <w:r>
        <w:t>pol :std_logic_vector :="0011");</w:t>
      </w:r>
    </w:p>
    <w:p w:rsidR="0041281D" w:rsidRDefault="0041281D" w:rsidP="0041281D">
      <w:pPr>
        <w:pStyle w:val="Osnovnitekst"/>
        <w:spacing w:before="10" w:after="10"/>
      </w:pPr>
      <w:r>
        <w:t>port</w:t>
      </w:r>
    </w:p>
    <w:p w:rsidR="0041281D" w:rsidRDefault="0041281D" w:rsidP="0041281D">
      <w:pPr>
        <w:pStyle w:val="Osnovnitekst"/>
        <w:spacing w:before="10" w:after="10"/>
      </w:pPr>
      <w:r>
        <w:t>(</w:t>
      </w:r>
    </w:p>
    <w:p w:rsidR="0041281D" w:rsidRDefault="0041281D" w:rsidP="0041281D">
      <w:pPr>
        <w:pStyle w:val="Osnovnitekst"/>
        <w:spacing w:before="10" w:after="10"/>
      </w:pPr>
      <w:r>
        <w:t>clk: in std_logic;</w:t>
      </w:r>
    </w:p>
    <w:p w:rsidR="0041281D" w:rsidRDefault="0041281D" w:rsidP="0041281D">
      <w:pPr>
        <w:pStyle w:val="Osnovnitekst"/>
        <w:spacing w:before="10" w:after="10"/>
      </w:pPr>
      <w:r>
        <w:t>seed: in std_logic_vector(0 to n-1);</w:t>
      </w:r>
    </w:p>
    <w:p w:rsidR="0041281D" w:rsidRDefault="0041281D" w:rsidP="0041281D">
      <w:pPr>
        <w:pStyle w:val="Osnovnitekst"/>
        <w:spacing w:before="10" w:after="10"/>
      </w:pPr>
      <w:r>
        <w:t>reset: in std_logic;</w:t>
      </w:r>
    </w:p>
    <w:p w:rsidR="0041281D" w:rsidRDefault="0041281D" w:rsidP="0041281D">
      <w:pPr>
        <w:pStyle w:val="Osnovnitekst"/>
        <w:spacing w:before="10" w:after="10"/>
      </w:pPr>
      <w:r>
        <w:t>o_lfsr :out std_logic_vector(0 to n-1)</w:t>
      </w:r>
    </w:p>
    <w:p w:rsidR="0041281D" w:rsidRDefault="0041281D" w:rsidP="0041281D">
      <w:pPr>
        <w:pStyle w:val="Osnovnitekst"/>
        <w:spacing w:before="10" w:after="10"/>
      </w:pPr>
      <w:r>
        <w:t>);</w:t>
      </w:r>
    </w:p>
    <w:p w:rsidR="0041281D" w:rsidRDefault="0041281D" w:rsidP="0041281D">
      <w:pPr>
        <w:pStyle w:val="Osnovnitekst"/>
        <w:spacing w:before="10" w:after="10"/>
      </w:pPr>
      <w:r>
        <w:t>end lfsr;</w:t>
      </w:r>
    </w:p>
    <w:p w:rsidR="0041281D" w:rsidRDefault="0041281D" w:rsidP="0041281D">
      <w:pPr>
        <w:pStyle w:val="Osnovnitekst"/>
        <w:spacing w:before="10" w:after="10"/>
      </w:pPr>
      <w:r>
        <w:t>architecture Behavioral of lfsr IS</w:t>
      </w:r>
    </w:p>
    <w:p w:rsidR="0041281D" w:rsidRDefault="0041281D" w:rsidP="0041281D">
      <w:pPr>
        <w:pStyle w:val="Osnovnitekst"/>
        <w:spacing w:before="10" w:after="10"/>
      </w:pPr>
      <w:r>
        <w:t>begin</w:t>
      </w:r>
    </w:p>
    <w:p w:rsidR="0041281D" w:rsidRDefault="0041281D" w:rsidP="0041281D">
      <w:pPr>
        <w:pStyle w:val="Osnovnitekst"/>
        <w:spacing w:before="10" w:after="10"/>
      </w:pPr>
      <w:r>
        <w:t>process(clk,reset)</w:t>
      </w:r>
    </w:p>
    <w:p w:rsidR="0041281D" w:rsidRDefault="0041281D" w:rsidP="0041281D">
      <w:pPr>
        <w:pStyle w:val="Osnovnitekst"/>
        <w:spacing w:before="10" w:after="10"/>
      </w:pPr>
    </w:p>
    <w:p w:rsidR="0041281D" w:rsidRDefault="0041281D" w:rsidP="0041281D">
      <w:pPr>
        <w:pStyle w:val="Osnovnitekst"/>
        <w:spacing w:before="10" w:after="10"/>
      </w:pPr>
      <w:r>
        <w:t>variable r_lfsr: std_logic_vector(1 to n);</w:t>
      </w:r>
    </w:p>
    <w:p w:rsidR="0041281D" w:rsidRDefault="0041281D" w:rsidP="0041281D">
      <w:pPr>
        <w:pStyle w:val="Osnovnitekst"/>
        <w:spacing w:before="10" w:after="10"/>
      </w:pPr>
      <w:r>
        <w:t>variable r1 :std_logic;</w:t>
      </w:r>
    </w:p>
    <w:p w:rsidR="0041281D" w:rsidRDefault="0041281D" w:rsidP="0041281D">
      <w:pPr>
        <w:pStyle w:val="Osnovnitekst"/>
        <w:spacing w:before="10" w:after="10"/>
      </w:pPr>
      <w:r>
        <w:t>variable c :std_logic;</w:t>
      </w:r>
    </w:p>
    <w:p w:rsidR="0041281D" w:rsidRDefault="0041281D" w:rsidP="0041281D">
      <w:pPr>
        <w:pStyle w:val="Osnovnitekst"/>
        <w:spacing w:before="10" w:after="10"/>
      </w:pPr>
      <w:r>
        <w:t>variable k :integer;</w:t>
      </w:r>
    </w:p>
    <w:p w:rsidR="0041281D" w:rsidRDefault="0041281D" w:rsidP="0041281D">
      <w:pPr>
        <w:pStyle w:val="Osnovnitekst"/>
        <w:spacing w:before="10" w:after="10"/>
      </w:pPr>
      <w:r>
        <w:t>variable i :integer;</w:t>
      </w:r>
    </w:p>
    <w:p w:rsidR="0041281D" w:rsidRDefault="0041281D" w:rsidP="0041281D">
      <w:pPr>
        <w:pStyle w:val="Osnovnitekst"/>
        <w:spacing w:before="10" w:after="10"/>
      </w:pPr>
      <w:r>
        <w:t>begin</w:t>
      </w:r>
    </w:p>
    <w:p w:rsidR="0041281D" w:rsidRDefault="0041281D" w:rsidP="0041281D">
      <w:pPr>
        <w:pStyle w:val="Osnovnitekst"/>
        <w:spacing w:before="10" w:after="10"/>
      </w:pPr>
    </w:p>
    <w:p w:rsidR="0041281D" w:rsidRDefault="0041281D" w:rsidP="0041281D">
      <w:pPr>
        <w:pStyle w:val="Osnovnitekst"/>
        <w:spacing w:before="10" w:after="10"/>
      </w:pPr>
      <w:r>
        <w:tab/>
        <w:t>IF(clk'EVENT AND clk='1')THEN</w:t>
      </w:r>
    </w:p>
    <w:p w:rsidR="0041281D" w:rsidRDefault="0041281D" w:rsidP="0041281D">
      <w:pPr>
        <w:pStyle w:val="Osnovnitekst"/>
        <w:spacing w:before="10" w:after="10"/>
      </w:pPr>
      <w:r>
        <w:tab/>
      </w:r>
      <w:r>
        <w:tab/>
        <w:t>IF(reset='1')THEN</w:t>
      </w:r>
    </w:p>
    <w:p w:rsidR="0041281D" w:rsidRDefault="0041281D" w:rsidP="0041281D">
      <w:pPr>
        <w:pStyle w:val="Osnovnitekst"/>
        <w:spacing w:before="10" w:after="10"/>
      </w:pPr>
      <w:r>
        <w:tab/>
      </w:r>
      <w:r>
        <w:tab/>
      </w:r>
      <w:r>
        <w:tab/>
        <w:t>r_lfsr:=seed;</w:t>
      </w:r>
    </w:p>
    <w:p w:rsidR="0041281D" w:rsidRDefault="0041281D" w:rsidP="0041281D">
      <w:pPr>
        <w:pStyle w:val="Osnovnitekst"/>
        <w:spacing w:before="10" w:after="10"/>
      </w:pPr>
      <w:r>
        <w:tab/>
      </w:r>
      <w:r>
        <w:tab/>
        <w:t>ELSE</w:t>
      </w:r>
    </w:p>
    <w:p w:rsidR="0041281D" w:rsidRDefault="0041281D" w:rsidP="0041281D">
      <w:pPr>
        <w:pStyle w:val="Osnovnitekst"/>
        <w:spacing w:before="10" w:after="10"/>
      </w:pPr>
      <w:r>
        <w:t>k:=0;</w:t>
      </w:r>
    </w:p>
    <w:p w:rsidR="0041281D" w:rsidRDefault="0041281D" w:rsidP="0041281D">
      <w:pPr>
        <w:pStyle w:val="Osnovnitekst"/>
        <w:spacing w:before="10" w:after="10"/>
      </w:pPr>
      <w:r>
        <w:t>while(k&lt;sh_size) LOOP</w:t>
      </w:r>
    </w:p>
    <w:p w:rsidR="0041281D" w:rsidRDefault="0041281D" w:rsidP="0041281D">
      <w:pPr>
        <w:pStyle w:val="Osnovnitekst"/>
        <w:spacing w:before="10" w:after="10"/>
      </w:pPr>
      <w:r>
        <w:tab/>
      </w:r>
      <w:r>
        <w:tab/>
        <w:t>c:='0';</w:t>
      </w:r>
    </w:p>
    <w:p w:rsidR="0041281D" w:rsidRDefault="0041281D" w:rsidP="0041281D">
      <w:pPr>
        <w:pStyle w:val="Osnovnitekst"/>
        <w:spacing w:before="10" w:after="10"/>
      </w:pPr>
      <w:r>
        <w:tab/>
      </w:r>
      <w:r>
        <w:tab/>
        <w:t>i:=1;</w:t>
      </w:r>
    </w:p>
    <w:p w:rsidR="0041281D" w:rsidRDefault="0041281D" w:rsidP="0041281D">
      <w:pPr>
        <w:pStyle w:val="Osnovnitekst"/>
        <w:spacing w:before="10" w:after="10"/>
      </w:pPr>
      <w:r>
        <w:tab/>
      </w:r>
      <w:r>
        <w:tab/>
      </w:r>
      <w:r>
        <w:tab/>
        <w:t>while(i&lt;n+1) LOOP</w:t>
      </w:r>
    </w:p>
    <w:p w:rsidR="0041281D" w:rsidRDefault="0041281D" w:rsidP="0041281D">
      <w:pPr>
        <w:pStyle w:val="Osnovnitekst"/>
        <w:spacing w:before="10" w:after="10"/>
      </w:pPr>
      <w:r>
        <w:tab/>
      </w:r>
      <w:r>
        <w:tab/>
      </w:r>
      <w:r>
        <w:tab/>
      </w:r>
      <w:r>
        <w:tab/>
        <w:t>if(pol(i-1)='1') THEN</w:t>
      </w:r>
    </w:p>
    <w:p w:rsidR="0041281D" w:rsidRDefault="0041281D" w:rsidP="0041281D">
      <w:pPr>
        <w:pStyle w:val="Osnovnitekst"/>
        <w:spacing w:before="10" w:after="10"/>
      </w:pPr>
      <w:r>
        <w:tab/>
      </w:r>
      <w:r>
        <w:tab/>
      </w:r>
      <w:r>
        <w:tab/>
      </w:r>
      <w:r>
        <w:tab/>
      </w:r>
      <w:r>
        <w:tab/>
        <w:t>if(c='1') THEN</w:t>
      </w:r>
    </w:p>
    <w:p w:rsidR="0041281D" w:rsidRDefault="0041281D" w:rsidP="0041281D">
      <w:pPr>
        <w:pStyle w:val="Osnovnitekst"/>
        <w:spacing w:before="10" w:after="10"/>
      </w:pPr>
      <w:r>
        <w:tab/>
      </w:r>
      <w:r>
        <w:tab/>
      </w:r>
      <w:r>
        <w:tab/>
      </w:r>
      <w:r>
        <w:tab/>
      </w:r>
      <w:r>
        <w:tab/>
        <w:t>r1:= r1 XNOR r_lfsr(i);</w:t>
      </w:r>
    </w:p>
    <w:p w:rsidR="0041281D" w:rsidRDefault="0041281D" w:rsidP="0041281D">
      <w:pPr>
        <w:pStyle w:val="Osnovnitekst"/>
        <w:spacing w:before="10" w:after="10"/>
      </w:pPr>
      <w:r>
        <w:tab/>
      </w:r>
      <w:r>
        <w:tab/>
      </w:r>
      <w:r>
        <w:tab/>
      </w:r>
      <w:r>
        <w:tab/>
      </w:r>
      <w:r>
        <w:tab/>
        <w:t>else r1:=r_lfsr(i);</w:t>
      </w:r>
    </w:p>
    <w:p w:rsidR="0041281D" w:rsidRDefault="0041281D" w:rsidP="0041281D">
      <w:pPr>
        <w:pStyle w:val="Osnovnitekst"/>
        <w:spacing w:before="10" w:after="10"/>
      </w:pPr>
      <w:r>
        <w:tab/>
      </w:r>
      <w:r>
        <w:tab/>
      </w:r>
      <w:r>
        <w:tab/>
      </w:r>
      <w:r>
        <w:tab/>
      </w:r>
      <w:r>
        <w:tab/>
        <w:t>END IF;</w:t>
      </w:r>
    </w:p>
    <w:p w:rsidR="0041281D" w:rsidRDefault="0041281D" w:rsidP="0041281D">
      <w:pPr>
        <w:pStyle w:val="Osnovnitekst"/>
        <w:spacing w:before="10" w:after="10"/>
      </w:pPr>
      <w:r>
        <w:tab/>
      </w:r>
      <w:r>
        <w:tab/>
      </w:r>
      <w:r>
        <w:tab/>
      </w:r>
      <w:r>
        <w:tab/>
      </w:r>
      <w:r>
        <w:tab/>
        <w:t>c:='1';</w:t>
      </w:r>
    </w:p>
    <w:p w:rsidR="0041281D" w:rsidRDefault="0041281D" w:rsidP="0041281D">
      <w:pPr>
        <w:pStyle w:val="Osnovnitekst"/>
        <w:spacing w:before="10" w:after="10"/>
      </w:pPr>
      <w:r>
        <w:tab/>
      </w:r>
      <w:r>
        <w:tab/>
      </w:r>
      <w:r>
        <w:tab/>
      </w:r>
      <w:r>
        <w:tab/>
        <w:t>END IF;</w:t>
      </w:r>
    </w:p>
    <w:p w:rsidR="0041281D" w:rsidRDefault="0041281D" w:rsidP="0041281D">
      <w:pPr>
        <w:pStyle w:val="Osnovnitekst"/>
        <w:spacing w:before="10" w:after="10"/>
      </w:pPr>
      <w:r>
        <w:tab/>
      </w:r>
      <w:r>
        <w:tab/>
      </w:r>
      <w:r>
        <w:tab/>
        <w:t>i:=i+1;</w:t>
      </w:r>
    </w:p>
    <w:p w:rsidR="0041281D" w:rsidRDefault="0041281D" w:rsidP="0041281D">
      <w:pPr>
        <w:pStyle w:val="Osnovnitekst"/>
        <w:spacing w:before="10" w:after="10"/>
      </w:pPr>
      <w:r>
        <w:tab/>
      </w:r>
      <w:r>
        <w:tab/>
      </w:r>
      <w:r>
        <w:tab/>
        <w:t>END LOOP;</w:t>
      </w:r>
    </w:p>
    <w:p w:rsidR="0041281D" w:rsidRDefault="0041281D" w:rsidP="0041281D">
      <w:pPr>
        <w:pStyle w:val="Osnovnitekst"/>
        <w:spacing w:before="10" w:after="10"/>
      </w:pPr>
      <w:r>
        <w:tab/>
      </w:r>
      <w:r>
        <w:tab/>
        <w:t>r_lfsr(2 to n):=r_lfsr(1 to n-1);</w:t>
      </w:r>
    </w:p>
    <w:p w:rsidR="0041281D" w:rsidRDefault="0041281D" w:rsidP="0041281D">
      <w:pPr>
        <w:pStyle w:val="Osnovnitekst"/>
        <w:spacing w:before="10" w:after="10"/>
      </w:pPr>
      <w:r>
        <w:tab/>
      </w:r>
      <w:r>
        <w:tab/>
        <w:t>r_lfsr(1):=r1;</w:t>
      </w:r>
    </w:p>
    <w:p w:rsidR="0041281D" w:rsidRDefault="0041281D" w:rsidP="0041281D">
      <w:pPr>
        <w:pStyle w:val="Osnovnitekst"/>
        <w:spacing w:before="10" w:after="10"/>
      </w:pPr>
      <w:r>
        <w:tab/>
      </w:r>
      <w:r>
        <w:tab/>
      </w:r>
    </w:p>
    <w:p w:rsidR="0041281D" w:rsidRDefault="0041281D" w:rsidP="0041281D">
      <w:pPr>
        <w:pStyle w:val="Osnovnitekst"/>
        <w:spacing w:before="10" w:after="10"/>
      </w:pPr>
      <w:r>
        <w:tab/>
      </w:r>
      <w:r>
        <w:tab/>
        <w:t>k:=k+1;</w:t>
      </w:r>
    </w:p>
    <w:p w:rsidR="0041281D" w:rsidRDefault="0041281D" w:rsidP="0041281D">
      <w:pPr>
        <w:pStyle w:val="Osnovnitekst"/>
        <w:spacing w:before="10" w:after="10"/>
      </w:pPr>
      <w:r>
        <w:tab/>
      </w:r>
      <w:r>
        <w:tab/>
        <w:t>end loop;</w:t>
      </w:r>
      <w:r>
        <w:tab/>
      </w:r>
    </w:p>
    <w:p w:rsidR="0041281D" w:rsidRDefault="0041281D" w:rsidP="0041281D">
      <w:pPr>
        <w:pStyle w:val="Osnovnitekst"/>
        <w:spacing w:before="10" w:after="10"/>
      </w:pPr>
      <w:r>
        <w:t>end if;</w:t>
      </w:r>
    </w:p>
    <w:p w:rsidR="0041281D" w:rsidRDefault="0041281D" w:rsidP="0041281D">
      <w:pPr>
        <w:pStyle w:val="Osnovnitekst"/>
        <w:spacing w:before="10" w:after="10"/>
      </w:pPr>
      <w:r>
        <w:tab/>
        <w:t>end if;</w:t>
      </w:r>
    </w:p>
    <w:p w:rsidR="0041281D" w:rsidRDefault="0041281D" w:rsidP="0041281D">
      <w:pPr>
        <w:pStyle w:val="Osnovnitekst"/>
        <w:spacing w:before="10" w:after="10"/>
      </w:pPr>
      <w:r>
        <w:tab/>
        <w:t>o_lfsr&lt;=r_lfsr(1 to n);</w:t>
      </w:r>
    </w:p>
    <w:p w:rsidR="0041281D" w:rsidRDefault="0041281D" w:rsidP="0041281D">
      <w:pPr>
        <w:pStyle w:val="Osnovnitekst"/>
        <w:spacing w:before="10" w:after="10"/>
      </w:pPr>
      <w:r>
        <w:t>end process;</w:t>
      </w:r>
    </w:p>
    <w:p w:rsidR="0041281D" w:rsidRDefault="0041281D" w:rsidP="0041281D">
      <w:pPr>
        <w:pStyle w:val="Osnovnitekst"/>
        <w:spacing w:before="10" w:after="10"/>
      </w:pPr>
      <w:r>
        <w:t>end architecture Behavioral;</w:t>
      </w:r>
    </w:p>
    <w:p w:rsidR="0041281D" w:rsidRDefault="0041281D" w:rsidP="0041281D">
      <w:pPr>
        <w:pStyle w:val="Prilog-IInivonaslova"/>
      </w:pPr>
      <w:bookmarkStart w:id="29" w:name="_Toc20470764"/>
      <w:r>
        <w:t xml:space="preserve">Testbench za dužinu registra </w:t>
      </w:r>
      <w:r w:rsidRPr="00DB517E">
        <w:rPr>
          <w:i/>
        </w:rPr>
        <w:t>n</w:t>
      </w:r>
      <w:r>
        <w:t xml:space="preserve">=4, inicijalnu vrednost </w:t>
      </w:r>
      <w:r w:rsidRPr="00DB517E">
        <w:rPr>
          <w:i/>
        </w:rPr>
        <w:t>seed</w:t>
      </w:r>
      <w:r>
        <w:t>=1100</w:t>
      </w:r>
      <w:bookmarkEnd w:id="29"/>
    </w:p>
    <w:p w:rsidR="0041281D" w:rsidRDefault="0041281D" w:rsidP="0041281D">
      <w:pPr>
        <w:pStyle w:val="Osnovnitekst"/>
        <w:spacing w:before="10" w:after="10"/>
      </w:pPr>
      <w:r>
        <w:t>LIBRARY ieee;</w:t>
      </w:r>
    </w:p>
    <w:p w:rsidR="0041281D" w:rsidRDefault="0041281D" w:rsidP="0041281D">
      <w:pPr>
        <w:pStyle w:val="Osnovnitekst"/>
        <w:spacing w:before="10" w:after="10"/>
      </w:pPr>
      <w:r>
        <w:t>USE ieee.std_logic_1164.ALL;</w:t>
      </w:r>
    </w:p>
    <w:p w:rsidR="0041281D" w:rsidRDefault="0041281D" w:rsidP="0041281D">
      <w:pPr>
        <w:pStyle w:val="Osnovnitekst"/>
        <w:spacing w:before="10" w:after="10"/>
      </w:pPr>
      <w:r>
        <w:t>ENTITY test IS</w:t>
      </w:r>
    </w:p>
    <w:p w:rsidR="0041281D" w:rsidRDefault="0041281D" w:rsidP="0041281D">
      <w:pPr>
        <w:pStyle w:val="Osnovnitekst"/>
        <w:spacing w:before="10" w:after="10"/>
      </w:pPr>
      <w:r>
        <w:t>END test;</w:t>
      </w:r>
    </w:p>
    <w:p w:rsidR="0041281D" w:rsidRDefault="0041281D" w:rsidP="00DB517E">
      <w:pPr>
        <w:pStyle w:val="Osnovnitekst"/>
        <w:spacing w:before="10" w:after="10"/>
      </w:pPr>
      <w:r>
        <w:t xml:space="preserve"> ARCHITECTURE behavior OF test IS </w:t>
      </w:r>
    </w:p>
    <w:p w:rsidR="0041281D" w:rsidRDefault="0041281D" w:rsidP="0041281D">
      <w:pPr>
        <w:pStyle w:val="Osnovnitekst"/>
        <w:spacing w:before="10" w:after="10"/>
      </w:pPr>
      <w:r>
        <w:t xml:space="preserve"> </w:t>
      </w:r>
    </w:p>
    <w:p w:rsidR="0041281D" w:rsidRDefault="0041281D" w:rsidP="0041281D">
      <w:pPr>
        <w:pStyle w:val="Osnovnitekst"/>
        <w:spacing w:before="10" w:after="10"/>
      </w:pPr>
      <w:r>
        <w:t xml:space="preserve">    COMPONENT lfsr</w:t>
      </w:r>
    </w:p>
    <w:p w:rsidR="0041281D" w:rsidRDefault="0041281D" w:rsidP="0041281D">
      <w:pPr>
        <w:pStyle w:val="Osnovnitekst"/>
        <w:spacing w:before="10" w:after="10"/>
      </w:pPr>
      <w:r>
        <w:t xml:space="preserve">    PORT(</w:t>
      </w:r>
    </w:p>
    <w:p w:rsidR="0041281D" w:rsidRDefault="0041281D" w:rsidP="0041281D">
      <w:pPr>
        <w:pStyle w:val="Osnovnitekst"/>
        <w:spacing w:before="10" w:after="10"/>
      </w:pPr>
      <w:r>
        <w:t xml:space="preserve">         clk : IN  std_logic;</w:t>
      </w:r>
    </w:p>
    <w:p w:rsidR="0041281D" w:rsidRDefault="0041281D" w:rsidP="0041281D">
      <w:pPr>
        <w:pStyle w:val="Osnovnitekst"/>
        <w:spacing w:before="10" w:after="10"/>
      </w:pPr>
      <w:r>
        <w:t xml:space="preserve">         seed : IN  std_logic_vector(0 to 3);</w:t>
      </w:r>
    </w:p>
    <w:p w:rsidR="0041281D" w:rsidRDefault="0041281D" w:rsidP="0041281D">
      <w:pPr>
        <w:pStyle w:val="Osnovnitekst"/>
        <w:spacing w:before="10" w:after="10"/>
      </w:pPr>
      <w:r>
        <w:t xml:space="preserve">         reset : IN  std_logic;</w:t>
      </w:r>
    </w:p>
    <w:p w:rsidR="0041281D" w:rsidRDefault="0041281D" w:rsidP="0041281D">
      <w:pPr>
        <w:pStyle w:val="Osnovnitekst"/>
        <w:spacing w:before="10" w:after="10"/>
      </w:pPr>
      <w:r>
        <w:t xml:space="preserve">         o_lfsr : OUT  std_logic_vector(0 to 3)</w:t>
      </w:r>
    </w:p>
    <w:p w:rsidR="0041281D" w:rsidRDefault="0041281D" w:rsidP="0041281D">
      <w:pPr>
        <w:pStyle w:val="Osnovnitekst"/>
        <w:spacing w:before="10" w:after="10"/>
      </w:pPr>
      <w:r>
        <w:t xml:space="preserve">        );</w:t>
      </w:r>
    </w:p>
    <w:p w:rsidR="0041281D" w:rsidRDefault="0041281D" w:rsidP="0041281D">
      <w:pPr>
        <w:pStyle w:val="Osnovnitekst"/>
        <w:spacing w:before="10" w:after="10"/>
      </w:pPr>
      <w:r>
        <w:t xml:space="preserve">    END COMPONENT;</w:t>
      </w:r>
    </w:p>
    <w:p w:rsidR="0041281D" w:rsidRDefault="0041281D" w:rsidP="0041281D">
      <w:pPr>
        <w:pStyle w:val="Osnovnitekst"/>
        <w:spacing w:before="10" w:after="10"/>
      </w:pPr>
      <w:r>
        <w:t xml:space="preserve">    </w:t>
      </w:r>
    </w:p>
    <w:p w:rsidR="0041281D" w:rsidRDefault="0041281D" w:rsidP="0041281D">
      <w:pPr>
        <w:pStyle w:val="Osnovnitekst"/>
        <w:spacing w:before="10" w:after="10"/>
      </w:pPr>
    </w:p>
    <w:p w:rsidR="0041281D" w:rsidRDefault="0041281D" w:rsidP="0041281D">
      <w:pPr>
        <w:pStyle w:val="Osnovnitekst"/>
        <w:spacing w:before="10" w:after="10"/>
      </w:pPr>
      <w:r>
        <w:t xml:space="preserve">   --Inputs</w:t>
      </w:r>
    </w:p>
    <w:p w:rsidR="0041281D" w:rsidRDefault="0041281D" w:rsidP="0041281D">
      <w:pPr>
        <w:pStyle w:val="Osnovnitekst"/>
        <w:spacing w:before="10" w:after="10"/>
      </w:pPr>
      <w:r>
        <w:t xml:space="preserve">   signal clk : std_logic := '0';</w:t>
      </w:r>
    </w:p>
    <w:p w:rsidR="0041281D" w:rsidRDefault="0041281D" w:rsidP="0041281D">
      <w:pPr>
        <w:pStyle w:val="Osnovnitekst"/>
        <w:spacing w:before="10" w:after="10"/>
      </w:pPr>
      <w:r>
        <w:t xml:space="preserve">   signal seed : std_logic_vector(0 to 3) := (others =&gt; '0');</w:t>
      </w:r>
    </w:p>
    <w:p w:rsidR="0041281D" w:rsidRDefault="0041281D" w:rsidP="0041281D">
      <w:pPr>
        <w:pStyle w:val="Osnovnitekst"/>
        <w:spacing w:before="10" w:after="10"/>
      </w:pPr>
      <w:r>
        <w:t xml:space="preserve">   signal reset : std_logic := '0';</w:t>
      </w:r>
    </w:p>
    <w:p w:rsidR="0041281D" w:rsidRDefault="0041281D" w:rsidP="0041281D">
      <w:pPr>
        <w:pStyle w:val="Osnovnitekst"/>
        <w:spacing w:before="10" w:after="10"/>
      </w:pPr>
    </w:p>
    <w:p w:rsidR="0041281D" w:rsidRDefault="0041281D" w:rsidP="0041281D">
      <w:pPr>
        <w:pStyle w:val="Osnovnitekst"/>
        <w:spacing w:before="10" w:after="10"/>
      </w:pPr>
      <w:r>
        <w:t xml:space="preserve"> </w:t>
      </w:r>
      <w:r>
        <w:tab/>
        <w:t>--Outputs</w:t>
      </w:r>
    </w:p>
    <w:p w:rsidR="0041281D" w:rsidRDefault="0041281D" w:rsidP="0041281D">
      <w:pPr>
        <w:pStyle w:val="Osnovnitekst"/>
        <w:spacing w:before="10" w:after="10"/>
      </w:pPr>
      <w:r>
        <w:t xml:space="preserve">   signal o_lfsr : std_logic_vector(0 to 3);</w:t>
      </w:r>
    </w:p>
    <w:p w:rsidR="0041281D" w:rsidRDefault="0041281D" w:rsidP="0041281D">
      <w:pPr>
        <w:pStyle w:val="Osnovnitekst"/>
        <w:spacing w:before="10" w:after="10"/>
      </w:pPr>
    </w:p>
    <w:p w:rsidR="0041281D" w:rsidRDefault="0041281D" w:rsidP="0041281D">
      <w:pPr>
        <w:pStyle w:val="Osnovnitekst"/>
        <w:spacing w:before="10" w:after="10"/>
      </w:pPr>
      <w:r>
        <w:t xml:space="preserve">   -- Clock period definitions</w:t>
      </w:r>
    </w:p>
    <w:p w:rsidR="0041281D" w:rsidRDefault="0041281D" w:rsidP="0041281D">
      <w:pPr>
        <w:pStyle w:val="Osnovnitekst"/>
        <w:spacing w:before="10" w:after="10"/>
      </w:pPr>
      <w:r>
        <w:t xml:space="preserve">   constant clk_period : time := 10 ns;</w:t>
      </w:r>
    </w:p>
    <w:p w:rsidR="0041281D" w:rsidRDefault="0041281D" w:rsidP="0041281D">
      <w:pPr>
        <w:pStyle w:val="Osnovnitekst"/>
        <w:spacing w:before="10" w:after="10"/>
      </w:pPr>
      <w:r>
        <w:t xml:space="preserve"> </w:t>
      </w:r>
    </w:p>
    <w:p w:rsidR="0041281D" w:rsidRDefault="0041281D" w:rsidP="0041281D">
      <w:pPr>
        <w:pStyle w:val="Osnovnitekst"/>
        <w:spacing w:before="10" w:after="10"/>
      </w:pPr>
      <w:r>
        <w:t>BEGIN</w:t>
      </w:r>
    </w:p>
    <w:p w:rsidR="0041281D" w:rsidRDefault="0041281D" w:rsidP="0041281D">
      <w:pPr>
        <w:pStyle w:val="Osnovnitekst"/>
        <w:spacing w:before="10" w:after="10"/>
      </w:pPr>
      <w:r>
        <w:t xml:space="preserve">   uut: lfsr PORT MAP (</w:t>
      </w:r>
    </w:p>
    <w:p w:rsidR="0041281D" w:rsidRDefault="0041281D" w:rsidP="0041281D">
      <w:pPr>
        <w:pStyle w:val="Osnovnitekst"/>
        <w:spacing w:before="10" w:after="10"/>
      </w:pPr>
      <w:r>
        <w:t xml:space="preserve">          clk =&gt; clk,</w:t>
      </w:r>
    </w:p>
    <w:p w:rsidR="0041281D" w:rsidRDefault="0041281D" w:rsidP="0041281D">
      <w:pPr>
        <w:pStyle w:val="Osnovnitekst"/>
        <w:spacing w:before="10" w:after="10"/>
      </w:pPr>
      <w:r>
        <w:t xml:space="preserve">          seed =&gt; seed,</w:t>
      </w:r>
    </w:p>
    <w:p w:rsidR="0041281D" w:rsidRDefault="0041281D" w:rsidP="0041281D">
      <w:pPr>
        <w:pStyle w:val="Osnovnitekst"/>
        <w:spacing w:before="10" w:after="10"/>
      </w:pPr>
      <w:r>
        <w:t xml:space="preserve">          reset =&gt; reset,</w:t>
      </w:r>
    </w:p>
    <w:p w:rsidR="0041281D" w:rsidRDefault="0041281D" w:rsidP="0041281D">
      <w:pPr>
        <w:pStyle w:val="Osnovnitekst"/>
        <w:spacing w:before="10" w:after="10"/>
      </w:pPr>
      <w:r>
        <w:t xml:space="preserve">          o_lfsr =&gt; o_lfsr</w:t>
      </w:r>
    </w:p>
    <w:p w:rsidR="0041281D" w:rsidRDefault="0041281D" w:rsidP="0041281D">
      <w:pPr>
        <w:pStyle w:val="Osnovnitekst"/>
        <w:spacing w:before="10" w:after="10"/>
      </w:pPr>
      <w:r>
        <w:t xml:space="preserve">        );</w:t>
      </w:r>
    </w:p>
    <w:p w:rsidR="0041281D" w:rsidRDefault="0041281D" w:rsidP="0041281D">
      <w:pPr>
        <w:pStyle w:val="Osnovnitekst"/>
        <w:spacing w:before="10" w:after="10"/>
      </w:pPr>
      <w:r>
        <w:t xml:space="preserve"> PROCESS</w:t>
      </w:r>
    </w:p>
    <w:p w:rsidR="0041281D" w:rsidRDefault="0041281D" w:rsidP="0041281D">
      <w:pPr>
        <w:pStyle w:val="Osnovnitekst"/>
        <w:spacing w:before="10" w:after="10"/>
      </w:pPr>
      <w:r>
        <w:tab/>
        <w:t>BEGIN</w:t>
      </w:r>
    </w:p>
    <w:p w:rsidR="0041281D" w:rsidRDefault="0041281D" w:rsidP="0041281D">
      <w:pPr>
        <w:pStyle w:val="Osnovnitekst"/>
        <w:spacing w:before="10" w:after="10"/>
      </w:pPr>
      <w:r>
        <w:tab/>
      </w:r>
      <w:r>
        <w:tab/>
        <w:t>--generisanje takta od 100MHz (perioda 10ns) - 5ns '1', i 5ns '0'</w:t>
      </w:r>
    </w:p>
    <w:p w:rsidR="0041281D" w:rsidRDefault="0041281D" w:rsidP="0041281D">
      <w:pPr>
        <w:pStyle w:val="Osnovnitekst"/>
        <w:spacing w:before="10" w:after="10"/>
      </w:pPr>
      <w:r>
        <w:tab/>
      </w:r>
      <w:r>
        <w:tab/>
        <w:t>loop</w:t>
      </w:r>
    </w:p>
    <w:p w:rsidR="0041281D" w:rsidRDefault="0041281D" w:rsidP="0041281D">
      <w:pPr>
        <w:pStyle w:val="Osnovnitekst"/>
        <w:spacing w:before="10" w:after="10"/>
      </w:pPr>
      <w:r>
        <w:tab/>
      </w:r>
      <w:r>
        <w:tab/>
      </w:r>
      <w:r>
        <w:tab/>
        <w:t>clk&lt;='0';</w:t>
      </w:r>
    </w:p>
    <w:p w:rsidR="0041281D" w:rsidRDefault="0041281D" w:rsidP="0041281D">
      <w:pPr>
        <w:pStyle w:val="Osnovnitekst"/>
        <w:spacing w:before="10" w:after="10"/>
      </w:pPr>
      <w:r>
        <w:tab/>
      </w:r>
      <w:r>
        <w:tab/>
      </w:r>
      <w:r>
        <w:tab/>
        <w:t>wait for 5 ns;</w:t>
      </w:r>
    </w:p>
    <w:p w:rsidR="0041281D" w:rsidRDefault="0041281D" w:rsidP="0041281D">
      <w:pPr>
        <w:pStyle w:val="Osnovnitekst"/>
        <w:spacing w:before="10" w:after="10"/>
      </w:pPr>
      <w:r>
        <w:tab/>
      </w:r>
      <w:r>
        <w:tab/>
      </w:r>
      <w:r>
        <w:tab/>
        <w:t>clk&lt;='1';</w:t>
      </w:r>
    </w:p>
    <w:p w:rsidR="0041281D" w:rsidRDefault="0041281D" w:rsidP="0041281D">
      <w:pPr>
        <w:pStyle w:val="Osnovnitekst"/>
        <w:spacing w:before="10" w:after="10"/>
      </w:pPr>
      <w:r>
        <w:tab/>
      </w:r>
      <w:r>
        <w:tab/>
      </w:r>
      <w:r>
        <w:tab/>
        <w:t>wait for 5 ns;</w:t>
      </w:r>
    </w:p>
    <w:p w:rsidR="0041281D" w:rsidRDefault="0041281D" w:rsidP="0041281D">
      <w:pPr>
        <w:pStyle w:val="Osnovnitekst"/>
        <w:spacing w:before="10" w:after="10"/>
      </w:pPr>
      <w:r>
        <w:tab/>
      </w:r>
      <w:r>
        <w:tab/>
        <w:t>end loop;</w:t>
      </w:r>
    </w:p>
    <w:p w:rsidR="0041281D" w:rsidRDefault="0041281D" w:rsidP="0041281D">
      <w:pPr>
        <w:pStyle w:val="Osnovnitekst"/>
        <w:spacing w:before="10" w:after="10"/>
      </w:pPr>
      <w:r>
        <w:t>END PROCESS;</w:t>
      </w:r>
    </w:p>
    <w:p w:rsidR="0041281D" w:rsidRDefault="0041281D" w:rsidP="0041281D">
      <w:pPr>
        <w:pStyle w:val="Osnovnitekst"/>
        <w:spacing w:before="10" w:after="10"/>
      </w:pPr>
      <w:r>
        <w:t>stim_proc: process</w:t>
      </w:r>
    </w:p>
    <w:p w:rsidR="0041281D" w:rsidRDefault="0041281D" w:rsidP="0041281D">
      <w:pPr>
        <w:pStyle w:val="Osnovnitekst"/>
        <w:spacing w:before="10" w:after="10"/>
      </w:pPr>
      <w:r>
        <w:t xml:space="preserve">   begin</w:t>
      </w:r>
      <w:r>
        <w:tab/>
      </w:r>
      <w:r>
        <w:tab/>
      </w:r>
    </w:p>
    <w:p w:rsidR="0041281D" w:rsidRDefault="0041281D" w:rsidP="0041281D">
      <w:pPr>
        <w:pStyle w:val="Osnovnitekst"/>
        <w:spacing w:before="10" w:after="10"/>
      </w:pPr>
      <w:r>
        <w:tab/>
        <w:t>reset&lt;='1';</w:t>
      </w:r>
    </w:p>
    <w:p w:rsidR="0041281D" w:rsidRDefault="0041281D" w:rsidP="0041281D">
      <w:pPr>
        <w:pStyle w:val="Osnovnitekst"/>
        <w:spacing w:before="10" w:after="10"/>
      </w:pPr>
      <w:r>
        <w:tab/>
        <w:t>wait for 30 ns;</w:t>
      </w:r>
    </w:p>
    <w:p w:rsidR="0041281D" w:rsidRDefault="0041281D" w:rsidP="0041281D">
      <w:pPr>
        <w:pStyle w:val="Osnovnitekst"/>
        <w:spacing w:before="10" w:after="10"/>
      </w:pPr>
      <w:r>
        <w:tab/>
        <w:t>loop</w:t>
      </w:r>
    </w:p>
    <w:p w:rsidR="0041281D" w:rsidRDefault="0041281D" w:rsidP="0041281D">
      <w:pPr>
        <w:pStyle w:val="Osnovnitekst"/>
        <w:spacing w:before="10" w:after="10"/>
      </w:pPr>
      <w:r>
        <w:tab/>
        <w:t>reset&lt;='0';</w:t>
      </w:r>
    </w:p>
    <w:p w:rsidR="0041281D" w:rsidRDefault="0041281D" w:rsidP="0041281D">
      <w:pPr>
        <w:pStyle w:val="Osnovnitekst"/>
        <w:spacing w:before="10" w:after="10"/>
      </w:pPr>
      <w:r>
        <w:tab/>
        <w:t>wait for 500 ns;</w:t>
      </w:r>
    </w:p>
    <w:p w:rsidR="0041281D" w:rsidRDefault="0041281D" w:rsidP="0041281D">
      <w:pPr>
        <w:pStyle w:val="Osnovnitekst"/>
        <w:spacing w:before="10" w:after="10"/>
      </w:pPr>
      <w:r>
        <w:tab/>
        <w:t>end loop;</w:t>
      </w:r>
    </w:p>
    <w:p w:rsidR="0041281D" w:rsidRDefault="0041281D" w:rsidP="0041281D">
      <w:pPr>
        <w:pStyle w:val="Osnovnitekst"/>
        <w:spacing w:before="10" w:after="10"/>
      </w:pPr>
    </w:p>
    <w:p w:rsidR="0041281D" w:rsidRDefault="0041281D" w:rsidP="0041281D">
      <w:pPr>
        <w:pStyle w:val="Osnovnitekst"/>
        <w:spacing w:before="10" w:after="10"/>
      </w:pPr>
      <w:r>
        <w:t xml:space="preserve">end process; </w:t>
      </w:r>
    </w:p>
    <w:p w:rsidR="0041281D" w:rsidRDefault="0041281D" w:rsidP="0041281D">
      <w:pPr>
        <w:pStyle w:val="Osnovnitekst"/>
        <w:spacing w:before="10" w:after="10"/>
      </w:pPr>
      <w:r>
        <w:t>process(clk,reset)</w:t>
      </w:r>
    </w:p>
    <w:p w:rsidR="0041281D" w:rsidRDefault="0041281D" w:rsidP="0041281D">
      <w:pPr>
        <w:pStyle w:val="Osnovnitekst"/>
        <w:spacing w:before="10" w:after="10"/>
      </w:pPr>
      <w:r>
        <w:t>begin</w:t>
      </w:r>
    </w:p>
    <w:p w:rsidR="0041281D" w:rsidRDefault="0041281D" w:rsidP="0041281D">
      <w:pPr>
        <w:pStyle w:val="Osnovnitekst"/>
        <w:spacing w:before="10" w:after="10"/>
      </w:pPr>
      <w:r>
        <w:t>if (clk'event and clk='1') then</w:t>
      </w:r>
    </w:p>
    <w:p w:rsidR="0041281D" w:rsidRDefault="0041281D" w:rsidP="0041281D">
      <w:pPr>
        <w:pStyle w:val="Osnovnitekst"/>
        <w:spacing w:before="10" w:after="10"/>
      </w:pPr>
      <w:r>
        <w:tab/>
        <w:t>if(reset='1') then</w:t>
      </w:r>
    </w:p>
    <w:p w:rsidR="0041281D" w:rsidRDefault="0041281D" w:rsidP="0041281D">
      <w:pPr>
        <w:pStyle w:val="Osnovnitekst"/>
        <w:spacing w:before="10" w:after="10"/>
      </w:pPr>
      <w:r>
        <w:tab/>
        <w:t>seed&lt;="1100";</w:t>
      </w:r>
    </w:p>
    <w:p w:rsidR="0041281D" w:rsidRDefault="0041281D" w:rsidP="0041281D">
      <w:pPr>
        <w:pStyle w:val="Osnovnitekst"/>
        <w:spacing w:before="10" w:after="10"/>
      </w:pPr>
      <w:r>
        <w:tab/>
        <w:t>end if;</w:t>
      </w:r>
    </w:p>
    <w:p w:rsidR="0041281D" w:rsidRDefault="0041281D" w:rsidP="0041281D">
      <w:pPr>
        <w:pStyle w:val="Osnovnitekst"/>
        <w:spacing w:before="10" w:after="10"/>
      </w:pPr>
      <w:r>
        <w:tab/>
        <w:t>end if;</w:t>
      </w:r>
    </w:p>
    <w:p w:rsidR="0041281D" w:rsidRDefault="0041281D" w:rsidP="0041281D">
      <w:pPr>
        <w:pStyle w:val="Osnovnitekst"/>
        <w:spacing w:before="10" w:after="10"/>
      </w:pPr>
      <w:r>
        <w:t>end process;</w:t>
      </w:r>
    </w:p>
    <w:p w:rsidR="0041281D" w:rsidRDefault="0041281D" w:rsidP="0041281D">
      <w:pPr>
        <w:pStyle w:val="Osnovnitekst"/>
        <w:spacing w:before="10" w:after="10"/>
      </w:pPr>
    </w:p>
    <w:p w:rsidR="0041281D" w:rsidRDefault="0041281D" w:rsidP="0041281D">
      <w:pPr>
        <w:pStyle w:val="Osnovnitekst"/>
        <w:spacing w:before="10" w:after="10"/>
      </w:pPr>
      <w:r>
        <w:t>END;</w:t>
      </w:r>
    </w:p>
    <w:p w:rsidR="0041281D" w:rsidRPr="0041281D" w:rsidRDefault="0041281D" w:rsidP="0041281D">
      <w:pPr>
        <w:pStyle w:val="Osnovnitekst"/>
      </w:pPr>
    </w:p>
    <w:p w:rsidR="0041281D" w:rsidRPr="000232E2" w:rsidRDefault="0041281D" w:rsidP="0041281D">
      <w:pPr>
        <w:pStyle w:val="Referenca"/>
        <w:numPr>
          <w:ilvl w:val="0"/>
          <w:numId w:val="0"/>
        </w:numPr>
        <w:ind w:left="720"/>
        <w:rPr>
          <w:lang w:val="en-GB"/>
        </w:rPr>
      </w:pPr>
    </w:p>
    <w:p w:rsidR="00712DDB" w:rsidRPr="00712DDB" w:rsidRDefault="00712DDB" w:rsidP="00E93DD4">
      <w:pPr>
        <w:pStyle w:val="Inivonaslova-Poglavlje"/>
        <w:numPr>
          <w:ilvl w:val="0"/>
          <w:numId w:val="0"/>
        </w:numPr>
      </w:pPr>
    </w:p>
    <w:sectPr w:rsidR="00712DDB" w:rsidRPr="00712DDB"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43B" w:rsidRDefault="002D543B">
      <w:r>
        <w:separator/>
      </w:r>
    </w:p>
  </w:endnote>
  <w:endnote w:type="continuationSeparator" w:id="1">
    <w:p w:rsidR="002D543B" w:rsidRDefault="002D54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253" w:rsidRDefault="00672EE4" w:rsidP="00207E96">
    <w:pPr>
      <w:pStyle w:val="Footer"/>
      <w:framePr w:wrap="around" w:vAnchor="text" w:hAnchor="margin" w:xAlign="right" w:y="1"/>
      <w:rPr>
        <w:rStyle w:val="PageNumber"/>
      </w:rPr>
    </w:pPr>
    <w:r>
      <w:rPr>
        <w:rStyle w:val="PageNumber"/>
      </w:rPr>
      <w:fldChar w:fldCharType="begin"/>
    </w:r>
    <w:r w:rsidR="00691253">
      <w:rPr>
        <w:rStyle w:val="PageNumber"/>
      </w:rPr>
      <w:instrText xml:space="preserve">PAGE  </w:instrText>
    </w:r>
    <w:r>
      <w:rPr>
        <w:rStyle w:val="PageNumber"/>
      </w:rPr>
      <w:fldChar w:fldCharType="end"/>
    </w:r>
  </w:p>
  <w:p w:rsidR="00691253" w:rsidRDefault="00691253"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253" w:rsidRDefault="00672EE4" w:rsidP="00207E96">
    <w:pPr>
      <w:pStyle w:val="Footer"/>
      <w:framePr w:wrap="around" w:vAnchor="text" w:hAnchor="margin" w:xAlign="right" w:y="1"/>
      <w:rPr>
        <w:rStyle w:val="PageNumber"/>
      </w:rPr>
    </w:pPr>
    <w:r>
      <w:rPr>
        <w:rStyle w:val="PageNumber"/>
      </w:rPr>
      <w:fldChar w:fldCharType="begin"/>
    </w:r>
    <w:r w:rsidR="00691253">
      <w:rPr>
        <w:rStyle w:val="PageNumber"/>
      </w:rPr>
      <w:instrText xml:space="preserve">PAGE  </w:instrText>
    </w:r>
    <w:r>
      <w:rPr>
        <w:rStyle w:val="PageNumber"/>
      </w:rPr>
      <w:fldChar w:fldCharType="separate"/>
    </w:r>
    <w:r w:rsidR="0079656B">
      <w:rPr>
        <w:rStyle w:val="PageNumber"/>
        <w:noProof/>
      </w:rPr>
      <w:t>20</w:t>
    </w:r>
    <w:r>
      <w:rPr>
        <w:rStyle w:val="PageNumber"/>
      </w:rPr>
      <w:fldChar w:fldCharType="end"/>
    </w:r>
  </w:p>
  <w:p w:rsidR="00691253" w:rsidRDefault="00691253" w:rsidP="00847C3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43B" w:rsidRDefault="002D543B">
      <w:r>
        <w:separator/>
      </w:r>
    </w:p>
  </w:footnote>
  <w:footnote w:type="continuationSeparator" w:id="1">
    <w:p w:rsidR="002D543B" w:rsidRDefault="002D54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nsid w:val="471955A0"/>
    <w:multiLevelType w:val="hybridMultilevel"/>
    <w:tmpl w:val="26B2E8AE"/>
    <w:lvl w:ilvl="0" w:tplc="AFCA6F10">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566652B"/>
    <w:multiLevelType w:val="hybridMultilevel"/>
    <w:tmpl w:val="FA60F092"/>
    <w:lvl w:ilvl="0" w:tplc="72D0064C">
      <w:start w:val="1"/>
      <w:numFmt w:val="decimal"/>
      <w:pStyle w:val="Referenca"/>
      <w:lvlText w:val="[%1]"/>
      <w:lvlJc w:val="left"/>
      <w:pPr>
        <w:tabs>
          <w:tab w:val="num" w:pos="720"/>
        </w:tabs>
        <w:ind w:left="720" w:hanging="360"/>
      </w:pPr>
      <w:rPr>
        <w:rFonts w:hint="default"/>
      </w:rPr>
    </w:lvl>
    <w:lvl w:ilvl="1" w:tplc="D1343EE2" w:tentative="1">
      <w:start w:val="1"/>
      <w:numFmt w:val="lowerLetter"/>
      <w:lvlText w:val="%2."/>
      <w:lvlJc w:val="left"/>
      <w:pPr>
        <w:tabs>
          <w:tab w:val="num" w:pos="1440"/>
        </w:tabs>
        <w:ind w:left="1440" w:hanging="360"/>
      </w:pPr>
    </w:lvl>
    <w:lvl w:ilvl="2" w:tplc="C6FC6D1E" w:tentative="1">
      <w:start w:val="1"/>
      <w:numFmt w:val="lowerRoman"/>
      <w:lvlText w:val="%3."/>
      <w:lvlJc w:val="right"/>
      <w:pPr>
        <w:tabs>
          <w:tab w:val="num" w:pos="2160"/>
        </w:tabs>
        <w:ind w:left="2160" w:hanging="180"/>
      </w:pPr>
    </w:lvl>
    <w:lvl w:ilvl="3" w:tplc="70EC8112" w:tentative="1">
      <w:start w:val="1"/>
      <w:numFmt w:val="decimal"/>
      <w:lvlText w:val="%4."/>
      <w:lvlJc w:val="left"/>
      <w:pPr>
        <w:tabs>
          <w:tab w:val="num" w:pos="2880"/>
        </w:tabs>
        <w:ind w:left="2880" w:hanging="360"/>
      </w:pPr>
    </w:lvl>
    <w:lvl w:ilvl="4" w:tplc="152443B6" w:tentative="1">
      <w:start w:val="1"/>
      <w:numFmt w:val="lowerLetter"/>
      <w:lvlText w:val="%5."/>
      <w:lvlJc w:val="left"/>
      <w:pPr>
        <w:tabs>
          <w:tab w:val="num" w:pos="3600"/>
        </w:tabs>
        <w:ind w:left="3600" w:hanging="360"/>
      </w:pPr>
    </w:lvl>
    <w:lvl w:ilvl="5" w:tplc="F6E424A4" w:tentative="1">
      <w:start w:val="1"/>
      <w:numFmt w:val="lowerRoman"/>
      <w:lvlText w:val="%6."/>
      <w:lvlJc w:val="right"/>
      <w:pPr>
        <w:tabs>
          <w:tab w:val="num" w:pos="4320"/>
        </w:tabs>
        <w:ind w:left="4320" w:hanging="180"/>
      </w:pPr>
    </w:lvl>
    <w:lvl w:ilvl="6" w:tplc="250A456E" w:tentative="1">
      <w:start w:val="1"/>
      <w:numFmt w:val="decimal"/>
      <w:lvlText w:val="%7."/>
      <w:lvlJc w:val="left"/>
      <w:pPr>
        <w:tabs>
          <w:tab w:val="num" w:pos="5040"/>
        </w:tabs>
        <w:ind w:left="5040" w:hanging="360"/>
      </w:pPr>
    </w:lvl>
    <w:lvl w:ilvl="7" w:tplc="F74E1E40" w:tentative="1">
      <w:start w:val="1"/>
      <w:numFmt w:val="lowerLetter"/>
      <w:lvlText w:val="%8."/>
      <w:lvlJc w:val="left"/>
      <w:pPr>
        <w:tabs>
          <w:tab w:val="num" w:pos="5760"/>
        </w:tabs>
        <w:ind w:left="5760" w:hanging="360"/>
      </w:pPr>
    </w:lvl>
    <w:lvl w:ilvl="8" w:tplc="F29838F2" w:tentative="1">
      <w:start w:val="1"/>
      <w:numFmt w:val="lowerRoman"/>
      <w:lvlText w:val="%9."/>
      <w:lvlJc w:val="right"/>
      <w:pPr>
        <w:tabs>
          <w:tab w:val="num" w:pos="6480"/>
        </w:tabs>
        <w:ind w:left="6480" w:hanging="180"/>
      </w:pPr>
    </w:lvl>
  </w:abstractNum>
  <w:abstractNum w:abstractNumId="15">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7">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8">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1">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2">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4"/>
  </w:num>
  <w:num w:numId="2">
    <w:abstractNumId w:val="11"/>
  </w:num>
  <w:num w:numId="3">
    <w:abstractNumId w:val="7"/>
  </w:num>
  <w:num w:numId="4">
    <w:abstractNumId w:val="8"/>
  </w:num>
  <w:num w:numId="5">
    <w:abstractNumId w:val="12"/>
  </w:num>
  <w:num w:numId="6">
    <w:abstractNumId w:val="1"/>
  </w:num>
  <w:num w:numId="7">
    <w:abstractNumId w:val="15"/>
  </w:num>
  <w:num w:numId="8">
    <w:abstractNumId w:val="19"/>
  </w:num>
  <w:num w:numId="9">
    <w:abstractNumId w:val="14"/>
  </w:num>
  <w:num w:numId="10">
    <w:abstractNumId w:val="3"/>
  </w:num>
  <w:num w:numId="11">
    <w:abstractNumId w:val="2"/>
  </w:num>
  <w:num w:numId="12">
    <w:abstractNumId w:val="0"/>
  </w:num>
  <w:num w:numId="13">
    <w:abstractNumId w:val="5"/>
  </w:num>
  <w:num w:numId="14">
    <w:abstractNumId w:val="6"/>
  </w:num>
  <w:num w:numId="15">
    <w:abstractNumId w:val="22"/>
  </w:num>
  <w:num w:numId="16">
    <w:abstractNumId w:val="16"/>
  </w:num>
  <w:num w:numId="17">
    <w:abstractNumId w:val="21"/>
  </w:num>
  <w:num w:numId="18">
    <w:abstractNumId w:val="17"/>
  </w:num>
  <w:num w:numId="19">
    <w:abstractNumId w:val="9"/>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8"/>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stylePaneFormatFilter w:val="0002"/>
  <w:defaultTabStop w:val="720"/>
  <w:noPunctuationKerning/>
  <w:characterSpacingControl w:val="doNotCompress"/>
  <w:hdrShapeDefaults>
    <o:shapedefaults v:ext="edit" spidmax="12290"/>
  </w:hdrShapeDefaults>
  <w:footnotePr>
    <w:footnote w:id="0"/>
    <w:footnote w:id="1"/>
  </w:footnotePr>
  <w:endnotePr>
    <w:endnote w:id="0"/>
    <w:endnote w:id="1"/>
  </w:endnotePr>
  <w:compat/>
  <w:rsids>
    <w:rsidRoot w:val="00476368"/>
    <w:rsid w:val="00001DEB"/>
    <w:rsid w:val="00004A1B"/>
    <w:rsid w:val="000232E2"/>
    <w:rsid w:val="0005170B"/>
    <w:rsid w:val="00063807"/>
    <w:rsid w:val="00066AB0"/>
    <w:rsid w:val="00066C16"/>
    <w:rsid w:val="00084D3C"/>
    <w:rsid w:val="00095934"/>
    <w:rsid w:val="000A0F75"/>
    <w:rsid w:val="000B0E6E"/>
    <w:rsid w:val="000B715F"/>
    <w:rsid w:val="000C3FD6"/>
    <w:rsid w:val="000D51FA"/>
    <w:rsid w:val="000F33FE"/>
    <w:rsid w:val="001144E4"/>
    <w:rsid w:val="00124E4C"/>
    <w:rsid w:val="0012799A"/>
    <w:rsid w:val="00135926"/>
    <w:rsid w:val="001407C0"/>
    <w:rsid w:val="0014748F"/>
    <w:rsid w:val="00190281"/>
    <w:rsid w:val="001A5771"/>
    <w:rsid w:val="001A5810"/>
    <w:rsid w:val="001C6A5D"/>
    <w:rsid w:val="001F70F3"/>
    <w:rsid w:val="00200ED3"/>
    <w:rsid w:val="00203A16"/>
    <w:rsid w:val="002079CF"/>
    <w:rsid w:val="00207E96"/>
    <w:rsid w:val="0021095F"/>
    <w:rsid w:val="00250829"/>
    <w:rsid w:val="00263400"/>
    <w:rsid w:val="00267306"/>
    <w:rsid w:val="00283ADA"/>
    <w:rsid w:val="002A0FDC"/>
    <w:rsid w:val="002A3BEE"/>
    <w:rsid w:val="002C3251"/>
    <w:rsid w:val="002D09DB"/>
    <w:rsid w:val="002D4101"/>
    <w:rsid w:val="002D543B"/>
    <w:rsid w:val="002E0F0C"/>
    <w:rsid w:val="002E6B70"/>
    <w:rsid w:val="002F5FFB"/>
    <w:rsid w:val="00300341"/>
    <w:rsid w:val="0036300C"/>
    <w:rsid w:val="0037293D"/>
    <w:rsid w:val="00384BF4"/>
    <w:rsid w:val="0038597C"/>
    <w:rsid w:val="00394773"/>
    <w:rsid w:val="00397C91"/>
    <w:rsid w:val="003A43B6"/>
    <w:rsid w:val="003D4BFC"/>
    <w:rsid w:val="003E5D20"/>
    <w:rsid w:val="003F2CE1"/>
    <w:rsid w:val="0041281D"/>
    <w:rsid w:val="00420A3E"/>
    <w:rsid w:val="00426C9C"/>
    <w:rsid w:val="00440381"/>
    <w:rsid w:val="00476368"/>
    <w:rsid w:val="004A14EF"/>
    <w:rsid w:val="004F25D5"/>
    <w:rsid w:val="004F3EF3"/>
    <w:rsid w:val="0050435A"/>
    <w:rsid w:val="00505586"/>
    <w:rsid w:val="0051626B"/>
    <w:rsid w:val="005203C5"/>
    <w:rsid w:val="005507C9"/>
    <w:rsid w:val="005642B4"/>
    <w:rsid w:val="00573BBE"/>
    <w:rsid w:val="00575884"/>
    <w:rsid w:val="00580B5E"/>
    <w:rsid w:val="0059600A"/>
    <w:rsid w:val="005A5D88"/>
    <w:rsid w:val="005B13AF"/>
    <w:rsid w:val="005D2C3A"/>
    <w:rsid w:val="005E0E71"/>
    <w:rsid w:val="005F62B2"/>
    <w:rsid w:val="006018A8"/>
    <w:rsid w:val="006535A2"/>
    <w:rsid w:val="00666F21"/>
    <w:rsid w:val="00672EE4"/>
    <w:rsid w:val="00682051"/>
    <w:rsid w:val="00691253"/>
    <w:rsid w:val="006D0DE4"/>
    <w:rsid w:val="006D2273"/>
    <w:rsid w:val="006E249F"/>
    <w:rsid w:val="006F1DD0"/>
    <w:rsid w:val="006F5267"/>
    <w:rsid w:val="00712DDB"/>
    <w:rsid w:val="00717EE7"/>
    <w:rsid w:val="00745322"/>
    <w:rsid w:val="0074781B"/>
    <w:rsid w:val="00767FFB"/>
    <w:rsid w:val="0079656B"/>
    <w:rsid w:val="007B38C7"/>
    <w:rsid w:val="007C50C6"/>
    <w:rsid w:val="007C5F95"/>
    <w:rsid w:val="007F2F77"/>
    <w:rsid w:val="00813A00"/>
    <w:rsid w:val="00822B8F"/>
    <w:rsid w:val="00832B36"/>
    <w:rsid w:val="00840B5D"/>
    <w:rsid w:val="008423BC"/>
    <w:rsid w:val="00847C33"/>
    <w:rsid w:val="00860902"/>
    <w:rsid w:val="00870108"/>
    <w:rsid w:val="00870DBA"/>
    <w:rsid w:val="00876682"/>
    <w:rsid w:val="008A6972"/>
    <w:rsid w:val="008C4C6F"/>
    <w:rsid w:val="008E7025"/>
    <w:rsid w:val="008F0FFE"/>
    <w:rsid w:val="00911139"/>
    <w:rsid w:val="009163B5"/>
    <w:rsid w:val="009310A2"/>
    <w:rsid w:val="0097755B"/>
    <w:rsid w:val="00977D0E"/>
    <w:rsid w:val="009919A3"/>
    <w:rsid w:val="009A2BCF"/>
    <w:rsid w:val="009A2F6C"/>
    <w:rsid w:val="009B6460"/>
    <w:rsid w:val="009C4AF4"/>
    <w:rsid w:val="00A11A4A"/>
    <w:rsid w:val="00A133CB"/>
    <w:rsid w:val="00A14EB5"/>
    <w:rsid w:val="00A3069A"/>
    <w:rsid w:val="00A33598"/>
    <w:rsid w:val="00A47E10"/>
    <w:rsid w:val="00A57257"/>
    <w:rsid w:val="00A6568D"/>
    <w:rsid w:val="00AA00CF"/>
    <w:rsid w:val="00AA2FE3"/>
    <w:rsid w:val="00AB1CAC"/>
    <w:rsid w:val="00AC0E09"/>
    <w:rsid w:val="00AD7394"/>
    <w:rsid w:val="00B03C87"/>
    <w:rsid w:val="00B20AC8"/>
    <w:rsid w:val="00B32F6F"/>
    <w:rsid w:val="00B60052"/>
    <w:rsid w:val="00B653B5"/>
    <w:rsid w:val="00B7557F"/>
    <w:rsid w:val="00B836EA"/>
    <w:rsid w:val="00B92BA4"/>
    <w:rsid w:val="00BA07D4"/>
    <w:rsid w:val="00BA0F9D"/>
    <w:rsid w:val="00BB3525"/>
    <w:rsid w:val="00BB58FC"/>
    <w:rsid w:val="00BB7EC5"/>
    <w:rsid w:val="00BD1955"/>
    <w:rsid w:val="00BD3610"/>
    <w:rsid w:val="00BE139F"/>
    <w:rsid w:val="00BF075F"/>
    <w:rsid w:val="00C04786"/>
    <w:rsid w:val="00C10A70"/>
    <w:rsid w:val="00C1267A"/>
    <w:rsid w:val="00C211ED"/>
    <w:rsid w:val="00C21541"/>
    <w:rsid w:val="00C55943"/>
    <w:rsid w:val="00C717C3"/>
    <w:rsid w:val="00C77165"/>
    <w:rsid w:val="00C86CDB"/>
    <w:rsid w:val="00C92A36"/>
    <w:rsid w:val="00C954DC"/>
    <w:rsid w:val="00C95BA0"/>
    <w:rsid w:val="00CA0D08"/>
    <w:rsid w:val="00CA298C"/>
    <w:rsid w:val="00CA7FD5"/>
    <w:rsid w:val="00CC033C"/>
    <w:rsid w:val="00CC5A8B"/>
    <w:rsid w:val="00CD3B4F"/>
    <w:rsid w:val="00CE1030"/>
    <w:rsid w:val="00CE4319"/>
    <w:rsid w:val="00CF4412"/>
    <w:rsid w:val="00D070F1"/>
    <w:rsid w:val="00D144A8"/>
    <w:rsid w:val="00D36853"/>
    <w:rsid w:val="00D81ED4"/>
    <w:rsid w:val="00D868E3"/>
    <w:rsid w:val="00D90F2F"/>
    <w:rsid w:val="00D96844"/>
    <w:rsid w:val="00DA1F8C"/>
    <w:rsid w:val="00DB0C2E"/>
    <w:rsid w:val="00DB517E"/>
    <w:rsid w:val="00DB6F68"/>
    <w:rsid w:val="00DD2C05"/>
    <w:rsid w:val="00DE5A22"/>
    <w:rsid w:val="00E0293D"/>
    <w:rsid w:val="00E041C7"/>
    <w:rsid w:val="00E05650"/>
    <w:rsid w:val="00E11BBB"/>
    <w:rsid w:val="00E1792E"/>
    <w:rsid w:val="00E33DBD"/>
    <w:rsid w:val="00E7161C"/>
    <w:rsid w:val="00E74E70"/>
    <w:rsid w:val="00E7712B"/>
    <w:rsid w:val="00E93DD4"/>
    <w:rsid w:val="00E94C13"/>
    <w:rsid w:val="00EB7B5E"/>
    <w:rsid w:val="00EC2C39"/>
    <w:rsid w:val="00ED15CA"/>
    <w:rsid w:val="00EE0134"/>
    <w:rsid w:val="00EE3F9C"/>
    <w:rsid w:val="00EF7970"/>
    <w:rsid w:val="00F06BB2"/>
    <w:rsid w:val="00F2039D"/>
    <w:rsid w:val="00F615D6"/>
    <w:rsid w:val="00F63539"/>
    <w:rsid w:val="00F7184A"/>
    <w:rsid w:val="00F839ED"/>
    <w:rsid w:val="00FC3560"/>
    <w:rsid w:val="00FD450D"/>
    <w:rsid w:val="00FE2134"/>
    <w:rsid w:val="00FE2512"/>
    <w:rsid w:val="00FE5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AF4"/>
    <w:rPr>
      <w:sz w:val="24"/>
      <w:szCs w:val="24"/>
      <w:lang w:val="en-GB"/>
    </w:rPr>
  </w:style>
  <w:style w:type="paragraph" w:styleId="Heading1">
    <w:name w:val="heading 1"/>
    <w:basedOn w:val="Normal"/>
    <w:next w:val="Normal"/>
    <w:link w:val="Heading1Char"/>
    <w:uiPriority w:val="9"/>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57257"/>
    <w:pPr>
      <w:ind w:firstLine="0"/>
      <w:jc w:val="center"/>
    </w:pPr>
    <w:rPr>
      <w:b/>
      <w:smallCaps/>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57257"/>
    <w:pPr>
      <w:spacing w:after="60"/>
      <w:ind w:firstLine="0"/>
      <w:jc w:val="center"/>
    </w:pPr>
    <w:rPr>
      <w:b/>
      <w:smallCaps/>
      <w:shadow/>
      <w:sz w:val="36"/>
      <w:szCs w:val="36"/>
    </w:rPr>
  </w:style>
  <w:style w:type="paragraph" w:customStyle="1" w:styleId="Podnaslovteze">
    <w:name w:val="Podnaslov teze"/>
    <w:basedOn w:val="Osnovnitekst"/>
    <w:next w:val="Osnovnitekst"/>
    <w:rsid w:val="00A57257"/>
    <w:pPr>
      <w:ind w:firstLine="0"/>
      <w:jc w:val="center"/>
    </w:p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i/>
      <w:sz w:val="24"/>
      <w:lang w:val="sr-Latn-CS"/>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styleId="Title">
    <w:name w:val="Title"/>
    <w:basedOn w:val="Normal"/>
    <w:next w:val="Normal"/>
    <w:link w:val="TitleChar"/>
    <w:uiPriority w:val="10"/>
    <w:qFormat/>
    <w:rsid w:val="00B20AC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20AC8"/>
    <w:rPr>
      <w:rFonts w:ascii="Cambria" w:eastAsia="Times New Roman" w:hAnsi="Cambria" w:cs="Times New Roman"/>
      <w:b/>
      <w:bCs/>
      <w:kern w:val="28"/>
      <w:sz w:val="32"/>
      <w:szCs w:val="32"/>
      <w:lang w:val="en-GB"/>
    </w:rPr>
  </w:style>
  <w:style w:type="paragraph" w:styleId="BalloonText">
    <w:name w:val="Balloon Text"/>
    <w:basedOn w:val="Normal"/>
    <w:link w:val="BalloonTextChar"/>
    <w:uiPriority w:val="99"/>
    <w:semiHidden/>
    <w:unhideWhenUsed/>
    <w:rsid w:val="0012799A"/>
    <w:rPr>
      <w:rFonts w:ascii="Tahoma" w:hAnsi="Tahoma" w:cs="Tahoma"/>
      <w:sz w:val="16"/>
      <w:szCs w:val="16"/>
    </w:rPr>
  </w:style>
  <w:style w:type="character" w:customStyle="1" w:styleId="BalloonTextChar">
    <w:name w:val="Balloon Text Char"/>
    <w:basedOn w:val="DefaultParagraphFont"/>
    <w:link w:val="BalloonText"/>
    <w:uiPriority w:val="99"/>
    <w:semiHidden/>
    <w:rsid w:val="0012799A"/>
    <w:rPr>
      <w:rFonts w:ascii="Tahoma" w:hAnsi="Tahoma" w:cs="Tahoma"/>
      <w:sz w:val="16"/>
      <w:szCs w:val="16"/>
      <w:lang w:val="en-GB"/>
    </w:rPr>
  </w:style>
  <w:style w:type="character" w:styleId="PlaceholderText">
    <w:name w:val="Placeholder Text"/>
    <w:basedOn w:val="DefaultParagraphFont"/>
    <w:uiPriority w:val="99"/>
    <w:semiHidden/>
    <w:rsid w:val="0012799A"/>
    <w:rPr>
      <w:color w:val="808080"/>
    </w:rPr>
  </w:style>
  <w:style w:type="paragraph" w:styleId="TOCHeading">
    <w:name w:val="TOC Heading"/>
    <w:basedOn w:val="Heading1"/>
    <w:next w:val="Normal"/>
    <w:uiPriority w:val="39"/>
    <w:semiHidden/>
    <w:unhideWhenUsed/>
    <w:qFormat/>
    <w:rsid w:val="009163B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customStyle="1" w:styleId="Heading1Char">
    <w:name w:val="Heading 1 Char"/>
    <w:basedOn w:val="DefaultParagraphFont"/>
    <w:link w:val="Heading1"/>
    <w:uiPriority w:val="9"/>
    <w:rsid w:val="00712DDB"/>
    <w:rPr>
      <w:rFonts w:ascii="Arial" w:hAnsi="Arial" w:cs="Arial"/>
      <w:b/>
      <w:bCs/>
      <w:kern w:val="32"/>
      <w:sz w:val="32"/>
      <w:szCs w:val="32"/>
      <w:lang w:val="en-GB"/>
    </w:rPr>
  </w:style>
</w:styles>
</file>

<file path=word/webSettings.xml><?xml version="1.0" encoding="utf-8"?>
<w:webSettings xmlns:r="http://schemas.openxmlformats.org/officeDocument/2006/relationships" xmlns:w="http://schemas.openxmlformats.org/wordprocessingml/2006/main">
  <w:divs>
    <w:div w:id="309865796">
      <w:bodyDiv w:val="1"/>
      <w:marLeft w:val="0"/>
      <w:marRight w:val="0"/>
      <w:marTop w:val="0"/>
      <w:marBottom w:val="0"/>
      <w:divBdr>
        <w:top w:val="none" w:sz="0" w:space="0" w:color="auto"/>
        <w:left w:val="none" w:sz="0" w:space="0" w:color="auto"/>
        <w:bottom w:val="none" w:sz="0" w:space="0" w:color="auto"/>
        <w:right w:val="none" w:sz="0" w:space="0" w:color="auto"/>
      </w:divBdr>
    </w:div>
    <w:div w:id="435715050">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101217186">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es.elfak.ni.ac.rs/Papers/ASavic%20-%20PMitic%20-%20tehdoc.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r.wikipedia.org/wiki/%D0%8F%D0%BE%D0%BD_%D1%84%D0%BE%D0%BD_%D0%9D%D0%BE%D1%98%D0%BC%D0%B0%D0%BD" TargetMode="External"/><Relationship Id="rId17" Type="http://schemas.openxmlformats.org/officeDocument/2006/relationships/image" Target="media/image6.png"/><Relationship Id="rId25" Type="http://schemas.openxmlformats.org/officeDocument/2006/relationships/hyperlink" Target="https://en.wikipedia.org/wiki/Linear-feedback_shift_regist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wikipedia.org/w/index.php?title=Middle-square_method&amp;action=edit&amp;redlink=1" TargetMode="External"/><Relationship Id="rId24" Type="http://schemas.openxmlformats.org/officeDocument/2006/relationships/hyperlink" Target="https://en.wikipedia.org/wiki/Middle-square_metho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A_Million_Random_Digits_with_100,000_Normal_Deviate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EliteBook%20840%20G1\Downloads\TemplejtZaTez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C6057-3FF0-4C5F-A1C3-4AEF1FAF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TemplejtZaTeze.dot</Template>
  <TotalTime>0</TotalTime>
  <Pages>3</Pages>
  <Words>3419</Words>
  <Characters>19492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
  <LinksUpToDate>false</LinksUpToDate>
  <CharactersWithSpaces>22866</CharactersWithSpaces>
  <SharedDoc>false</SharedDoc>
  <HLinks>
    <vt:vector size="282" baseType="variant">
      <vt:variant>
        <vt:i4>6946917</vt:i4>
      </vt:variant>
      <vt:variant>
        <vt:i4>276</vt:i4>
      </vt:variant>
      <vt:variant>
        <vt:i4>0</vt:i4>
      </vt:variant>
      <vt:variant>
        <vt:i4>5</vt:i4>
      </vt:variant>
      <vt:variant>
        <vt:lpwstr>https://sr.wikipedia.org/wiki/%D0%8F%D0%BE%D0%BD_%D1%84%D0%BE%D0%BD_%D0%9D%D0%BE%D1%98%D0%BC%D0%B0%D0%BD</vt:lpwstr>
      </vt:variant>
      <vt:variant>
        <vt:lpwstr/>
      </vt:variant>
      <vt:variant>
        <vt:i4>1835118</vt:i4>
      </vt:variant>
      <vt:variant>
        <vt:i4>273</vt:i4>
      </vt:variant>
      <vt:variant>
        <vt:i4>0</vt:i4>
      </vt:variant>
      <vt:variant>
        <vt:i4>5</vt:i4>
      </vt:variant>
      <vt:variant>
        <vt:lpwstr>https://sr.wikipedia.org/w/index.php?title=Middle-square_method&amp;action=edit&amp;redlink=1</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Windows User</dc:creator>
  <cp:lastModifiedBy>Windows User</cp:lastModifiedBy>
  <cp:revision>2</cp:revision>
  <cp:lastPrinted>2010-03-22T09:00:00Z</cp:lastPrinted>
  <dcterms:created xsi:type="dcterms:W3CDTF">2019-09-27T08:03:00Z</dcterms:created>
  <dcterms:modified xsi:type="dcterms:W3CDTF">2019-09-27T08:03:00Z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