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3EE5" w:rsidRPr="008E0920" w:rsidRDefault="00000000" w:rsidP="008E0920">
      <w:pPr>
        <w:pStyle w:val="Heading1"/>
        <w:jc w:val="center"/>
        <w:rPr>
          <w:sz w:val="40"/>
          <w:szCs w:val="40"/>
          <w:u w:val="single"/>
        </w:rPr>
      </w:pPr>
      <w:r w:rsidRPr="008E0920">
        <w:rPr>
          <w:sz w:val="40"/>
          <w:szCs w:val="40"/>
          <w:u w:val="single"/>
        </w:rPr>
        <w:t>Project Report: K-Nearest Neighbors (KNN) Classification</w:t>
      </w:r>
    </w:p>
    <w:p w:rsidR="002C3EE5" w:rsidRDefault="00000000">
      <w:pPr>
        <w:pStyle w:val="Heading2"/>
      </w:pPr>
      <w:r>
        <w:t>Objective</w:t>
      </w:r>
    </w:p>
    <w:p w:rsidR="002C3EE5" w:rsidRDefault="00000000">
      <w:r>
        <w:br/>
        <w:t>The primary objective of this task was to implement the K-Nearest Neighbors (KNN) algorithm on a classification problem and understand its behavior through model evaluation and visualizations. The focus was on:</w:t>
      </w:r>
      <w:r>
        <w:br/>
        <w:t>- Instance-based learning</w:t>
      </w:r>
      <w:r>
        <w:br/>
        <w:t>- Feature normalization</w:t>
      </w:r>
      <w:r>
        <w:br/>
        <w:t>- K-value experimentation</w:t>
      </w:r>
      <w:r>
        <w:br/>
        <w:t>- Visualization of decision boundaries</w:t>
      </w:r>
      <w:r>
        <w:br/>
      </w:r>
    </w:p>
    <w:p w:rsidR="002C3EE5" w:rsidRDefault="00000000">
      <w:pPr>
        <w:pStyle w:val="Heading2"/>
      </w:pPr>
      <w:r>
        <w:t>Dataset Description</w:t>
      </w:r>
    </w:p>
    <w:p w:rsidR="002C3EE5" w:rsidRDefault="00000000">
      <w:r>
        <w:br/>
        <w:t>Dataset Used: Iris Dataset</w:t>
      </w:r>
      <w:r>
        <w:br/>
        <w:t>Source: sklearn.datasets.load_iris</w:t>
      </w:r>
      <w:r>
        <w:br/>
      </w:r>
      <w:r>
        <w:br/>
        <w:t>Features: 4 numeric features</w:t>
      </w:r>
      <w:r>
        <w:br/>
        <w:t>- sepal length</w:t>
      </w:r>
      <w:r>
        <w:br/>
        <w:t>- sepal width</w:t>
      </w:r>
      <w:r>
        <w:br/>
        <w:t>- petal length</w:t>
      </w:r>
      <w:r>
        <w:br/>
        <w:t>- petal width</w:t>
      </w:r>
      <w:r>
        <w:br/>
      </w:r>
      <w:r>
        <w:br/>
        <w:t>Target Classes:</w:t>
      </w:r>
      <w:r>
        <w:br/>
        <w:t>- Setosa</w:t>
      </w:r>
      <w:r>
        <w:br/>
        <w:t>- Versicolor</w:t>
      </w:r>
      <w:r>
        <w:br/>
        <w:t>- Virginica</w:t>
      </w:r>
      <w:r>
        <w:br/>
      </w:r>
    </w:p>
    <w:p w:rsidR="002C3EE5" w:rsidRDefault="00000000">
      <w:pPr>
        <w:pStyle w:val="Heading2"/>
      </w:pPr>
      <w:r>
        <w:t>Tools and Technologies</w:t>
      </w:r>
    </w:p>
    <w:p w:rsidR="002C3EE5" w:rsidRDefault="00000000">
      <w:r>
        <w:br/>
        <w:t>Programming Language: Python</w:t>
      </w:r>
      <w:r>
        <w:br/>
        <w:t>Libraries Used:</w:t>
      </w:r>
      <w:r>
        <w:br/>
        <w:t>- pandas (data manipulation)</w:t>
      </w:r>
      <w:r>
        <w:br/>
        <w:t>- scikit-learn (modeling, evaluation, PCA)</w:t>
      </w:r>
      <w:r>
        <w:br/>
        <w:t>- matplotlib, seaborn (visualization)</w:t>
      </w:r>
      <w:r>
        <w:br/>
      </w:r>
    </w:p>
    <w:p w:rsidR="002C3EE5" w:rsidRDefault="00000000">
      <w:pPr>
        <w:pStyle w:val="Heading2"/>
      </w:pPr>
      <w:r>
        <w:t>Steps Performed</w:t>
      </w:r>
    </w:p>
    <w:p w:rsidR="002C3EE5" w:rsidRDefault="00000000">
      <w:r>
        <w:t>1. Data Loading</w:t>
      </w:r>
    </w:p>
    <w:p w:rsidR="002C3EE5" w:rsidRDefault="00000000">
      <w:r>
        <w:br/>
        <w:t>Used load_iris() from sklearn.datasets to load the Iris dataset into a DataFrame for analysis.</w:t>
      </w:r>
      <w:r>
        <w:br/>
      </w:r>
    </w:p>
    <w:p w:rsidR="002C3EE5" w:rsidRDefault="00000000">
      <w:r>
        <w:t>2. Data Preprocessing</w:t>
      </w:r>
    </w:p>
    <w:p w:rsidR="002C3EE5" w:rsidRDefault="00000000">
      <w:r>
        <w:lastRenderedPageBreak/>
        <w:br/>
        <w:t>Normalization was applied using StandardScaler to scale the data to zero mean and unit variance.</w:t>
      </w:r>
      <w:r>
        <w:br/>
        <w:t>This ensures the Euclidean distance used in KNN treats all features equally.</w:t>
      </w:r>
      <w:r>
        <w:br/>
      </w:r>
    </w:p>
    <w:p w:rsidR="002C3EE5" w:rsidRDefault="00000000">
      <w:r>
        <w:t>3. Train-Test Split</w:t>
      </w:r>
    </w:p>
    <w:p w:rsidR="002C3EE5" w:rsidRDefault="00000000">
      <w:r>
        <w:br/>
        <w:t>Used train_test_split from sklearn.model_selection to divide the dataset into training and testing sets with an 80/20 split.</w:t>
      </w:r>
      <w:r>
        <w:br/>
      </w:r>
    </w:p>
    <w:p w:rsidR="002C3EE5" w:rsidRDefault="00000000">
      <w:r>
        <w:t>4. Model Building</w:t>
      </w:r>
    </w:p>
    <w:p w:rsidR="002C3EE5" w:rsidRDefault="00000000">
      <w:r>
        <w:br/>
        <w:t>Implemented the KNeighborsClassifier from sklearn.neighbors.</w:t>
      </w:r>
      <w:r>
        <w:br/>
        <w:t>Trained the model for different values of K (1 to 10) and compared their accuracy.</w:t>
      </w:r>
      <w:r>
        <w:br/>
      </w:r>
    </w:p>
    <w:p w:rsidR="002C3EE5" w:rsidRDefault="00000000">
      <w:r>
        <w:t>5. Model Evaluation</w:t>
      </w:r>
    </w:p>
    <w:p w:rsidR="002C3EE5" w:rsidRDefault="00000000">
      <w:r>
        <w:br/>
        <w:t>Used accuracy_score and confusion_matrix to evaluate performance.</w:t>
      </w:r>
      <w:r>
        <w:br/>
        <w:t>Accuracy scores for various K values were printed.</w:t>
      </w:r>
      <w:r>
        <w:br/>
        <w:t>A heatmap of the confusion matrix was created using Seaborn.</w:t>
      </w:r>
      <w:r>
        <w:br/>
      </w:r>
    </w:p>
    <w:p w:rsidR="002C3EE5" w:rsidRDefault="00000000">
      <w:r>
        <w:t>6. Dimensionality Reduction (PCA)</w:t>
      </w:r>
    </w:p>
    <w:p w:rsidR="002C3EE5" w:rsidRDefault="00000000">
      <w:r>
        <w:br/>
        <w:t>Reduced the feature space from 4D to 2D using Principal Component Analysis (PCA) for visualization purposes.</w:t>
      </w:r>
      <w:r>
        <w:br/>
        <w:t>This allowed plotting of decision boundaries in two dimensions.</w:t>
      </w:r>
      <w:r>
        <w:br/>
      </w:r>
    </w:p>
    <w:p w:rsidR="002C3EE5" w:rsidRDefault="00000000">
      <w:r>
        <w:t>7. Visualization of Decision Boundaries</w:t>
      </w:r>
    </w:p>
    <w:p w:rsidR="002C3EE5" w:rsidRDefault="00000000">
      <w:r>
        <w:br/>
        <w:t>Created a mesh grid to visualize how KNN classifies data points across the 2D PCA space.</w:t>
      </w:r>
      <w:r>
        <w:br/>
        <w:t>Plotted the decision regions and overlaid actual class-labeled points for clarity.</w:t>
      </w:r>
      <w:r>
        <w:br/>
      </w:r>
    </w:p>
    <w:p w:rsidR="002C3EE5" w:rsidRDefault="00000000">
      <w:pPr>
        <w:pStyle w:val="Heading2"/>
      </w:pPr>
      <w:r>
        <w:t>Results</w:t>
      </w:r>
    </w:p>
    <w:p w:rsidR="002C3EE5" w:rsidRDefault="00000000">
      <w:r>
        <w:br/>
        <w:t>Best Accuracy: Observed at K = 5 with the highest performance on the test set.</w:t>
      </w:r>
      <w:r>
        <w:br/>
      </w:r>
      <w:r>
        <w:br/>
        <w:t>Visualization:</w:t>
      </w:r>
      <w:r>
        <w:br/>
        <w:t>- The confusion matrix showed that the model was highly accurate in classifying Setosa.</w:t>
      </w:r>
      <w:r>
        <w:br/>
        <w:t>- Some misclassification occurred between Versicolor and Virginica, which is typical due to feature overlap.</w:t>
      </w:r>
      <w:r>
        <w:br/>
        <w:t>- The decision boundary plot provided an intuitive understanding of how KNN separates classes in feature space.</w:t>
      </w:r>
      <w:r>
        <w:br/>
      </w:r>
    </w:p>
    <w:p w:rsidR="002C3EE5" w:rsidRDefault="00000000">
      <w:pPr>
        <w:pStyle w:val="Heading2"/>
      </w:pPr>
      <w:r>
        <w:lastRenderedPageBreak/>
        <w:t>What I Learned</w:t>
      </w:r>
    </w:p>
    <w:p w:rsidR="002C3EE5" w:rsidRDefault="00000000">
      <w:r>
        <w:br/>
        <w:t>- How KNN works and why it's considered a lazy learner (no training phase).</w:t>
      </w:r>
      <w:r>
        <w:br/>
        <w:t>- The critical importance of feature normalization when using distance-based algorithms.</w:t>
      </w:r>
      <w:r>
        <w:br/>
        <w:t>- How to tune the value of K to find a balance between underfitting and overfitting.</w:t>
      </w:r>
      <w:r>
        <w:br/>
        <w:t>- The usefulness of PCA in reducing feature dimensions for effective visualization.</w:t>
      </w:r>
      <w:r>
        <w:br/>
        <w:t>- Gained hands-on experience in evaluating classifiers using accuracy and confusion matrices.</w:t>
      </w:r>
      <w:r>
        <w:br/>
        <w:t>- Learned to visualize decision boundaries, which help interpret model predictions.</w:t>
      </w:r>
      <w:r>
        <w:br/>
      </w:r>
    </w:p>
    <w:sectPr w:rsidR="002C3EE5" w:rsidSect="008E092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453932">
    <w:abstractNumId w:val="8"/>
  </w:num>
  <w:num w:numId="2" w16cid:durableId="1808626555">
    <w:abstractNumId w:val="6"/>
  </w:num>
  <w:num w:numId="3" w16cid:durableId="1137069008">
    <w:abstractNumId w:val="5"/>
  </w:num>
  <w:num w:numId="4" w16cid:durableId="1347756793">
    <w:abstractNumId w:val="4"/>
  </w:num>
  <w:num w:numId="5" w16cid:durableId="304774093">
    <w:abstractNumId w:val="7"/>
  </w:num>
  <w:num w:numId="6" w16cid:durableId="700663908">
    <w:abstractNumId w:val="3"/>
  </w:num>
  <w:num w:numId="7" w16cid:durableId="2064593363">
    <w:abstractNumId w:val="2"/>
  </w:num>
  <w:num w:numId="8" w16cid:durableId="1453398628">
    <w:abstractNumId w:val="1"/>
  </w:num>
  <w:num w:numId="9" w16cid:durableId="68420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3EE5"/>
    <w:rsid w:val="00326F90"/>
    <w:rsid w:val="008E0920"/>
    <w:rsid w:val="00AA1D8D"/>
    <w:rsid w:val="00B47730"/>
    <w:rsid w:val="00CB0664"/>
    <w:rsid w:val="00D86F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21FCC78-044E-4DC1-984D-60651202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kishanmaniyaa@outlook.com</cp:lastModifiedBy>
  <cp:revision>2</cp:revision>
  <dcterms:created xsi:type="dcterms:W3CDTF">2013-12-23T23:15:00Z</dcterms:created>
  <dcterms:modified xsi:type="dcterms:W3CDTF">2025-06-03T09:11:00Z</dcterms:modified>
  <cp:category/>
</cp:coreProperties>
</file>