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2026-10-13T18:29:09.026Z; collected through 2026-10-13T18:29:09.194Z</w:t>
      </w:r>
    </w:p>
    <w:p>
      <w:pPr/>
      <w:r>
        <w:rPr>
          <w:b w:val="0"/>
          <w:i w:val="0"/>
        </w:rPr>
        <w:t>Exact client/window {"subject":{"kind":"client","entityType":"client","entityIds":["99999999-9999-4999-8999-999999999999"],"tenantId":"72000000-0000-4000-8000-000000000020","actorId":"72000000-0000-4000-8000-000000000021","authorizationDecisionId":"66666666-6666-4666-8666-666666666666","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r>
        <w:rPr>
          <w:b w:val="0"/>
          <w:i w:val="0"/>
        </w:rPr>
        <w:t>No bound promise observation was compiled in the checked portion. This does not establish that no commitments exist.</w:t>
      </w:r>
    </w:p>
    <w:p>
      <w:pPr>
        <w:pStyle w:val="Heading1"/>
      </w:pPr>
      <w:r>
        <w:rPr>
          <w:b w:val="0"/>
          <w:i w:val="0"/>
        </w:rPr>
        <w:t>Suggestions and unresolved observations</w:t>
      </w:r>
    </w:p>
    <w:p>
      <w:pPr/>
      <w:r>
        <w:rPr>
          <w:b w:val="0"/>
          <w:i w:val="0"/>
        </w:rPr>
        <w:t>[unbound observation, requires review] promise | Missing exact full version/hash-bound source passage. | I will send the revised briefing on Friday. This is a quoted source statement, not verified delivery.</w:t>
      </w:r>
    </w:p>
    <w:p>
      <w:pPr/>
      <w:r>
        <w:rPr>
          <w:b w:val="0"/>
          <w:i w:val="0"/>
        </w:rPr>
        <w:t>[unbound observation, requires review] same-original-conflicting-owner | Missing exact full version/hash-bound source passage. | I will send the revised briefing on Friday. This is a quoted source statement, not verified delivery.</w:t>
      </w:r>
    </w:p>
    <w:p>
      <w:pPr/>
      <w:r>
        <w:rPr>
          <w:b w:val="0"/>
          <w:i w:val="0"/>
        </w:rPr>
        <w:t>[unbound observation, requires review] claimed-delivery | Missing exact full version/hash-bound source passage. | I will send the revised briefing on Friday. This is a quoted source statement, not verified delivery.</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r>
        <w:rPr>
          <w:b w:val="0"/>
          <w:i w:val="0"/>
        </w:rPr>
        <w:t>No native tracker row was returned in the admitted checked portion; missing reads and bounded pages never establish that no tracking exists.</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not-read | freshness unknown | enumeration unknown | complete false</w:t>
      </w:r>
    </w:p>
    <w:p>
      <w:pPr/>
      <w:r>
        <w:rPr>
          <w:b w:val="0"/>
          <w:i w:val="0"/>
        </w:rPr>
        <w:t>Coverage details {"sourceId":"mail","authority":"authoritative","status":"not-read","freshness":"unknown","asOf":null,"retrievedAt":null,"snapshotVersionId":null,"enumeration":"unknown","returnedCount":0,"limitations":["Required source has no admitted decisive read."],"continuation":{"cursor":null,"requiredReads":[],"remainingSources":["mail"]},"complete":false,"operations":[],"sourceWindows":[],"selectedWindow":{"basis":"unbounded"},"windowMatch":"not-read"}</w:t>
      </w:r>
    </w:p>
    <w:p>
      <w:pPr/>
      <w:r>
        <w:rPr>
          <w:b w:val="0"/>
          <w:i w:val="0"/>
        </w:rPr>
        <w:t>meetings | not-read | freshness unknown | enumeration unknown | complete false</w:t>
      </w:r>
    </w:p>
    <w:p>
      <w:pPr/>
      <w:r>
        <w:rPr>
          <w:b w:val="0"/>
          <w:i w:val="0"/>
        </w:rPr>
        <w:t>Coverage details {"sourceId":"meetings","authority":"authoritative","status":"not-read","freshness":"unknown","asOf":null,"retrievedAt":null,"snapshotVersionId":null,"enumeration":"unknown","returnedCount":0,"limitations":["Required source has no admitted decisive read."],"continuation":{"cursor":null,"requiredReads":[],"remainingSources":["meetings"]},"complete":false,"operations":[],"sourceWindows":[],"selectedWindow":{"basis":"unbounded"},"windowMatch":"not-read"}</w:t>
      </w:r>
    </w:p>
    <w:p>
      <w:pPr/>
      <w:r>
        <w:rPr>
          <w:b w:val="0"/>
          <w:i w:val="0"/>
        </w:rPr>
        <w:t>client_documents | not-read | freshness unknown | enumeration unknown | complete false</w:t>
      </w:r>
    </w:p>
    <w:p>
      <w:pPr/>
      <w:r>
        <w:rPr>
          <w:b w:val="0"/>
          <w:i w:val="0"/>
        </w:rPr>
        <w:t>Coverage details {"sourceId":"client_documents","authority":"authoritative","status":"not-read","freshness":"unknown","asOf":null,"retrievedAt":null,"snapshotVersionId":null,"enumeration":"unknown","returnedCount":0,"limitations":["Required source has no admitted decisive read."],"continuation":{"cursor":null,"requiredReads":[],"remainingSources":["client_documents"]},"complete":false,"operations":[],"sourceWindows":[],"selectedWindow":{"basis":"unbounded"},"windowMatch":"not-read"}</w:t>
      </w:r>
    </w:p>
    <w:p>
      <w:pPr/>
      <w:r>
        <w:rPr>
          <w:b w:val="0"/>
          <w:i w:val="0"/>
        </w:rPr>
        <w:t>tasks | partial | freshness unknown | enumeration unknown | complete false</w:t>
      </w:r>
    </w:p>
    <w:p>
      <w:pPr/>
      <w:r>
        <w:rPr>
          <w:b w:val="0"/>
          <w:i w:val="0"/>
        </w:rPr>
        <w:t>Coverage details {"sourceId":"tasks","authority":"authoritative","status":"partial","freshness":"unknown","asOf":null,"retrievedAt":"2026-10-13T18:29:09.170Z","snapshotVersionId":null,"enumeration":"unknown","returnedCount":0,"complete":false,"limitations":["Native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excerpt."],"continuation":{"cursor":null,"requiredReads":[],"remainingSources":[]},"operations":[{"id":"query_tasks","version":"0.2.0"}],"sourceWindows":[{"basis":"unbounded"}],"selectedWindow":{"basis":"unbounded"},"windowMatch":"exact"}</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not-mapped | freshness unknown | enumeration unknown | complete false</w:t>
      </w:r>
    </w:p>
    <w:p>
      <w:pPr/>
      <w:r>
        <w:rPr>
          <w:b w:val="0"/>
          <w:i w:val="0"/>
        </w:rPr>
        <w:t>Coverage details {"sourceId":"client_knowledge_monday","authority":"derived","status":"not-mapped","freshness":"unknown","asOf":null,"retrievedAt":null,"snapshotVersionId":null,"enumeration":"unknown","returnedCount":0,"limitations":["Required source has no admitted decisive read."],"continuation":{"cursor":null,"requiredReads":[],"remainingSources":["client_knowledge_monday"]},"complete":false,"operations":[],"sourceWindows":[],"selectedWindow":{"basis":"unbounded"},"windowMatch":"not-read"}</w:t>
      </w:r>
    </w:p>
    <w:p>
      <w:pPr/>
      <w:r>
        <w:rPr>
          <w:b w:val="0"/>
          <w:i w:val="0"/>
        </w:rPr>
        <w:t>Missing source/read mail.search_messages: UNAVAILABLE</w:t>
      </w:r>
    </w:p>
    <w:p>
      <w:pPr/>
      <w:r>
        <w:rPr>
          <w:b w:val="0"/>
          <w:i w:val="0"/>
        </w:rPr>
        <w:t>Missing source/read meeting.read_client_meetings: UNAVAILABLE</w:t>
      </w:r>
    </w:p>
    <w:p>
      <w:pPr/>
      <w:r>
        <w:rPr>
          <w:b w:val="0"/>
          <w:i w:val="0"/>
        </w:rPr>
        <w:t>Missing source/read meeting.query_debriefs: UNAVAILABLE</w:t>
      </w:r>
    </w:p>
    <w:p>
      <w:pPr/>
      <w:r>
        <w:rPr>
          <w:b w:val="0"/>
          <w:i w:val="0"/>
        </w:rPr>
        <w:t>Missing source/read read_client_documents: UNAVAILABLE</w:t>
      </w:r>
    </w:p>
    <w:p>
      <w:pPr/>
      <w:r>
        <w:rPr>
          <w:b w:val="0"/>
          <w:i w:val="0"/>
        </w:rPr>
        <w:t>Missing source/read query_action_items: UNAVAILABLE</w:t>
      </w:r>
    </w:p>
    <w:p>
      <w:pPr/>
      <w:r>
        <w:rPr>
          <w:b w:val="0"/>
          <w:i w:val="0"/>
        </w:rPr>
        <w:t>Missing source/read read_monday_client_boards: NOT_MAPPED</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66666666-6666-4666-8666-666666666666","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target":{"query":"briefing"},"asOf":"2026-10-13T18:29:09.026Z","collectedThrough":"2026-10-13T18:29:09.194Z","inputSha256":"5226a0d578052f620ec8c14a9aac385d211bf3a009064dc5d48c1695b20ca8ab","tracking":[],"trackingDisplayCodeUnits":2000,"materials":[],"readsSha256":"9cf2501b16b43f8f04fc8b29f398b85e80dfd3c2badc17cb811749f840777bf3","ledgerSha256":"5fcce2000839064bd3d5fefe848a4325c457b508ad1da293841f0f94dc14b19f","parent":null,"gaps":[{"operation":"mail.search_messages","reason":"UNAVAILABLE","request":{"subject":{"kind":"client","entityId":"99999999-9999-4999-8999-999999999999"},"query":"briefing","limit":3,"offset":0,"asOf":"2026-10-13T18:29:09.026Z"}},{"operation":"meeting.read_client_meetings","reason":"UNAVAILABLE","request":{"clientId":"99999999-9999-4999-8999-999999999999","limit":3}},{"operation":"meeting.query_debriefs","reason":"UNAVAILABLE","request":{"clientId":"99999999-9999-4999-8999-999999999999","limit":3,"characterLimit":2000}},{"operation":"read_client_documents","reason":"UNAVAILABLE","request":{"clientId":"99999999-9999-4999-8999-999999999999","limit":3}},{"operation":"query_action_items","reason":"UNAVAILABLE","request":{"clientId":"99999999-9999-4999-8999-999999999999","limit":3}},{"operation":"read_monday_client_boards","reason":"NOT_MAPPED"}],"collection":{"calls":6,"bytes":3293,"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66666666-6666-4666-8666-666666666666","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window":{"basis":"unbounded"},"requestSha256":"6d690e3c051530ad2756e14a3e11405a453302912f4526df29b35f767c5c6014","selectionSha256":"a2bb3f14470f79810cde70956e25022d0b86cb850f5f00c6223bfbbe2568db89","inputSha256":"5226a0d578052f620ec8c14a9aac385d211bf3a009064dc5d48c1695b20ca8ab","readsSha256":"d9e31f3e87e017b788476f3d81163aaed1b027c3c8a7bfc56202ba70e183683f","compilerReadsSha256":"9cf2501b16b43f8f04fc8b29f398b85e80dfd3c2badc17cb811749f840777bf3","preparationSha256":"0db7e3e510ac89805e9d9b9cc4d99723ea2016deba3da458f056c6593ee05585","sourceArtifactRequestSha256":"0f632289a92ebf7c936cef751e5d3e5f2e0d03b01a529cc4c9b4f5cb74736de1","sourceContextSha256":"a06edab2ae32d2265507fb2ff8807200fed771fbfc80699035a484ad38b14b9f","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575082bb93459efb29330435625a427807756a14a948d2feff3368d50da82f22","outputGrantId":"88888888-8888-4888-8888-888888888888","approvalReceiptId":"72000000-0000-4000-8000-000000000004","sourceEvidenceSha256":"4f53cda18c2baa0c0354bb5f9a3ecbe5ed12ab4d8e11ba873c2f11161202b945","sourceDeadlineMs":1791916154030,"outputDeadlineMs":1791916174024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