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unavailable; contact matches: unavailable.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[missing-or-mismatched-excerpt]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resolve_entity: UNAVAILABLE</w:t>
      </w:r>
    </w:p>
    <w:p>
      <w:pPr/>
      <w:r>
        <w:rPr>
          <w:b w:val="0"/>
          <w:i w:val="0"/>
        </w:rPr>
        <w:t>Remaining decisive reads: {"cursor":null,"requiredReads":[],"remainingSources":["entity_candidates"]}</w:t>
      </w:r>
    </w:p>
    <w:p>
      <w:pPr/>
      <w:r>
        <w:rPr>
          <w:b w:val="0"/>
          <w:i w:val="0"/>
        </w:rPr>
        <w:t>tenant_contacts;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find_contacts: UNAVAILABLE</w:t>
      </w:r>
    </w:p>
    <w:p>
      <w:pPr/>
      <w:r>
        <w:rPr>
          <w:b w:val="0"/>
          <w:i w:val="0"/>
        </w:rPr>
        <w:t>Remaining decisive reads: {"cursor":null,"requiredReads":[],"remainingSources":["tenant_contacts"]}</w:t>
      </w:r>
    </w:p>
    <w:p>
      <w:pPr/>
      <w:r>
        <w:rPr>
          <w:b w:val="0"/>
          <w:i w:val="0"/>
        </w:rPr>
        <w:t>mail;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mail.search_messages: UNAVAILABLE</w:t>
      </w:r>
    </w:p>
    <w:p>
      <w:pPr/>
      <w:r>
        <w:rPr>
          <w:b w:val="0"/>
          <w:i w:val="0"/>
        </w:rPr>
        <w:t>Remaining decisive reads: {"cursor":null,"requiredReads":[],"remainingSources":["mail"]}</w:t>
      </w:r>
    </w:p>
    <w:p>
      <w:pPr/>
      <w:r>
        <w:rPr>
          <w:b w:val="0"/>
          <w:i w:val="0"/>
        </w:rPr>
        <w:t>meetings;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meeting.read_client_meetings: UNAVAILABLE</w:t>
      </w:r>
    </w:p>
    <w:p>
      <w:pPr/>
      <w:r>
        <w:rPr>
          <w:b w:val="0"/>
          <w:i w:val="0"/>
        </w:rPr>
        <w:t>Limitation: Unresolved meeting.query_debriefs: UNAVAILABLE</w:t>
      </w:r>
    </w:p>
    <w:p>
      <w:pPr/>
      <w:r>
        <w:rPr>
          <w:b w:val="0"/>
          <w:i w:val="0"/>
        </w:rPr>
        <w:t>Remaining decisive reads: {"cursor":null,"requiredReads":[],"remainingSources":["meetings"]}</w:t>
      </w:r>
    </w:p>
    <w:p>
      <w:pPr/>
      <w:r>
        <w:rPr>
          <w:b w:val="0"/>
          <w:i w:val="0"/>
        </w:rPr>
        <w:t>client_documents;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read_client_documents: UNAVAILABLE</w:t>
      </w:r>
    </w:p>
    <w:p>
      <w:pPr/>
      <w:r>
        <w:rPr>
          <w:b w:val="0"/>
          <w:i w:val="0"/>
        </w:rPr>
        <w:t>Remaining decisive reads: {"cursor":null,"requiredReads":[],"remainingSources":["client_documents"]}</w:t>
      </w:r>
    </w:p>
    <w:p>
      <w:pPr/>
      <w:r>
        <w:rPr>
          <w:b w:val="0"/>
          <w:i w:val="0"/>
        </w:rPr>
        <w:t>Approved-memory recall was inspected as unverified discovery metadata. Composite content hashes are not plain full-text SHA256; material quote binding is unsupported for unread, unversioned or metadata-only content.</w:t>
      </w:r>
    </w:p>
    <w:p>
      <w:pPr/>
      <w:r>
        <w:rPr>
          <w:b w:val="0"/>
          <w:i w:val="0"/>
        </w:rPr>
        <w:t>client_knowledge_memory;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search_memory: UNAVAILABLE</w:t>
      </w:r>
    </w:p>
    <w:p>
      <w:pPr/>
      <w:r>
        <w:rPr>
          <w:b w:val="0"/>
          <w:i w:val="0"/>
        </w:rPr>
        <w:t>Remaining decisive reads: {"cursor":null,"requiredReads":[],"remainingSources":["client_knowledge_memory"]}</w:t>
      </w:r>
    </w:p>
    <w:p>
      <w:pPr/>
      <w:r>
        <w:rPr>
          <w:b w:val="0"/>
          <w:i w:val="0"/>
        </w:rPr>
        <w:t>tasks; authority authoritative; status partial; freshness unknown; snapshot unknown; retrieved 2026-10-13T18:29:10.375Z; enumeration unknown; complete false.</w:t>
      </w:r>
    </w:p>
    <w:p>
      <w:pPr/>
      <w:r>
        <w:rPr>
          <w:b w:val="0"/>
          <w:i w:val="0"/>
        </w:rPr>
        <w:t>Limitation: Native coverage, content hashes and versions are unauthenticated producer assertions; no qualified freshness, history, snapshot or exhaustive absence.</w:t>
      </w:r>
    </w:p>
    <w:p>
      <w:pPr/>
      <w:r>
        <w:rPr>
          <w:b w:val="0"/>
          <w:i w:val="0"/>
        </w:rPr>
        <w:t>Limitation: Source authority describes the declared original owner; this receipt does not verify producer identity or authentic current authorization.</w:t>
      </w:r>
    </w:p>
    <w:p>
      <w:pPr/>
      <w:r>
        <w:rPr>
          <w:b w:val="0"/>
          <w:i w:val="0"/>
        </w:rPr>
        <w:t>Limitation: Opaque native cursor is forwarded without decoding, authentication or snapshot-safe continuation.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not-mapped;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read_monday_client_boards: NOT_MAPPED</w:t>
      </w:r>
    </w:p>
    <w:p>
      <w:pPr/>
      <w:r>
        <w:rPr>
          <w:b w:val="0"/>
          <w:i w:val="0"/>
        </w:rPr>
        <w:t>Remaining decisive reads: {"cursor":null,"requiredReads":[],"remainingSources":["client_knowledge_monday"]}</w:t>
      </w:r>
    </w:p>
    <w:p>
      <w:pPr/>
      <w:r>
        <w:rPr>
          <w:b w:val="0"/>
          <w:i w:val="0"/>
        </w:rPr>
        <w:t>Unresolved entity_candidates / resolve_entity: UNAVAILABLE; remaining selector {"query":"Morgan","limit":5}.</w:t>
      </w:r>
    </w:p>
    <w:p>
      <w:pPr/>
      <w:r>
        <w:rPr>
          <w:b w:val="0"/>
          <w:i w:val="0"/>
        </w:rPr>
        <w:t>Unresolved tenant_contacts / find_contacts: UNAVAILABLE; remaining selector {"clientId":"99999999-9999-4999-8999-999999999999","query":"Morgan","limit":10}.</w:t>
      </w:r>
    </w:p>
    <w:p>
      <w:pPr/>
      <w:r>
        <w:rPr>
          <w:b w:val="0"/>
          <w:i w:val="0"/>
        </w:rPr>
        <w:t>Unresolved mail / mail.search_messages: UNAVAILABLE; remaining selector {"subject":{"kind":"client","entityId":"99999999-9999-4999-8999-999999999999"},"query":"Morgan","asOf":"2026-10-13T18:29:10.248Z","limit":5,"offset":0}.</w:t>
      </w:r>
    </w:p>
    <w:p>
      <w:pPr/>
      <w:r>
        <w:rPr>
          <w:b w:val="0"/>
          <w:i w:val="0"/>
        </w:rPr>
        <w:t>Unresolved meetings / meeting.read_client_meetings: UNAVAILABLE; remaining selector {"clientId":"99999999-9999-4999-8999-999999999999","limit":3}.</w:t>
      </w:r>
    </w:p>
    <w:p>
      <w:pPr/>
      <w:r>
        <w:rPr>
          <w:b w:val="0"/>
          <w:i w:val="0"/>
        </w:rPr>
        <w:t>Unresolved meetings / meeting.query_debriefs: UNAVAILABLE; remaining selector {"clientId":"99999999-9999-4999-8999-999999999999","limit":3,"characterLimit":2000}.</w:t>
      </w:r>
    </w:p>
    <w:p>
      <w:pPr/>
      <w:r>
        <w:rPr>
          <w:b w:val="0"/>
          <w:i w:val="0"/>
        </w:rPr>
        <w:t>Unresolved client_documents / read_client_documents: UNAVAILABLE; remaining selector {"clientId":"99999999-9999-4999-8999-999999999999","limit":3}.</w:t>
      </w:r>
    </w:p>
    <w:p>
      <w:pPr/>
      <w:r>
        <w:rPr>
          <w:b w:val="0"/>
          <w:i w:val="0"/>
        </w:rPr>
        <w:t>Unresolved client_knowledge_memory / search_memory: UNAVAILABLE; remaining selector {"clientId":"99999999-9999-4999-8999-999999999999","query":"Morgan","k":3}.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Unresolved client_knowledge_monday / read_monday_client_boards: NOT_MAPPED; remaining selector "No authorized managed board mapping.".</w:t>
      </w:r>
    </w:p>
    <w:p>
      <w:pPr/>
      <w:r>
        <w:rPr>
          <w:b w:val="0"/>
          <w:i w:val="0"/>
        </w:rPr>
        <w:t>Collection calls 9/24; body/inventory pages capped 3, material records capped 3; source bytes 3293.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29:10.248Z","selection":{"subject":{"kind":"client","entityType":"client","entityIds":["99999999-9999-4999-8999-999999999999"],"tenantId":"72000000-0000-4000-8000-000000000020","actorId":"72000000-0000-4000-8000-000000000021","authorizationDecisionId":"66666666-6666-4666-8666-666666666666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]},"inputSha256":"b474762a324d9ae772844264542c1acacd8676dd207a176799bfb24a8640ba2f","readsSha256":"b896349fc75a6bb19d1e43f51d7055dc7cd5304f428876dddbda6eec4c4eae4c","parent":null,"collection":{"calls":9,"bytes":3293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66666666-6666-4666-8666-666666666666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]},"window":{"basis":"unbounded"},"requestSha256":"366bab6d20efde27065e1b4f3894696ce54820d0bfcc719d6877b4381d3e1939","selectionSha256":"a2bb3f14470f79810cde70956e25022d0b86cb850f5f00c6223bfbbe2568db89","inputSha256":"b474762a324d9ae772844264542c1acacd8676dd207a176799bfb24a8640ba2f","readsSha256":"59e36562c7169a59f988cb94fba791957ae61b92847a46357256a174c21e25d2","compilerReadsSha256":"b896349fc75a6bb19d1e43f51d7055dc7cd5304f428876dddbda6eec4c4eae4c","preparationSha256":"7681449547a2e47509aafcd23692aa13e33f86140f2a2a4777fc976caba76552","sourceArtifactRequestSha256":"46eeb987fb28c159525e3f87cc02be743ac4b7352a9f37f9ceda77bf9c5c93f3","sourceContextSha256":"673a0f2d0b28a031860c3bbc3d021b96b3a6b66b9a804bd095f72ac61896c676","baseVersionId":null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e0ffa772e002635d704528483aaa74b837b4bd7e876d3371172ee115120417b6","outputGrantId":"88888888-8888-4888-8888-888888888888","approvalReceiptId":"72000000-0000-4000-8000-000000000004","sourceEvidenceSha256":"4f53cda18c2baa0c0354bb5f9a3ecbe5ed12ab4d8e11ba873c2f11161202b945","sourceDeadlineMs":1791916155253,"outputDeadlineMs":1791916175247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