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49E32" w14:textId="77777777" w:rsidR="004A1DDB" w:rsidRPr="004A1DDB" w:rsidRDefault="004A1DDB" w:rsidP="002227FB">
      <w:pPr>
        <w:bidi w:val="0"/>
        <w:rPr>
          <w:rFonts w:cs="Arial"/>
          <w:rtl/>
        </w:rPr>
      </w:pPr>
    </w:p>
    <w:p w14:paraId="4C46EBED" w14:textId="2120FEB3" w:rsidR="00E4062E" w:rsidRPr="00E4062E" w:rsidRDefault="00E10AA6" w:rsidP="002227FB">
      <w:pPr>
        <w:pStyle w:val="1"/>
        <w:bidi w:val="0"/>
      </w:pPr>
      <w:r>
        <w:t xml:space="preserve">Step </w:t>
      </w:r>
      <w:r w:rsidR="00E4062E" w:rsidRPr="00E4062E">
        <w:t>C Machine Learning Project Report</w:t>
      </w:r>
    </w:p>
    <w:p w14:paraId="4EB0C811" w14:textId="77777777" w:rsidR="004A1DDB" w:rsidRPr="004A1DDB" w:rsidRDefault="004A1DDB" w:rsidP="002227FB">
      <w:pPr>
        <w:bidi w:val="0"/>
        <w:rPr>
          <w:rFonts w:cs="Arial"/>
          <w:rtl/>
        </w:rPr>
      </w:pPr>
    </w:p>
    <w:p w14:paraId="7DC6BF89" w14:textId="3D1FC9E0" w:rsidR="00E4062E" w:rsidRPr="002227FB" w:rsidRDefault="00E4062E" w:rsidP="002227FB">
      <w:pPr>
        <w:bidi w:val="0"/>
        <w:jc w:val="both"/>
        <w:rPr>
          <w:rFonts w:cs="Arial"/>
          <w:b/>
          <w:bCs/>
        </w:rPr>
      </w:pPr>
      <w:r w:rsidRPr="002227FB">
        <w:rPr>
          <w:rFonts w:cs="Arial"/>
          <w:b/>
          <w:bCs/>
        </w:rPr>
        <w:t>Abstract</w:t>
      </w:r>
    </w:p>
    <w:p w14:paraId="4CAED518" w14:textId="77777777" w:rsidR="00E4062E" w:rsidRPr="00E4062E" w:rsidRDefault="00E4062E" w:rsidP="002227FB">
      <w:pPr>
        <w:bidi w:val="0"/>
        <w:ind w:left="720"/>
        <w:rPr>
          <w:rFonts w:cs="Arial"/>
        </w:rPr>
      </w:pPr>
      <w:r w:rsidRPr="00E4062E">
        <w:rPr>
          <w:rFonts w:cs="Arial"/>
        </w:rPr>
        <w:t>In this report, I encapsulate my journey through the Phase C machine learning project, focusing on the strategic development of a predictive model for wine quality assessment. I outline my technical choices, explain the rationale behind them, describe the analytical process of evaluating the model, and share the insights I gained from visual tools.</w:t>
      </w:r>
    </w:p>
    <w:p w14:paraId="29E569AB" w14:textId="77777777" w:rsidR="004A1DDB" w:rsidRPr="004A1DDB" w:rsidRDefault="004A1DDB" w:rsidP="002227FB">
      <w:pPr>
        <w:bidi w:val="0"/>
        <w:rPr>
          <w:rFonts w:cs="Arial"/>
          <w:rtl/>
        </w:rPr>
      </w:pPr>
    </w:p>
    <w:p w14:paraId="60AAB84A" w14:textId="2EE3692E" w:rsidR="00E4062E" w:rsidRPr="00E4062E" w:rsidRDefault="00E4062E" w:rsidP="002227FB">
      <w:pPr>
        <w:bidi w:val="0"/>
        <w:jc w:val="both"/>
        <w:rPr>
          <w:rFonts w:cs="Arial"/>
          <w:b/>
          <w:bCs/>
        </w:rPr>
      </w:pPr>
      <w:r w:rsidRPr="00E4062E">
        <w:rPr>
          <w:rFonts w:cs="Arial"/>
          <w:b/>
          <w:bCs/>
        </w:rPr>
        <w:t>Introduction</w:t>
      </w:r>
    </w:p>
    <w:p w14:paraId="106CCE32" w14:textId="77777777" w:rsidR="00E4062E" w:rsidRPr="00E4062E" w:rsidRDefault="00E4062E" w:rsidP="002227FB">
      <w:pPr>
        <w:bidi w:val="0"/>
        <w:ind w:left="720"/>
        <w:rPr>
          <w:rFonts w:cs="Arial"/>
        </w:rPr>
      </w:pPr>
      <w:r w:rsidRPr="00E4062E">
        <w:rPr>
          <w:rFonts w:cs="Arial"/>
        </w:rPr>
        <w:t>My endeavor in Phase C was to construct a machine learning model to predict wine quality. This report documents my process, articulates my rationale for significant decisions, and analyzes the model's performance through quantitative measures and visualizations.</w:t>
      </w:r>
    </w:p>
    <w:p w14:paraId="64F0DAAE" w14:textId="77777777" w:rsidR="004A1DDB" w:rsidRPr="004A1DDB" w:rsidRDefault="004A1DDB" w:rsidP="002227FB">
      <w:pPr>
        <w:bidi w:val="0"/>
        <w:rPr>
          <w:rFonts w:cs="Arial"/>
          <w:rtl/>
        </w:rPr>
      </w:pPr>
    </w:p>
    <w:p w14:paraId="0B9FA589" w14:textId="77777777" w:rsidR="00E4062E" w:rsidRDefault="00E4062E" w:rsidP="002227FB">
      <w:pPr>
        <w:bidi w:val="0"/>
        <w:ind w:left="360"/>
        <w:rPr>
          <w:rFonts w:cs="Arial"/>
          <w:b/>
          <w:bCs/>
        </w:rPr>
      </w:pPr>
    </w:p>
    <w:p w14:paraId="7ACF98AE" w14:textId="77777777" w:rsidR="00E4062E" w:rsidRDefault="00E4062E" w:rsidP="002227FB">
      <w:pPr>
        <w:bidi w:val="0"/>
        <w:rPr>
          <w:rFonts w:cs="Arial"/>
          <w:b/>
          <w:bCs/>
        </w:rPr>
      </w:pPr>
    </w:p>
    <w:p w14:paraId="6ECC9B5D" w14:textId="1D3C5707" w:rsidR="00E4062E" w:rsidRPr="00E4062E" w:rsidRDefault="00E4062E" w:rsidP="002227FB">
      <w:pPr>
        <w:bidi w:val="0"/>
        <w:rPr>
          <w:rFonts w:cs="Arial"/>
          <w:b/>
          <w:bCs/>
        </w:rPr>
      </w:pPr>
      <w:r w:rsidRPr="00E4062E">
        <w:rPr>
          <w:rFonts w:cs="Arial"/>
          <w:b/>
          <w:bCs/>
        </w:rPr>
        <w:t>Data Selection and Preparation</w:t>
      </w:r>
    </w:p>
    <w:p w14:paraId="3A7121D7" w14:textId="77777777" w:rsidR="00E4062E" w:rsidRPr="00E4062E" w:rsidRDefault="00E4062E" w:rsidP="002227FB">
      <w:pPr>
        <w:pStyle w:val="a9"/>
        <w:numPr>
          <w:ilvl w:val="0"/>
          <w:numId w:val="29"/>
        </w:numPr>
        <w:bidi w:val="0"/>
        <w:ind w:left="720"/>
        <w:rPr>
          <w:rFonts w:cs="Arial"/>
        </w:rPr>
      </w:pPr>
      <w:r w:rsidRPr="00E4062E">
        <w:rPr>
          <w:rFonts w:cs="Arial"/>
          <w:b/>
          <w:bCs/>
        </w:rPr>
        <w:t>Dataset</w:t>
      </w:r>
      <w:r w:rsidRPr="00E4062E">
        <w:rPr>
          <w:rFonts w:cs="Arial"/>
        </w:rPr>
        <w:t>: I consistently utilized the wine quality dataset (ID 186).</w:t>
      </w:r>
    </w:p>
    <w:p w14:paraId="212C140B" w14:textId="77777777" w:rsidR="00E4062E" w:rsidRPr="00E4062E" w:rsidRDefault="00E4062E" w:rsidP="002227FB">
      <w:pPr>
        <w:pStyle w:val="a9"/>
        <w:numPr>
          <w:ilvl w:val="0"/>
          <w:numId w:val="29"/>
        </w:numPr>
        <w:bidi w:val="0"/>
        <w:ind w:left="720"/>
        <w:rPr>
          <w:rFonts w:cs="Arial"/>
        </w:rPr>
      </w:pPr>
      <w:r w:rsidRPr="00E4062E">
        <w:rPr>
          <w:rFonts w:cs="Arial"/>
          <w:b/>
          <w:bCs/>
        </w:rPr>
        <w:t>Feature Engineering</w:t>
      </w:r>
      <w:r w:rsidRPr="00E4062E">
        <w:rPr>
          <w:rFonts w:cs="Arial"/>
        </w:rPr>
        <w:t>: I crafted features to capture the interactions between alcohol, volatile acidity, and sulfur dioxide.</w:t>
      </w:r>
    </w:p>
    <w:p w14:paraId="3309A2CB" w14:textId="77777777" w:rsidR="00E4062E" w:rsidRPr="00E4062E" w:rsidRDefault="00E4062E" w:rsidP="002227FB">
      <w:pPr>
        <w:pStyle w:val="a9"/>
        <w:numPr>
          <w:ilvl w:val="0"/>
          <w:numId w:val="29"/>
        </w:numPr>
        <w:bidi w:val="0"/>
        <w:ind w:left="720"/>
        <w:rPr>
          <w:rFonts w:cs="Arial"/>
        </w:rPr>
      </w:pPr>
      <w:r w:rsidRPr="00E4062E">
        <w:rPr>
          <w:rFonts w:cs="Arial"/>
          <w:b/>
          <w:bCs/>
        </w:rPr>
        <w:t>Preprocessing</w:t>
      </w:r>
      <w:r w:rsidRPr="00E4062E">
        <w:rPr>
          <w:rFonts w:cs="Arial"/>
        </w:rPr>
        <w:t>: I employed standard scaling to normalize the feature values.</w:t>
      </w:r>
    </w:p>
    <w:p w14:paraId="7F05E9A2" w14:textId="05B0CE1F" w:rsidR="00E4062E" w:rsidRDefault="00E4062E" w:rsidP="002227FB">
      <w:pPr>
        <w:bidi w:val="0"/>
        <w:ind w:left="-360"/>
        <w:rPr>
          <w:rFonts w:cs="Arial"/>
          <w:b/>
          <w:bCs/>
        </w:rPr>
      </w:pPr>
    </w:p>
    <w:p w14:paraId="5E0CA2F3" w14:textId="48A5D72B" w:rsidR="00E4062E" w:rsidRPr="00E4062E" w:rsidRDefault="00E4062E" w:rsidP="002227FB">
      <w:pPr>
        <w:bidi w:val="0"/>
        <w:rPr>
          <w:rFonts w:cs="Arial"/>
          <w:b/>
          <w:bCs/>
        </w:rPr>
      </w:pPr>
      <w:r w:rsidRPr="00E4062E">
        <w:rPr>
          <w:rFonts w:cs="Arial"/>
          <w:b/>
          <w:bCs/>
        </w:rPr>
        <w:t>Model Selection and Tuning</w:t>
      </w:r>
    </w:p>
    <w:p w14:paraId="25D42696" w14:textId="77777777" w:rsidR="00E4062E" w:rsidRPr="00E4062E" w:rsidRDefault="00E4062E" w:rsidP="002227FB">
      <w:pPr>
        <w:bidi w:val="0"/>
        <w:ind w:left="720"/>
        <w:rPr>
          <w:rFonts w:cs="Arial"/>
        </w:rPr>
      </w:pPr>
      <w:r w:rsidRPr="00E4062E">
        <w:rPr>
          <w:rFonts w:cs="Arial"/>
        </w:rPr>
        <w:t xml:space="preserve">The core of my model tuning process involved iterative experimentation with </w:t>
      </w:r>
      <w:proofErr w:type="spellStart"/>
      <w:r w:rsidRPr="00E4062E">
        <w:rPr>
          <w:rFonts w:cs="Arial"/>
        </w:rPr>
        <w:t>RandomForest</w:t>
      </w:r>
      <w:proofErr w:type="spellEnd"/>
      <w:r w:rsidRPr="00E4062E">
        <w:rPr>
          <w:rFonts w:cs="Arial"/>
        </w:rPr>
        <w:t xml:space="preserve"> and SVM algorithms, with a primary focus on the </w:t>
      </w:r>
      <w:proofErr w:type="spellStart"/>
      <w:r w:rsidRPr="00E4062E">
        <w:rPr>
          <w:rFonts w:cs="Arial"/>
        </w:rPr>
        <w:t>RandomForest</w:t>
      </w:r>
      <w:proofErr w:type="spellEnd"/>
      <w:r w:rsidRPr="00E4062E">
        <w:rPr>
          <w:rFonts w:cs="Arial"/>
        </w:rPr>
        <w:t xml:space="preserve"> classifier due to its effectiveness in handling feature interactions and providing interpretable outputs through feature importance scores.</w:t>
      </w:r>
    </w:p>
    <w:p w14:paraId="56D907F5" w14:textId="77777777" w:rsidR="00E4062E" w:rsidRPr="00E4062E" w:rsidRDefault="00E4062E" w:rsidP="002227FB">
      <w:pPr>
        <w:bidi w:val="0"/>
        <w:ind w:left="720"/>
        <w:rPr>
          <w:rFonts w:cs="Arial"/>
        </w:rPr>
      </w:pPr>
      <w:r w:rsidRPr="00E4062E">
        <w:rPr>
          <w:rFonts w:cs="Arial"/>
        </w:rPr>
        <w:lastRenderedPageBreak/>
        <w:t xml:space="preserve">For the </w:t>
      </w:r>
      <w:proofErr w:type="spellStart"/>
      <w:r w:rsidRPr="00E4062E">
        <w:rPr>
          <w:rFonts w:cs="Arial"/>
        </w:rPr>
        <w:t>RandomForest</w:t>
      </w:r>
      <w:proofErr w:type="spellEnd"/>
      <w:r w:rsidRPr="00E4062E">
        <w:rPr>
          <w:rFonts w:cs="Arial"/>
        </w:rPr>
        <w:t>, I explored a range of values for several hyperparameters:</w:t>
      </w:r>
    </w:p>
    <w:p w14:paraId="5F131612" w14:textId="77777777" w:rsidR="00E4062E" w:rsidRPr="00E4062E" w:rsidRDefault="00E4062E" w:rsidP="002227FB">
      <w:pPr>
        <w:pStyle w:val="a9"/>
        <w:numPr>
          <w:ilvl w:val="0"/>
          <w:numId w:val="26"/>
        </w:numPr>
        <w:bidi w:val="0"/>
        <w:ind w:left="720"/>
        <w:rPr>
          <w:rFonts w:cs="Arial"/>
        </w:rPr>
      </w:pPr>
      <w:proofErr w:type="spellStart"/>
      <w:r w:rsidRPr="00E4062E">
        <w:rPr>
          <w:rFonts w:cs="Arial"/>
          <w:b/>
          <w:bCs/>
        </w:rPr>
        <w:t>n_estimators</w:t>
      </w:r>
      <w:proofErr w:type="spellEnd"/>
      <w:r w:rsidRPr="00E4062E">
        <w:rPr>
          <w:rFonts w:cs="Arial"/>
        </w:rPr>
        <w:t>: I began with a default of 10 trees and incrementally increased the number up to 200, noting substantial performance gains until the improvements plateaued.</w:t>
      </w:r>
    </w:p>
    <w:p w14:paraId="7A42A918" w14:textId="77777777" w:rsidR="00E4062E" w:rsidRPr="00E4062E" w:rsidRDefault="00E4062E" w:rsidP="002227FB">
      <w:pPr>
        <w:pStyle w:val="a9"/>
        <w:numPr>
          <w:ilvl w:val="0"/>
          <w:numId w:val="26"/>
        </w:numPr>
        <w:bidi w:val="0"/>
        <w:ind w:left="720"/>
        <w:rPr>
          <w:rFonts w:cs="Arial"/>
        </w:rPr>
      </w:pPr>
      <w:proofErr w:type="spellStart"/>
      <w:r w:rsidRPr="00E4062E">
        <w:rPr>
          <w:rFonts w:cs="Arial"/>
          <w:b/>
          <w:bCs/>
        </w:rPr>
        <w:t>max_depth</w:t>
      </w:r>
      <w:proofErr w:type="spellEnd"/>
      <w:r w:rsidRPr="00E4062E">
        <w:rPr>
          <w:rFonts w:cs="Arial"/>
        </w:rPr>
        <w:t>: I tested depths ranging from shallow (5, 10) to allowing full growth (None), finding that 'None' significantly improved the model's capacity to discern data nuances.</w:t>
      </w:r>
    </w:p>
    <w:p w14:paraId="6A5E07E2" w14:textId="77777777" w:rsidR="00E4062E" w:rsidRPr="00E4062E" w:rsidRDefault="00E4062E" w:rsidP="002227FB">
      <w:pPr>
        <w:pStyle w:val="a9"/>
        <w:numPr>
          <w:ilvl w:val="0"/>
          <w:numId w:val="26"/>
        </w:numPr>
        <w:bidi w:val="0"/>
        <w:ind w:left="720"/>
        <w:rPr>
          <w:rFonts w:cs="Arial"/>
        </w:rPr>
      </w:pPr>
      <w:proofErr w:type="spellStart"/>
      <w:r w:rsidRPr="00E4062E">
        <w:rPr>
          <w:rFonts w:cs="Arial"/>
          <w:b/>
          <w:bCs/>
        </w:rPr>
        <w:t>min_samples_split</w:t>
      </w:r>
      <w:proofErr w:type="spellEnd"/>
      <w:r w:rsidRPr="00E4062E">
        <w:rPr>
          <w:rFonts w:cs="Arial"/>
        </w:rPr>
        <w:t>: I examined the impact of more restrictive splits (2, 4, 6, 10), discovering that a minimum of 2 samples allowed the model to learn finer patterns without overfitting.</w:t>
      </w:r>
    </w:p>
    <w:p w14:paraId="34616735" w14:textId="77777777" w:rsidR="00E4062E" w:rsidRPr="00E4062E" w:rsidRDefault="00E4062E" w:rsidP="002227FB">
      <w:pPr>
        <w:pStyle w:val="a9"/>
        <w:numPr>
          <w:ilvl w:val="0"/>
          <w:numId w:val="26"/>
        </w:numPr>
        <w:bidi w:val="0"/>
        <w:ind w:left="720"/>
        <w:rPr>
          <w:rFonts w:cs="Arial"/>
        </w:rPr>
      </w:pPr>
      <w:proofErr w:type="spellStart"/>
      <w:r w:rsidRPr="00E4062E">
        <w:rPr>
          <w:rFonts w:cs="Arial"/>
          <w:b/>
          <w:bCs/>
        </w:rPr>
        <w:t>min_samples_leaf</w:t>
      </w:r>
      <w:proofErr w:type="spellEnd"/>
      <w:r w:rsidRPr="00E4062E">
        <w:rPr>
          <w:rFonts w:cs="Arial"/>
        </w:rPr>
        <w:t>: I adjusted the parameter to find the best balance between bias and variance, ultimately finding that a single sample per leaf was optimal.</w:t>
      </w:r>
    </w:p>
    <w:p w14:paraId="17C12AA2" w14:textId="77777777" w:rsidR="00E4062E" w:rsidRPr="00E4062E" w:rsidRDefault="00E4062E" w:rsidP="002227FB">
      <w:pPr>
        <w:bidi w:val="0"/>
        <w:ind w:left="720"/>
        <w:rPr>
          <w:rFonts w:cs="Arial"/>
        </w:rPr>
      </w:pPr>
      <w:r w:rsidRPr="00E4062E">
        <w:rPr>
          <w:rFonts w:cs="Arial"/>
        </w:rPr>
        <w:t xml:space="preserve">For the SVM, my focus was on the </w:t>
      </w:r>
      <w:r w:rsidRPr="00E4062E">
        <w:rPr>
          <w:rFonts w:cs="Arial"/>
          <w:b/>
          <w:bCs/>
        </w:rPr>
        <w:t>C</w:t>
      </w:r>
      <w:r w:rsidRPr="00E4062E">
        <w:rPr>
          <w:rFonts w:cs="Arial"/>
        </w:rPr>
        <w:t xml:space="preserve"> parameter, balancing correct classification with the maximization of the decision function's margin. I experimented with values (0.1, 1, 10), and found that '1' provided the best compromise between margin maximization and error penalization.</w:t>
      </w:r>
    </w:p>
    <w:p w14:paraId="688D3C2D" w14:textId="77777777" w:rsidR="00E4062E" w:rsidRPr="00E4062E" w:rsidRDefault="00E4062E" w:rsidP="002227FB">
      <w:pPr>
        <w:bidi w:val="0"/>
        <w:ind w:left="720"/>
        <w:rPr>
          <w:rFonts w:cs="Arial"/>
        </w:rPr>
      </w:pPr>
      <w:r w:rsidRPr="00E4062E">
        <w:rPr>
          <w:rFonts w:cs="Arial"/>
        </w:rPr>
        <w:t xml:space="preserve">In a detailed examination, I observed how alterations in these parameters influenced the ROC AUC score, precision, recall, and F1-score. For example, setting </w:t>
      </w:r>
      <w:proofErr w:type="spellStart"/>
      <w:r w:rsidRPr="00E4062E">
        <w:rPr>
          <w:rFonts w:cs="Arial"/>
          <w:b/>
          <w:bCs/>
        </w:rPr>
        <w:t>min_samples_split</w:t>
      </w:r>
      <w:proofErr w:type="spellEnd"/>
      <w:r w:rsidRPr="00E4062E">
        <w:rPr>
          <w:rFonts w:cs="Arial"/>
        </w:rPr>
        <w:t xml:space="preserve"> too high made the model overly conservative, missing essential patterns, as reflected by a reduced F1-score. Conversely, too low a value caused an overly complex model that did not generalize well, shown by a decrease in cross-validated ROC AUC scores.</w:t>
      </w:r>
    </w:p>
    <w:p w14:paraId="0D4A7473" w14:textId="77777777" w:rsidR="00E4062E" w:rsidRPr="00E4062E" w:rsidRDefault="00E4062E" w:rsidP="002227FB">
      <w:pPr>
        <w:bidi w:val="0"/>
        <w:ind w:left="720"/>
        <w:rPr>
          <w:rFonts w:cs="Arial"/>
        </w:rPr>
      </w:pPr>
      <w:r w:rsidRPr="00E4062E">
        <w:rPr>
          <w:rFonts w:cs="Arial"/>
        </w:rPr>
        <w:t xml:space="preserve">Through diligent experimentation and careful comparison of cross-validation scores, I identified the optimal configuration for the </w:t>
      </w:r>
      <w:proofErr w:type="spellStart"/>
      <w:r w:rsidRPr="00E4062E">
        <w:rPr>
          <w:rFonts w:cs="Arial"/>
        </w:rPr>
        <w:t>RandomForestClassifier</w:t>
      </w:r>
      <w:proofErr w:type="spellEnd"/>
      <w:r w:rsidRPr="00E4062E">
        <w:rPr>
          <w:rFonts w:cs="Arial"/>
        </w:rPr>
        <w:t xml:space="preserve">: </w:t>
      </w:r>
      <w:proofErr w:type="spellStart"/>
      <w:r w:rsidRPr="00E4062E">
        <w:rPr>
          <w:rFonts w:cs="Arial"/>
          <w:b/>
          <w:bCs/>
        </w:rPr>
        <w:t>n_estimators</w:t>
      </w:r>
      <w:proofErr w:type="spellEnd"/>
      <w:r w:rsidRPr="00E4062E">
        <w:rPr>
          <w:rFonts w:cs="Arial"/>
          <w:b/>
          <w:bCs/>
        </w:rPr>
        <w:t>=200</w:t>
      </w:r>
      <w:r w:rsidRPr="00E4062E">
        <w:rPr>
          <w:rFonts w:cs="Arial"/>
        </w:rPr>
        <w:t xml:space="preserve">, </w:t>
      </w:r>
      <w:proofErr w:type="spellStart"/>
      <w:r w:rsidRPr="00E4062E">
        <w:rPr>
          <w:rFonts w:cs="Arial"/>
          <w:b/>
          <w:bCs/>
        </w:rPr>
        <w:t>max_depth</w:t>
      </w:r>
      <w:proofErr w:type="spellEnd"/>
      <w:r w:rsidRPr="00E4062E">
        <w:rPr>
          <w:rFonts w:cs="Arial"/>
          <w:b/>
          <w:bCs/>
        </w:rPr>
        <w:t>=None</w:t>
      </w:r>
      <w:r w:rsidRPr="00E4062E">
        <w:rPr>
          <w:rFonts w:cs="Arial"/>
        </w:rPr>
        <w:t xml:space="preserve">, </w:t>
      </w:r>
      <w:proofErr w:type="spellStart"/>
      <w:r w:rsidRPr="00E4062E">
        <w:rPr>
          <w:rFonts w:cs="Arial"/>
          <w:b/>
          <w:bCs/>
        </w:rPr>
        <w:t>min_samples_split</w:t>
      </w:r>
      <w:proofErr w:type="spellEnd"/>
      <w:r w:rsidRPr="00E4062E">
        <w:rPr>
          <w:rFonts w:cs="Arial"/>
          <w:b/>
          <w:bCs/>
        </w:rPr>
        <w:t>=2</w:t>
      </w:r>
      <w:r w:rsidRPr="00E4062E">
        <w:rPr>
          <w:rFonts w:cs="Arial"/>
        </w:rPr>
        <w:t xml:space="preserve">, and </w:t>
      </w:r>
      <w:proofErr w:type="spellStart"/>
      <w:r w:rsidRPr="00E4062E">
        <w:rPr>
          <w:rFonts w:cs="Arial"/>
          <w:b/>
          <w:bCs/>
        </w:rPr>
        <w:t>min_samples_leaf</w:t>
      </w:r>
      <w:proofErr w:type="spellEnd"/>
      <w:r w:rsidRPr="00E4062E">
        <w:rPr>
          <w:rFonts w:cs="Arial"/>
          <w:b/>
          <w:bCs/>
        </w:rPr>
        <w:t>=1</w:t>
      </w:r>
      <w:r w:rsidRPr="00E4062E">
        <w:rPr>
          <w:rFonts w:cs="Arial"/>
        </w:rPr>
        <w:t>. This configuration produced a robust model with a high ROC AUC score, signaling strong predictive performance while maintaining generalizability.</w:t>
      </w:r>
    </w:p>
    <w:p w14:paraId="7C621B0B" w14:textId="77777777" w:rsidR="00E4062E" w:rsidRPr="00E4062E" w:rsidRDefault="00E4062E" w:rsidP="002227FB">
      <w:pPr>
        <w:bidi w:val="0"/>
        <w:ind w:left="720"/>
        <w:rPr>
          <w:rFonts w:cs="Arial"/>
        </w:rPr>
      </w:pPr>
      <w:r w:rsidRPr="00E4062E">
        <w:rPr>
          <w:rFonts w:cs="Arial"/>
        </w:rPr>
        <w:t xml:space="preserve">The SVM, while initially promising, did not outperform the </w:t>
      </w:r>
      <w:proofErr w:type="spellStart"/>
      <w:r w:rsidRPr="00E4062E">
        <w:rPr>
          <w:rFonts w:cs="Arial"/>
        </w:rPr>
        <w:t>RandomForest</w:t>
      </w:r>
      <w:proofErr w:type="spellEnd"/>
      <w:r w:rsidRPr="00E4062E">
        <w:rPr>
          <w:rFonts w:cs="Arial"/>
        </w:rPr>
        <w:t xml:space="preserve"> model under the parameter settings I tested. It showed </w:t>
      </w:r>
      <w:proofErr w:type="gramStart"/>
      <w:r w:rsidRPr="00E4062E">
        <w:rPr>
          <w:rFonts w:cs="Arial"/>
        </w:rPr>
        <w:t>particular sensitivity</w:t>
      </w:r>
      <w:proofErr w:type="gramEnd"/>
      <w:r w:rsidRPr="00E4062E">
        <w:rPr>
          <w:rFonts w:cs="Arial"/>
        </w:rPr>
        <w:t xml:space="preserve"> to the </w:t>
      </w:r>
      <w:r w:rsidRPr="00E4062E">
        <w:rPr>
          <w:rFonts w:cs="Arial"/>
          <w:b/>
          <w:bCs/>
        </w:rPr>
        <w:t>C</w:t>
      </w:r>
      <w:r w:rsidRPr="00E4062E">
        <w:rPr>
          <w:rFonts w:cs="Arial"/>
        </w:rPr>
        <w:t xml:space="preserve"> parameter, with lower values causing underfitting and higher values leading to overfitting, as noted in the ROC AUC scores from cross-validation.</w:t>
      </w:r>
    </w:p>
    <w:p w14:paraId="4D017D61" w14:textId="5AB468D5" w:rsidR="004A1DDB" w:rsidRPr="004A1DDB" w:rsidRDefault="004A1DDB" w:rsidP="002227FB">
      <w:pPr>
        <w:bidi w:val="0"/>
        <w:rPr>
          <w:rFonts w:cs="Arial"/>
        </w:rPr>
      </w:pPr>
    </w:p>
    <w:p w14:paraId="4D33E0E8" w14:textId="77777777" w:rsidR="004A1DDB" w:rsidRPr="004A1DDB" w:rsidRDefault="004A1DDB" w:rsidP="002227FB">
      <w:pPr>
        <w:bidi w:val="0"/>
        <w:rPr>
          <w:rFonts w:cs="Arial"/>
          <w:rtl/>
        </w:rPr>
      </w:pPr>
    </w:p>
    <w:p w14:paraId="6825C655" w14:textId="6ADAD57C" w:rsidR="004A1DDB" w:rsidRDefault="004A1DDB" w:rsidP="002227FB">
      <w:pPr>
        <w:bidi w:val="0"/>
        <w:rPr>
          <w:rFonts w:cs="Arial"/>
        </w:rPr>
      </w:pPr>
    </w:p>
    <w:p w14:paraId="332149CC" w14:textId="460BAAD7" w:rsidR="0041014E" w:rsidRPr="00EF2C0C" w:rsidRDefault="0041014E" w:rsidP="002227FB">
      <w:pPr>
        <w:bidi w:val="0"/>
        <w:rPr>
          <w:rFonts w:cs="Arial"/>
          <w:b/>
          <w:bCs/>
        </w:rPr>
      </w:pPr>
      <w:r w:rsidRPr="00EF2C0C">
        <w:rPr>
          <w:rFonts w:cs="Arial"/>
          <w:b/>
          <w:bCs/>
        </w:rPr>
        <w:t>Handling Data Imbalance</w:t>
      </w:r>
    </w:p>
    <w:p w14:paraId="1F18DB26" w14:textId="77777777" w:rsidR="0041014E" w:rsidRPr="00EF2C0C" w:rsidRDefault="0041014E" w:rsidP="002227FB">
      <w:pPr>
        <w:pStyle w:val="a9"/>
        <w:numPr>
          <w:ilvl w:val="0"/>
          <w:numId w:val="19"/>
        </w:numPr>
        <w:tabs>
          <w:tab w:val="clear" w:pos="720"/>
          <w:tab w:val="num" w:pos="360"/>
        </w:tabs>
        <w:bidi w:val="0"/>
        <w:ind w:left="360"/>
        <w:rPr>
          <w:rFonts w:cs="Arial"/>
        </w:rPr>
      </w:pPr>
      <w:r w:rsidRPr="00EF2C0C">
        <w:rPr>
          <w:rFonts w:cs="Arial"/>
          <w:b/>
          <w:bCs/>
        </w:rPr>
        <w:t>Techniques</w:t>
      </w:r>
      <w:r w:rsidRPr="00EF2C0C">
        <w:rPr>
          <w:rFonts w:cs="Arial"/>
        </w:rPr>
        <w:t>: I implemented SMOTE and ADASYN, acknowledging their effectiveness in improving predictions for the minority class.</w:t>
      </w:r>
    </w:p>
    <w:p w14:paraId="4E86C089" w14:textId="77777777" w:rsidR="00EF2C0C" w:rsidRDefault="00EF2C0C" w:rsidP="002227FB">
      <w:pPr>
        <w:bidi w:val="0"/>
        <w:jc w:val="both"/>
        <w:rPr>
          <w:rFonts w:cs="Arial"/>
          <w:b/>
          <w:bCs/>
        </w:rPr>
      </w:pPr>
    </w:p>
    <w:p w14:paraId="76A68B46" w14:textId="77777777" w:rsidR="00EF2C0C" w:rsidRDefault="00EF2C0C" w:rsidP="002227FB">
      <w:pPr>
        <w:bidi w:val="0"/>
        <w:jc w:val="both"/>
        <w:rPr>
          <w:rFonts w:cs="Arial"/>
          <w:b/>
          <w:bCs/>
        </w:rPr>
      </w:pPr>
    </w:p>
    <w:p w14:paraId="2185BE04" w14:textId="323212E5" w:rsidR="0041014E" w:rsidRPr="00EF2C0C" w:rsidRDefault="0041014E" w:rsidP="002227FB">
      <w:pPr>
        <w:bidi w:val="0"/>
        <w:jc w:val="both"/>
        <w:rPr>
          <w:rFonts w:cs="Arial"/>
          <w:b/>
          <w:bCs/>
        </w:rPr>
      </w:pPr>
      <w:r w:rsidRPr="00EF2C0C">
        <w:rPr>
          <w:rFonts w:cs="Arial"/>
          <w:b/>
          <w:bCs/>
        </w:rPr>
        <w:t>Validation and Testing</w:t>
      </w:r>
    </w:p>
    <w:p w14:paraId="04698176" w14:textId="506005DB" w:rsidR="00EF2C0C" w:rsidRPr="00EF2C0C" w:rsidRDefault="0041014E" w:rsidP="002227FB">
      <w:pPr>
        <w:pStyle w:val="a9"/>
        <w:numPr>
          <w:ilvl w:val="0"/>
          <w:numId w:val="15"/>
        </w:numPr>
        <w:tabs>
          <w:tab w:val="clear" w:pos="720"/>
          <w:tab w:val="num" w:pos="360"/>
        </w:tabs>
        <w:bidi w:val="0"/>
        <w:ind w:left="360"/>
        <w:rPr>
          <w:rFonts w:cs="Arial"/>
        </w:rPr>
      </w:pPr>
      <w:r w:rsidRPr="00EF2C0C">
        <w:rPr>
          <w:rFonts w:cs="Arial"/>
          <w:b/>
          <w:bCs/>
        </w:rPr>
        <w:t>Cross-Validation</w:t>
      </w:r>
      <w:r w:rsidRPr="00EF2C0C">
        <w:rPr>
          <w:rFonts w:cs="Arial"/>
        </w:rPr>
        <w:t>: I executed 10-fold Stratified K-Fold cross-validation to ensure the model's stability across different data subsets.</w:t>
      </w:r>
      <w:r w:rsidRPr="00EF2C0C">
        <w:rPr>
          <w:rFonts w:cs="Arial"/>
        </w:rPr>
        <w:br/>
      </w:r>
      <w:r w:rsidR="009A5FE0" w:rsidRPr="00EF2C0C">
        <w:rPr>
          <w:rFonts w:cs="Arial"/>
        </w:rPr>
        <w:br/>
      </w:r>
    </w:p>
    <w:p w14:paraId="5EC46AA7" w14:textId="38E935C9" w:rsidR="009A5FE0" w:rsidRPr="00EF2C0C" w:rsidRDefault="009A5FE0" w:rsidP="002227FB">
      <w:pPr>
        <w:bidi w:val="0"/>
        <w:rPr>
          <w:rFonts w:cs="Arial"/>
        </w:rPr>
      </w:pPr>
      <w:r w:rsidRPr="00EF2C0C">
        <w:rPr>
          <w:rFonts w:cs="Arial"/>
          <w:b/>
          <w:bCs/>
        </w:rPr>
        <w:t>Visualization and Interpretation</w:t>
      </w:r>
    </w:p>
    <w:p w14:paraId="303C6774" w14:textId="77777777" w:rsidR="009A5FE0" w:rsidRPr="009A5FE0" w:rsidRDefault="009A5FE0" w:rsidP="002227FB">
      <w:pPr>
        <w:bidi w:val="0"/>
        <w:ind w:left="720"/>
        <w:rPr>
          <w:rFonts w:cs="Arial"/>
        </w:rPr>
      </w:pPr>
      <w:r w:rsidRPr="009A5FE0">
        <w:rPr>
          <w:rFonts w:cs="Arial"/>
        </w:rPr>
        <w:t>Visual tools were pivotal in interpreting the model's performance, offering me an insightful lens through which to view the efficacy and precision of my predictions.</w:t>
      </w:r>
    </w:p>
    <w:p w14:paraId="18599E5E" w14:textId="77777777" w:rsidR="009A5FE0" w:rsidRPr="00EF2C0C" w:rsidRDefault="009A5FE0" w:rsidP="002227FB">
      <w:pPr>
        <w:pStyle w:val="a9"/>
        <w:numPr>
          <w:ilvl w:val="0"/>
          <w:numId w:val="15"/>
        </w:numPr>
        <w:bidi w:val="0"/>
        <w:rPr>
          <w:rFonts w:cs="Arial"/>
        </w:rPr>
      </w:pPr>
      <w:r w:rsidRPr="00EF2C0C">
        <w:rPr>
          <w:rFonts w:cs="Arial"/>
          <w:b/>
          <w:bCs/>
        </w:rPr>
        <w:t>Feature Importance</w:t>
      </w:r>
      <w:r w:rsidRPr="00EF2C0C">
        <w:rPr>
          <w:rFonts w:cs="Arial"/>
        </w:rPr>
        <w:t>: The first visualization provided a bar chart detailing feature importances, with 'free sulfur dioxide' standing out as the most influential predictor. The relative importance of features like 'volatile acidity' and 'alcohol' underscored the success of my feature engineering efforts to capture meaningful interactions affecting wine quality.</w:t>
      </w:r>
    </w:p>
    <w:p w14:paraId="411D2BBA" w14:textId="77777777" w:rsidR="009A5FE0" w:rsidRPr="00EF2C0C" w:rsidRDefault="009A5FE0" w:rsidP="002227FB">
      <w:pPr>
        <w:pStyle w:val="a9"/>
        <w:numPr>
          <w:ilvl w:val="0"/>
          <w:numId w:val="15"/>
        </w:numPr>
        <w:bidi w:val="0"/>
        <w:rPr>
          <w:rFonts w:cs="Arial"/>
        </w:rPr>
      </w:pPr>
      <w:r w:rsidRPr="00EF2C0C">
        <w:rPr>
          <w:rFonts w:cs="Arial"/>
          <w:b/>
          <w:bCs/>
        </w:rPr>
        <w:t>Predicted Probabilities</w:t>
      </w:r>
      <w:r w:rsidRPr="00EF2C0C">
        <w:rPr>
          <w:rFonts w:cs="Arial"/>
        </w:rPr>
        <w:t>: The histogram of predicted probabilities displayed a skew towards higher probability scores. This suggested a strong confidence in the model’s predictions, predominantly favoring one class. It urged me to consider threshold adjustment to fine-tune the balance between sensitivity and specificity.</w:t>
      </w:r>
    </w:p>
    <w:p w14:paraId="17236586" w14:textId="77777777" w:rsidR="009A5FE0" w:rsidRPr="00EF2C0C" w:rsidRDefault="009A5FE0" w:rsidP="002227FB">
      <w:pPr>
        <w:pStyle w:val="a9"/>
        <w:numPr>
          <w:ilvl w:val="0"/>
          <w:numId w:val="15"/>
        </w:numPr>
        <w:bidi w:val="0"/>
        <w:rPr>
          <w:rFonts w:cs="Arial"/>
        </w:rPr>
      </w:pPr>
      <w:r w:rsidRPr="00EF2C0C">
        <w:rPr>
          <w:rFonts w:cs="Arial"/>
          <w:b/>
          <w:bCs/>
        </w:rPr>
        <w:t>Precision-Recall Curve</w:t>
      </w:r>
      <w:r w:rsidRPr="00EF2C0C">
        <w:rPr>
          <w:rFonts w:cs="Arial"/>
        </w:rPr>
        <w:t>: The precision-recall curve further elucidated the trade-off between precision and recall within the model. The curve started high, indicating a strong precision at the outset, which is essential when the cost of a false positive is high. Yet, the curve demonstrated a decline, a reminder of the intrinsic tension between capturing all relevant instances and maintaining precision.</w:t>
      </w:r>
    </w:p>
    <w:p w14:paraId="43FA8F2F" w14:textId="77777777" w:rsidR="009A5FE0" w:rsidRPr="009A5FE0" w:rsidRDefault="009A5FE0" w:rsidP="002227FB">
      <w:pPr>
        <w:numPr>
          <w:ilvl w:val="0"/>
          <w:numId w:val="10"/>
        </w:numPr>
        <w:bidi w:val="0"/>
        <w:rPr>
          <w:rFonts w:cs="Arial"/>
        </w:rPr>
      </w:pPr>
      <w:r w:rsidRPr="009A5FE0">
        <w:rPr>
          <w:rFonts w:cs="Arial"/>
          <w:b/>
          <w:bCs/>
        </w:rPr>
        <w:t>Receiver Operating Characteristic (ROC)</w:t>
      </w:r>
      <w:r w:rsidRPr="009A5FE0">
        <w:rPr>
          <w:rFonts w:cs="Arial"/>
        </w:rPr>
        <w:t xml:space="preserve">: The ROC curve revealed the model's true positive rate against the false positive rate. The area under the curve (AUC) of 0.83 was an affirmation of the model's good </w:t>
      </w:r>
      <w:r w:rsidRPr="009A5FE0">
        <w:rPr>
          <w:rFonts w:cs="Arial"/>
        </w:rPr>
        <w:lastRenderedPageBreak/>
        <w:t>discriminative ability, suggesting that the model has a high likelihood of correctly distinguishing between the classes.</w:t>
      </w:r>
    </w:p>
    <w:p w14:paraId="71594C47" w14:textId="4F69C375" w:rsidR="004A1DDB" w:rsidRDefault="009A5FE0" w:rsidP="002227FB">
      <w:pPr>
        <w:numPr>
          <w:ilvl w:val="0"/>
          <w:numId w:val="10"/>
        </w:numPr>
        <w:bidi w:val="0"/>
        <w:rPr>
          <w:rFonts w:cs="Arial"/>
        </w:rPr>
      </w:pPr>
      <w:r w:rsidRPr="009A5FE0">
        <w:rPr>
          <w:rFonts w:cs="Arial"/>
          <w:b/>
          <w:bCs/>
        </w:rPr>
        <w:t>Confusion Matrix</w:t>
      </w:r>
      <w:r w:rsidRPr="009A5FE0">
        <w:rPr>
          <w:rFonts w:cs="Arial"/>
        </w:rPr>
        <w:t>: The confusion matrix visual was a stark representation of the model's predictive power, with a notable concentration of true positives. However, the instances of false negatives and false positives highlighted areas where the model could potentially be improved, possibly through further data augmentation or feature engineering.</w:t>
      </w:r>
    </w:p>
    <w:p w14:paraId="72F8412C" w14:textId="77777777" w:rsidR="002227FB" w:rsidRPr="002227FB" w:rsidRDefault="002227FB" w:rsidP="002227FB">
      <w:pPr>
        <w:bidi w:val="0"/>
        <w:ind w:left="720"/>
        <w:rPr>
          <w:rFonts w:cs="Arial"/>
          <w:rtl/>
        </w:rPr>
      </w:pPr>
    </w:p>
    <w:p w14:paraId="54601338" w14:textId="2EA67424" w:rsidR="009A5FE0" w:rsidRPr="00EF2C0C" w:rsidRDefault="009A5FE0" w:rsidP="002227FB">
      <w:pPr>
        <w:bidi w:val="0"/>
        <w:rPr>
          <w:rFonts w:cs="Arial"/>
          <w:b/>
          <w:bCs/>
        </w:rPr>
      </w:pPr>
      <w:r w:rsidRPr="00EF2C0C">
        <w:rPr>
          <w:rFonts w:cs="Arial"/>
          <w:b/>
          <w:bCs/>
        </w:rPr>
        <w:t>Insights and Optimization</w:t>
      </w:r>
    </w:p>
    <w:p w14:paraId="04CE2304" w14:textId="77777777" w:rsidR="009A5FE0" w:rsidRPr="00EF2C0C" w:rsidRDefault="009A5FE0" w:rsidP="002227FB">
      <w:pPr>
        <w:pStyle w:val="a9"/>
        <w:numPr>
          <w:ilvl w:val="0"/>
          <w:numId w:val="20"/>
        </w:numPr>
        <w:tabs>
          <w:tab w:val="num" w:pos="360"/>
        </w:tabs>
        <w:bidi w:val="0"/>
        <w:ind w:left="720"/>
        <w:rPr>
          <w:rFonts w:cs="Arial"/>
        </w:rPr>
      </w:pPr>
      <w:r w:rsidRPr="00EF2C0C">
        <w:rPr>
          <w:rFonts w:cs="Arial"/>
          <w:b/>
          <w:bCs/>
        </w:rPr>
        <w:t>Model Comparison</w:t>
      </w:r>
      <w:r w:rsidRPr="00EF2C0C">
        <w:rPr>
          <w:rFonts w:cs="Arial"/>
        </w:rPr>
        <w:t xml:space="preserve">: I detailed the comparative performance of </w:t>
      </w:r>
      <w:proofErr w:type="spellStart"/>
      <w:r w:rsidRPr="00EF2C0C">
        <w:rPr>
          <w:rFonts w:cs="Arial"/>
        </w:rPr>
        <w:t>RandomForest</w:t>
      </w:r>
      <w:proofErr w:type="spellEnd"/>
      <w:r w:rsidRPr="00EF2C0C">
        <w:rPr>
          <w:rFonts w:cs="Arial"/>
        </w:rPr>
        <w:t xml:space="preserve"> and SVM, choosing the final model based on comprehensive metrics that went beyond the ROC AUC score.</w:t>
      </w:r>
    </w:p>
    <w:p w14:paraId="7321F17E" w14:textId="77777777" w:rsidR="009A5FE0" w:rsidRPr="00EF2C0C" w:rsidRDefault="009A5FE0" w:rsidP="002227FB">
      <w:pPr>
        <w:pStyle w:val="a9"/>
        <w:numPr>
          <w:ilvl w:val="0"/>
          <w:numId w:val="20"/>
        </w:numPr>
        <w:tabs>
          <w:tab w:val="num" w:pos="360"/>
        </w:tabs>
        <w:bidi w:val="0"/>
        <w:ind w:left="720"/>
        <w:rPr>
          <w:rFonts w:cs="Arial"/>
        </w:rPr>
      </w:pPr>
      <w:r w:rsidRPr="00EF2C0C">
        <w:rPr>
          <w:rFonts w:cs="Arial"/>
          <w:b/>
          <w:bCs/>
        </w:rPr>
        <w:t>Quantitative Impact</w:t>
      </w:r>
      <w:r w:rsidRPr="00EF2C0C">
        <w:rPr>
          <w:rFonts w:cs="Arial"/>
        </w:rPr>
        <w:t>: I elaborated on how different steps, including feature engineering and class balancing, quantitatively influenced the model's performance.</w:t>
      </w:r>
    </w:p>
    <w:p w14:paraId="755897A3" w14:textId="77777777" w:rsidR="009A5FE0" w:rsidRPr="00EF2C0C" w:rsidRDefault="009A5FE0" w:rsidP="002227FB">
      <w:pPr>
        <w:pStyle w:val="a9"/>
        <w:numPr>
          <w:ilvl w:val="0"/>
          <w:numId w:val="20"/>
        </w:numPr>
        <w:tabs>
          <w:tab w:val="num" w:pos="360"/>
        </w:tabs>
        <w:bidi w:val="0"/>
        <w:ind w:left="720"/>
        <w:rPr>
          <w:rFonts w:cs="Arial"/>
        </w:rPr>
      </w:pPr>
      <w:r w:rsidRPr="00EF2C0C">
        <w:rPr>
          <w:rFonts w:cs="Arial"/>
          <w:b/>
          <w:bCs/>
        </w:rPr>
        <w:t>Challenges</w:t>
      </w:r>
      <w:r w:rsidRPr="00EF2C0C">
        <w:rPr>
          <w:rFonts w:cs="Arial"/>
        </w:rPr>
        <w:t>: I shared the challenges I faced during the model-building process and the strategies I employed to overcome them.</w:t>
      </w:r>
    </w:p>
    <w:p w14:paraId="62BE2D71" w14:textId="77777777" w:rsidR="009A5FE0" w:rsidRPr="00EF2C0C" w:rsidRDefault="009A5FE0" w:rsidP="002227FB">
      <w:pPr>
        <w:pStyle w:val="a9"/>
        <w:numPr>
          <w:ilvl w:val="0"/>
          <w:numId w:val="20"/>
        </w:numPr>
        <w:tabs>
          <w:tab w:val="num" w:pos="360"/>
        </w:tabs>
        <w:bidi w:val="0"/>
        <w:ind w:left="720"/>
        <w:rPr>
          <w:rFonts w:cs="Arial"/>
        </w:rPr>
      </w:pPr>
      <w:r w:rsidRPr="00EF2C0C">
        <w:rPr>
          <w:rFonts w:cs="Arial"/>
          <w:b/>
          <w:bCs/>
        </w:rPr>
        <w:t>Future Directions</w:t>
      </w:r>
      <w:r w:rsidRPr="00EF2C0C">
        <w:rPr>
          <w:rFonts w:cs="Arial"/>
        </w:rPr>
        <w:t>: I suggested potential avenues for future research to further improve the model's predictive capabilities.</w:t>
      </w:r>
    </w:p>
    <w:p w14:paraId="192255CF" w14:textId="171F810C" w:rsidR="009A5FE0" w:rsidRPr="00EF2C0C" w:rsidRDefault="009A5FE0" w:rsidP="002227FB">
      <w:pPr>
        <w:bidi w:val="0"/>
        <w:rPr>
          <w:rFonts w:cs="Arial"/>
          <w:b/>
          <w:bCs/>
        </w:rPr>
      </w:pPr>
      <w:r w:rsidRPr="00EF2C0C">
        <w:rPr>
          <w:rFonts w:cs="Arial"/>
        </w:rPr>
        <w:br/>
      </w:r>
      <w:r w:rsidRPr="00EF2C0C">
        <w:rPr>
          <w:rFonts w:cs="Arial"/>
          <w:b/>
          <w:bCs/>
        </w:rPr>
        <w:t xml:space="preserve"> Conclusion</w:t>
      </w:r>
    </w:p>
    <w:p w14:paraId="5FBBE872" w14:textId="529729D2" w:rsidR="00EF2C0C" w:rsidRPr="002227FB" w:rsidRDefault="009A5FE0" w:rsidP="002227FB">
      <w:pPr>
        <w:bidi w:val="0"/>
        <w:ind w:left="720"/>
        <w:rPr>
          <w:rFonts w:cs="Arial"/>
        </w:rPr>
      </w:pPr>
      <w:r w:rsidRPr="00EF2C0C">
        <w:rPr>
          <w:rFonts w:cs="Arial"/>
        </w:rPr>
        <w:t>This report details a data-driven approach to predicting wine quality. The project showcases my blend of rigorous analytical methods and strategic decision-making, culminating in a robust and interpretable machine learning model.</w:t>
      </w:r>
    </w:p>
    <w:p w14:paraId="05C0DD30" w14:textId="532F7C2F" w:rsidR="009A5FE0" w:rsidRPr="00EF2C0C" w:rsidRDefault="009A5FE0" w:rsidP="002227FB">
      <w:pPr>
        <w:bidi w:val="0"/>
        <w:rPr>
          <w:b/>
          <w:bCs/>
        </w:rPr>
      </w:pPr>
      <w:r w:rsidRPr="00EF2C0C">
        <w:rPr>
          <w:b/>
          <w:bCs/>
        </w:rPr>
        <w:t>Appendix</w:t>
      </w:r>
    </w:p>
    <w:p w14:paraId="52F21B41" w14:textId="545A8545" w:rsidR="009A5FE0" w:rsidRPr="009A5FE0" w:rsidRDefault="009A5FE0" w:rsidP="002227FB">
      <w:pPr>
        <w:pStyle w:val="a9"/>
        <w:numPr>
          <w:ilvl w:val="0"/>
          <w:numId w:val="21"/>
        </w:numPr>
        <w:tabs>
          <w:tab w:val="num" w:pos="360"/>
        </w:tabs>
        <w:bidi w:val="0"/>
        <w:ind w:left="720"/>
      </w:pPr>
      <w:r w:rsidRPr="00EF2C0C">
        <w:rPr>
          <w:b/>
          <w:bCs/>
        </w:rPr>
        <w:t>Technical Details</w:t>
      </w:r>
      <w:r w:rsidRPr="009A5FE0">
        <w:t xml:space="preserve">: Included are code excerpts, output logs, and full model parameters for an in-depth technical review. The codebase is maintained on </w:t>
      </w:r>
      <w:hyperlink r:id="rId5" w:history="1">
        <w:r w:rsidRPr="00BA10BA">
          <w:rPr>
            <w:rStyle w:val="Hyperlink"/>
          </w:rPr>
          <w:t>GIT</w:t>
        </w:r>
      </w:hyperlink>
      <w:r w:rsidRPr="009A5FE0">
        <w:t>.</w:t>
      </w:r>
    </w:p>
    <w:p w14:paraId="23E7CC1C" w14:textId="77777777" w:rsidR="00BA10BA" w:rsidRDefault="009A5FE0" w:rsidP="00361D40">
      <w:pPr>
        <w:pStyle w:val="a9"/>
        <w:numPr>
          <w:ilvl w:val="0"/>
          <w:numId w:val="21"/>
        </w:numPr>
        <w:tabs>
          <w:tab w:val="num" w:pos="360"/>
        </w:tabs>
        <w:bidi w:val="0"/>
        <w:ind w:left="720"/>
      </w:pPr>
      <w:r w:rsidRPr="00BB2524">
        <w:rPr>
          <w:b/>
          <w:bCs/>
        </w:rPr>
        <w:t>Visualization Analysis</w:t>
      </w:r>
      <w:r w:rsidRPr="009A5FE0">
        <w:t>: I provide interpretations of feature importance plots, ROC curves, precision-recall curves, histograms of predicted probabilities, and heatmaps for confusion matrices. These visualizations appended at the end of the report for a comprehensive understanding of the model's performance.</w:t>
      </w:r>
    </w:p>
    <w:p w14:paraId="593D01C8" w14:textId="516B365C" w:rsidR="00E10558" w:rsidRPr="004A1DDB" w:rsidRDefault="00BA10BA" w:rsidP="00BA10BA">
      <w:pPr>
        <w:pStyle w:val="a9"/>
        <w:numPr>
          <w:ilvl w:val="0"/>
          <w:numId w:val="21"/>
        </w:numPr>
        <w:tabs>
          <w:tab w:val="num" w:pos="360"/>
        </w:tabs>
        <w:bidi w:val="0"/>
        <w:ind w:left="720"/>
      </w:pPr>
      <w:r w:rsidRPr="00BA10BA">
        <w:rPr>
          <w:b/>
          <w:bCs/>
        </w:rPr>
        <w:t>Author</w:t>
      </w:r>
      <w:r>
        <w:rPr>
          <w:b/>
          <w:bCs/>
        </w:rPr>
        <w:t>:</w:t>
      </w:r>
      <w:r w:rsidRPr="00BA10BA">
        <w:t xml:space="preserve"> </w:t>
      </w:r>
      <w:r>
        <w:t>N</w:t>
      </w:r>
      <w:r w:rsidRPr="00BA10BA">
        <w:t xml:space="preserve">eoray </w:t>
      </w:r>
      <w:r>
        <w:t>H</w:t>
      </w:r>
      <w:r w:rsidRPr="00BA10BA">
        <w:t>agag ID 208090738</w:t>
      </w:r>
      <w:r w:rsidR="00233C63">
        <w:br/>
      </w:r>
      <w:r w:rsidR="00233C63">
        <w:br/>
      </w:r>
      <w:r w:rsidR="00233C63">
        <w:br/>
      </w:r>
      <w:r w:rsidR="00233C63">
        <w:rPr>
          <w:noProof/>
        </w:rPr>
        <w:lastRenderedPageBreak/>
        <w:drawing>
          <wp:inline distT="0" distB="0" distL="0" distR="0" wp14:anchorId="53212082" wp14:editId="589FD1E0">
            <wp:extent cx="5276848" cy="3956050"/>
            <wp:effectExtent l="0" t="0" r="635" b="6350"/>
            <wp:docPr id="1641971192" name="תמונה 1" descr="תמונה שמכילה טקסט, צילום מסך, תרשים,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71192" name="תמונה 1" descr="תמונה שמכילה טקסט, צילום מסך, תרשים, עיצוב&#10;&#10;התיאור נוצר באופן אוטומטי"/>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3798" cy="3968757"/>
                    </a:xfrm>
                    <a:prstGeom prst="rect">
                      <a:avLst/>
                    </a:prstGeom>
                    <a:noFill/>
                    <a:ln>
                      <a:noFill/>
                    </a:ln>
                  </pic:spPr>
                </pic:pic>
              </a:graphicData>
            </a:graphic>
          </wp:inline>
        </w:drawing>
      </w:r>
      <w:r w:rsidR="00233C63">
        <w:br/>
      </w:r>
      <w:r w:rsidR="00233C63">
        <w:br/>
      </w:r>
      <w:r w:rsidR="00233C63">
        <w:br/>
      </w:r>
      <w:r w:rsidR="00233C63">
        <w:br/>
      </w:r>
      <w:r w:rsidR="00BB2524">
        <w:rPr>
          <w:noProof/>
        </w:rPr>
        <w:drawing>
          <wp:inline distT="0" distB="0" distL="0" distR="0" wp14:anchorId="5FF05A71" wp14:editId="5FDCC2C5">
            <wp:extent cx="5274310" cy="3988012"/>
            <wp:effectExtent l="0" t="0" r="2540" b="0"/>
            <wp:docPr id="1533499518" name="תמונה 5" descr="תמונה שמכילה טקסט, קו,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99518" name="תמונה 5" descr="תמונה שמכילה טקסט, קו, תרשים, עלילה&#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88012"/>
                    </a:xfrm>
                    <a:prstGeom prst="rect">
                      <a:avLst/>
                    </a:prstGeom>
                    <a:noFill/>
                    <a:ln>
                      <a:noFill/>
                    </a:ln>
                  </pic:spPr>
                </pic:pic>
              </a:graphicData>
            </a:graphic>
          </wp:inline>
        </w:drawing>
      </w:r>
      <w:r w:rsidR="00233C63">
        <w:br/>
      </w:r>
      <w:r w:rsidR="00233C63">
        <w:br/>
      </w:r>
      <w:r w:rsidR="00BB2524">
        <w:rPr>
          <w:noProof/>
        </w:rPr>
        <w:lastRenderedPageBreak/>
        <w:drawing>
          <wp:inline distT="0" distB="0" distL="0" distR="0" wp14:anchorId="6FA681B0" wp14:editId="3B6DFA2C">
            <wp:extent cx="5274310" cy="3953510"/>
            <wp:effectExtent l="0" t="0" r="2540" b="8890"/>
            <wp:docPr id="600557375" name="תמונה 4"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57375" name="תמונה 4" descr="תמונה שמכילה טקסט, תרשים, קו, עלילה&#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r w:rsidR="00233C63">
        <w:br/>
      </w:r>
      <w:r w:rsidR="00233C63">
        <w:br/>
      </w:r>
      <w:r w:rsidR="00233C63">
        <w:br/>
      </w:r>
      <w:r w:rsidR="00BB2524">
        <w:br/>
      </w:r>
      <w:r w:rsidR="00BB2524">
        <w:rPr>
          <w:noProof/>
        </w:rPr>
        <w:drawing>
          <wp:inline distT="0" distB="0" distL="0" distR="0" wp14:anchorId="116E3E0E" wp14:editId="77AB42A8">
            <wp:extent cx="5274310" cy="3954145"/>
            <wp:effectExtent l="0" t="0" r="2540" b="8255"/>
            <wp:docPr id="1388275328" name="תמונה 3" descr="תמונה שמכילה טקסט, תרשים, צילום מסך,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75328" name="תמונה 3" descr="תמונה שמכילה טקסט, תרשים, צילום מסך, עלילה&#10;&#10;התיאור נוצר באופן אוטומט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r w:rsidR="00BB2524">
        <w:br/>
      </w:r>
      <w:r w:rsidR="00BB2524">
        <w:br/>
      </w:r>
      <w:r w:rsidR="00BB2524">
        <w:rPr>
          <w:noProof/>
        </w:rPr>
        <w:lastRenderedPageBreak/>
        <w:drawing>
          <wp:inline distT="0" distB="0" distL="0" distR="0" wp14:anchorId="4E660F12" wp14:editId="36F5E021">
            <wp:extent cx="5274310" cy="3430270"/>
            <wp:effectExtent l="0" t="0" r="2540" b="0"/>
            <wp:docPr id="2005779204" name="תמונה 2"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79204" name="תמונה 2" descr="תמונה שמכילה טקסט, צילום מסך, תרשים, עלילה&#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30270"/>
                    </a:xfrm>
                    <a:prstGeom prst="rect">
                      <a:avLst/>
                    </a:prstGeom>
                    <a:noFill/>
                    <a:ln>
                      <a:noFill/>
                    </a:ln>
                  </pic:spPr>
                </pic:pic>
              </a:graphicData>
            </a:graphic>
          </wp:inline>
        </w:drawing>
      </w:r>
      <w:r w:rsidR="00BB2524">
        <w:br/>
      </w:r>
      <w:r w:rsidR="00BB2524">
        <w:br/>
      </w:r>
      <w:r w:rsidR="00BB2524">
        <w:br/>
      </w:r>
      <w:r w:rsidR="0046116E">
        <w:rPr>
          <w:noProof/>
        </w:rPr>
        <w:drawing>
          <wp:inline distT="0" distB="0" distL="0" distR="0" wp14:anchorId="7253DCD0" wp14:editId="09D7D726">
            <wp:extent cx="5652625" cy="2298700"/>
            <wp:effectExtent l="0" t="0" r="5715" b="6350"/>
            <wp:docPr id="204202155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9075" cy="2305390"/>
                    </a:xfrm>
                    <a:prstGeom prst="rect">
                      <a:avLst/>
                    </a:prstGeom>
                    <a:noFill/>
                    <a:ln>
                      <a:noFill/>
                    </a:ln>
                  </pic:spPr>
                </pic:pic>
              </a:graphicData>
            </a:graphic>
          </wp:inline>
        </w:drawing>
      </w:r>
    </w:p>
    <w:sectPr w:rsidR="00E10558" w:rsidRPr="004A1DDB" w:rsidSect="003122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4AE6"/>
    <w:multiLevelType w:val="hybridMultilevel"/>
    <w:tmpl w:val="6F9C4D28"/>
    <w:lvl w:ilvl="0" w:tplc="509857CA">
      <w:start w:val="8"/>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33A80"/>
    <w:multiLevelType w:val="multilevel"/>
    <w:tmpl w:val="1E4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74799"/>
    <w:multiLevelType w:val="multilevel"/>
    <w:tmpl w:val="1E4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A1A5F"/>
    <w:multiLevelType w:val="multilevel"/>
    <w:tmpl w:val="1E4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C9522A"/>
    <w:multiLevelType w:val="multilevel"/>
    <w:tmpl w:val="1E4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046866"/>
    <w:multiLevelType w:val="hybridMultilevel"/>
    <w:tmpl w:val="AA92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B3C3B"/>
    <w:multiLevelType w:val="multilevel"/>
    <w:tmpl w:val="A898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5A5866"/>
    <w:multiLevelType w:val="multilevel"/>
    <w:tmpl w:val="1E4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8344C5"/>
    <w:multiLevelType w:val="hybridMultilevel"/>
    <w:tmpl w:val="67F6A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D10B9"/>
    <w:multiLevelType w:val="multilevel"/>
    <w:tmpl w:val="1E4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571322"/>
    <w:multiLevelType w:val="hybridMultilevel"/>
    <w:tmpl w:val="5E60F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443907"/>
    <w:multiLevelType w:val="hybridMultilevel"/>
    <w:tmpl w:val="01E0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53795"/>
    <w:multiLevelType w:val="multilevel"/>
    <w:tmpl w:val="1E46D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6B3DE6"/>
    <w:multiLevelType w:val="multilevel"/>
    <w:tmpl w:val="1E4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FE271E"/>
    <w:multiLevelType w:val="multilevel"/>
    <w:tmpl w:val="AC9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AE6263"/>
    <w:multiLevelType w:val="hybridMultilevel"/>
    <w:tmpl w:val="9AE6D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1A3433"/>
    <w:multiLevelType w:val="hybridMultilevel"/>
    <w:tmpl w:val="C89EE7A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9394458"/>
    <w:multiLevelType w:val="multilevel"/>
    <w:tmpl w:val="5F02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3713D2"/>
    <w:multiLevelType w:val="multilevel"/>
    <w:tmpl w:val="1E4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B1792C"/>
    <w:multiLevelType w:val="hybridMultilevel"/>
    <w:tmpl w:val="BDB08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4F05EA"/>
    <w:multiLevelType w:val="multilevel"/>
    <w:tmpl w:val="1E4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805FD8"/>
    <w:multiLevelType w:val="hybridMultilevel"/>
    <w:tmpl w:val="76867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97398A"/>
    <w:multiLevelType w:val="hybridMultilevel"/>
    <w:tmpl w:val="64E06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5A4D38"/>
    <w:multiLevelType w:val="hybridMultilevel"/>
    <w:tmpl w:val="4008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8B485A"/>
    <w:multiLevelType w:val="multilevel"/>
    <w:tmpl w:val="1E46DC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5B8F4EAC"/>
    <w:multiLevelType w:val="multilevel"/>
    <w:tmpl w:val="AA9A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152A12"/>
    <w:multiLevelType w:val="multilevel"/>
    <w:tmpl w:val="1E4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7C2D31"/>
    <w:multiLevelType w:val="multilevel"/>
    <w:tmpl w:val="1E4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B5384D"/>
    <w:multiLevelType w:val="hybridMultilevel"/>
    <w:tmpl w:val="3CD4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83111"/>
    <w:multiLevelType w:val="multilevel"/>
    <w:tmpl w:val="396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9E38F6"/>
    <w:multiLevelType w:val="multilevel"/>
    <w:tmpl w:val="1E4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975A47"/>
    <w:multiLevelType w:val="multilevel"/>
    <w:tmpl w:val="1E46DC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715A6005"/>
    <w:multiLevelType w:val="multilevel"/>
    <w:tmpl w:val="1E4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1553F3"/>
    <w:multiLevelType w:val="hybridMultilevel"/>
    <w:tmpl w:val="ADF6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07148E"/>
    <w:multiLevelType w:val="hybridMultilevel"/>
    <w:tmpl w:val="662C1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997F0E"/>
    <w:multiLevelType w:val="hybridMultilevel"/>
    <w:tmpl w:val="41F4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284155"/>
    <w:multiLevelType w:val="multilevel"/>
    <w:tmpl w:val="1E4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557279">
    <w:abstractNumId w:val="18"/>
  </w:num>
  <w:num w:numId="2" w16cid:durableId="429081404">
    <w:abstractNumId w:val="6"/>
  </w:num>
  <w:num w:numId="3" w16cid:durableId="1411468231">
    <w:abstractNumId w:val="25"/>
  </w:num>
  <w:num w:numId="4" w16cid:durableId="380254472">
    <w:abstractNumId w:val="17"/>
  </w:num>
  <w:num w:numId="5" w16cid:durableId="1380665696">
    <w:abstractNumId w:val="14"/>
  </w:num>
  <w:num w:numId="6" w16cid:durableId="496963895">
    <w:abstractNumId w:val="29"/>
  </w:num>
  <w:num w:numId="7" w16cid:durableId="564142060">
    <w:abstractNumId w:val="26"/>
  </w:num>
  <w:num w:numId="8" w16cid:durableId="1372145602">
    <w:abstractNumId w:val="13"/>
  </w:num>
  <w:num w:numId="9" w16cid:durableId="371152120">
    <w:abstractNumId w:val="30"/>
  </w:num>
  <w:num w:numId="10" w16cid:durableId="439109182">
    <w:abstractNumId w:val="7"/>
  </w:num>
  <w:num w:numId="11" w16cid:durableId="1848446217">
    <w:abstractNumId w:val="20"/>
  </w:num>
  <w:num w:numId="12" w16cid:durableId="1011031726">
    <w:abstractNumId w:val="9"/>
  </w:num>
  <w:num w:numId="13" w16cid:durableId="1624728721">
    <w:abstractNumId w:val="4"/>
  </w:num>
  <w:num w:numId="14" w16cid:durableId="2098356673">
    <w:abstractNumId w:val="27"/>
  </w:num>
  <w:num w:numId="15" w16cid:durableId="409238416">
    <w:abstractNumId w:val="1"/>
  </w:num>
  <w:num w:numId="16" w16cid:durableId="820930331">
    <w:abstractNumId w:val="22"/>
  </w:num>
  <w:num w:numId="17" w16cid:durableId="1437289959">
    <w:abstractNumId w:val="16"/>
  </w:num>
  <w:num w:numId="18" w16cid:durableId="1654872549">
    <w:abstractNumId w:val="36"/>
  </w:num>
  <w:num w:numId="19" w16cid:durableId="801729039">
    <w:abstractNumId w:val="2"/>
  </w:num>
  <w:num w:numId="20" w16cid:durableId="511728261">
    <w:abstractNumId w:val="24"/>
  </w:num>
  <w:num w:numId="21" w16cid:durableId="73825818">
    <w:abstractNumId w:val="31"/>
  </w:num>
  <w:num w:numId="22" w16cid:durableId="1742949397">
    <w:abstractNumId w:val="32"/>
  </w:num>
  <w:num w:numId="23" w16cid:durableId="1534272328">
    <w:abstractNumId w:val="12"/>
  </w:num>
  <w:num w:numId="24" w16cid:durableId="1955356171">
    <w:abstractNumId w:val="0"/>
  </w:num>
  <w:num w:numId="25" w16cid:durableId="368074615">
    <w:abstractNumId w:val="10"/>
  </w:num>
  <w:num w:numId="26" w16cid:durableId="375277377">
    <w:abstractNumId w:val="19"/>
  </w:num>
  <w:num w:numId="27" w16cid:durableId="1999378307">
    <w:abstractNumId w:val="3"/>
  </w:num>
  <w:num w:numId="28" w16cid:durableId="1094741021">
    <w:abstractNumId w:val="35"/>
  </w:num>
  <w:num w:numId="29" w16cid:durableId="980186705">
    <w:abstractNumId w:val="21"/>
  </w:num>
  <w:num w:numId="30" w16cid:durableId="1854759124">
    <w:abstractNumId w:val="33"/>
  </w:num>
  <w:num w:numId="31" w16cid:durableId="1523280573">
    <w:abstractNumId w:val="8"/>
  </w:num>
  <w:num w:numId="32" w16cid:durableId="603806403">
    <w:abstractNumId w:val="11"/>
  </w:num>
  <w:num w:numId="33" w16cid:durableId="323121461">
    <w:abstractNumId w:val="23"/>
  </w:num>
  <w:num w:numId="34" w16cid:durableId="1623919623">
    <w:abstractNumId w:val="5"/>
  </w:num>
  <w:num w:numId="35" w16cid:durableId="14623712">
    <w:abstractNumId w:val="34"/>
  </w:num>
  <w:num w:numId="36" w16cid:durableId="1928683807">
    <w:abstractNumId w:val="15"/>
  </w:num>
  <w:num w:numId="37" w16cid:durableId="193955746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58"/>
    <w:rsid w:val="001959F7"/>
    <w:rsid w:val="002227FB"/>
    <w:rsid w:val="00233C63"/>
    <w:rsid w:val="003122F9"/>
    <w:rsid w:val="0041014E"/>
    <w:rsid w:val="0046116E"/>
    <w:rsid w:val="004A1DDB"/>
    <w:rsid w:val="0058003A"/>
    <w:rsid w:val="007437CB"/>
    <w:rsid w:val="008D0E73"/>
    <w:rsid w:val="009A5FE0"/>
    <w:rsid w:val="00B7259C"/>
    <w:rsid w:val="00BA10BA"/>
    <w:rsid w:val="00BB2524"/>
    <w:rsid w:val="00CA2D0E"/>
    <w:rsid w:val="00E10558"/>
    <w:rsid w:val="00E10AA6"/>
    <w:rsid w:val="00E4062E"/>
    <w:rsid w:val="00EF2C0C"/>
    <w:rsid w:val="00F353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00EA"/>
  <w15:chartTrackingRefBased/>
  <w15:docId w15:val="{135323B5-1458-4A9F-B85E-F70434FC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105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E105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1055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1055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1055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1055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1055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1055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1055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1055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E1055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1055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10558"/>
    <w:rPr>
      <w:rFonts w:eastAsiaTheme="majorEastAsia" w:cstheme="majorBidi"/>
      <w:i/>
      <w:iCs/>
      <w:color w:val="0F4761" w:themeColor="accent1" w:themeShade="BF"/>
    </w:rPr>
  </w:style>
  <w:style w:type="character" w:customStyle="1" w:styleId="50">
    <w:name w:val="כותרת 5 תו"/>
    <w:basedOn w:val="a0"/>
    <w:link w:val="5"/>
    <w:uiPriority w:val="9"/>
    <w:semiHidden/>
    <w:rsid w:val="00E10558"/>
    <w:rPr>
      <w:rFonts w:eastAsiaTheme="majorEastAsia" w:cstheme="majorBidi"/>
      <w:color w:val="0F4761" w:themeColor="accent1" w:themeShade="BF"/>
    </w:rPr>
  </w:style>
  <w:style w:type="character" w:customStyle="1" w:styleId="60">
    <w:name w:val="כותרת 6 תו"/>
    <w:basedOn w:val="a0"/>
    <w:link w:val="6"/>
    <w:uiPriority w:val="9"/>
    <w:semiHidden/>
    <w:rsid w:val="00E10558"/>
    <w:rPr>
      <w:rFonts w:eastAsiaTheme="majorEastAsia" w:cstheme="majorBidi"/>
      <w:i/>
      <w:iCs/>
      <w:color w:val="595959" w:themeColor="text1" w:themeTint="A6"/>
    </w:rPr>
  </w:style>
  <w:style w:type="character" w:customStyle="1" w:styleId="70">
    <w:name w:val="כותרת 7 תו"/>
    <w:basedOn w:val="a0"/>
    <w:link w:val="7"/>
    <w:uiPriority w:val="9"/>
    <w:semiHidden/>
    <w:rsid w:val="00E10558"/>
    <w:rPr>
      <w:rFonts w:eastAsiaTheme="majorEastAsia" w:cstheme="majorBidi"/>
      <w:color w:val="595959" w:themeColor="text1" w:themeTint="A6"/>
    </w:rPr>
  </w:style>
  <w:style w:type="character" w:customStyle="1" w:styleId="80">
    <w:name w:val="כותרת 8 תו"/>
    <w:basedOn w:val="a0"/>
    <w:link w:val="8"/>
    <w:uiPriority w:val="9"/>
    <w:semiHidden/>
    <w:rsid w:val="00E10558"/>
    <w:rPr>
      <w:rFonts w:eastAsiaTheme="majorEastAsia" w:cstheme="majorBidi"/>
      <w:i/>
      <w:iCs/>
      <w:color w:val="272727" w:themeColor="text1" w:themeTint="D8"/>
    </w:rPr>
  </w:style>
  <w:style w:type="character" w:customStyle="1" w:styleId="90">
    <w:name w:val="כותרת 9 תו"/>
    <w:basedOn w:val="a0"/>
    <w:link w:val="9"/>
    <w:uiPriority w:val="9"/>
    <w:semiHidden/>
    <w:rsid w:val="00E10558"/>
    <w:rPr>
      <w:rFonts w:eastAsiaTheme="majorEastAsia" w:cstheme="majorBidi"/>
      <w:color w:val="272727" w:themeColor="text1" w:themeTint="D8"/>
    </w:rPr>
  </w:style>
  <w:style w:type="paragraph" w:styleId="a3">
    <w:name w:val="Title"/>
    <w:basedOn w:val="a"/>
    <w:next w:val="a"/>
    <w:link w:val="a4"/>
    <w:uiPriority w:val="10"/>
    <w:qFormat/>
    <w:rsid w:val="00E10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105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055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1055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10558"/>
    <w:pPr>
      <w:spacing w:before="160"/>
      <w:jc w:val="center"/>
    </w:pPr>
    <w:rPr>
      <w:i/>
      <w:iCs/>
      <w:color w:val="404040" w:themeColor="text1" w:themeTint="BF"/>
    </w:rPr>
  </w:style>
  <w:style w:type="character" w:customStyle="1" w:styleId="a8">
    <w:name w:val="ציטוט תו"/>
    <w:basedOn w:val="a0"/>
    <w:link w:val="a7"/>
    <w:uiPriority w:val="29"/>
    <w:rsid w:val="00E10558"/>
    <w:rPr>
      <w:i/>
      <w:iCs/>
      <w:color w:val="404040" w:themeColor="text1" w:themeTint="BF"/>
    </w:rPr>
  </w:style>
  <w:style w:type="paragraph" w:styleId="a9">
    <w:name w:val="List Paragraph"/>
    <w:basedOn w:val="a"/>
    <w:uiPriority w:val="34"/>
    <w:qFormat/>
    <w:rsid w:val="00E10558"/>
    <w:pPr>
      <w:ind w:left="720"/>
      <w:contextualSpacing/>
    </w:pPr>
  </w:style>
  <w:style w:type="character" w:styleId="aa">
    <w:name w:val="Intense Emphasis"/>
    <w:basedOn w:val="a0"/>
    <w:uiPriority w:val="21"/>
    <w:qFormat/>
    <w:rsid w:val="00E10558"/>
    <w:rPr>
      <w:i/>
      <w:iCs/>
      <w:color w:val="0F4761" w:themeColor="accent1" w:themeShade="BF"/>
    </w:rPr>
  </w:style>
  <w:style w:type="paragraph" w:styleId="ab">
    <w:name w:val="Intense Quote"/>
    <w:basedOn w:val="a"/>
    <w:next w:val="a"/>
    <w:link w:val="ac"/>
    <w:uiPriority w:val="30"/>
    <w:qFormat/>
    <w:rsid w:val="00E10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10558"/>
    <w:rPr>
      <w:i/>
      <w:iCs/>
      <w:color w:val="0F4761" w:themeColor="accent1" w:themeShade="BF"/>
    </w:rPr>
  </w:style>
  <w:style w:type="character" w:styleId="ad">
    <w:name w:val="Intense Reference"/>
    <w:basedOn w:val="a0"/>
    <w:uiPriority w:val="32"/>
    <w:qFormat/>
    <w:rsid w:val="00E10558"/>
    <w:rPr>
      <w:b/>
      <w:bCs/>
      <w:smallCaps/>
      <w:color w:val="0F4761" w:themeColor="accent1" w:themeShade="BF"/>
      <w:spacing w:val="5"/>
    </w:rPr>
  </w:style>
  <w:style w:type="character" w:styleId="ae">
    <w:name w:val="Strong"/>
    <w:basedOn w:val="a0"/>
    <w:uiPriority w:val="22"/>
    <w:qFormat/>
    <w:rsid w:val="0041014E"/>
    <w:rPr>
      <w:b/>
      <w:bCs/>
    </w:rPr>
  </w:style>
  <w:style w:type="character" w:styleId="Hyperlink">
    <w:name w:val="Hyperlink"/>
    <w:basedOn w:val="a0"/>
    <w:uiPriority w:val="99"/>
    <w:unhideWhenUsed/>
    <w:rsid w:val="00BA10BA"/>
    <w:rPr>
      <w:color w:val="467886" w:themeColor="hyperlink"/>
      <w:u w:val="single"/>
    </w:rPr>
  </w:style>
  <w:style w:type="character" w:styleId="af">
    <w:name w:val="Unresolved Mention"/>
    <w:basedOn w:val="a0"/>
    <w:uiPriority w:val="99"/>
    <w:semiHidden/>
    <w:unhideWhenUsed/>
    <w:rsid w:val="00BA1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54621">
      <w:bodyDiv w:val="1"/>
      <w:marLeft w:val="0"/>
      <w:marRight w:val="0"/>
      <w:marTop w:val="0"/>
      <w:marBottom w:val="0"/>
      <w:divBdr>
        <w:top w:val="none" w:sz="0" w:space="0" w:color="auto"/>
        <w:left w:val="none" w:sz="0" w:space="0" w:color="auto"/>
        <w:bottom w:val="none" w:sz="0" w:space="0" w:color="auto"/>
        <w:right w:val="none" w:sz="0" w:space="0" w:color="auto"/>
      </w:divBdr>
    </w:div>
    <w:div w:id="95944902">
      <w:bodyDiv w:val="1"/>
      <w:marLeft w:val="0"/>
      <w:marRight w:val="0"/>
      <w:marTop w:val="0"/>
      <w:marBottom w:val="0"/>
      <w:divBdr>
        <w:top w:val="none" w:sz="0" w:space="0" w:color="auto"/>
        <w:left w:val="none" w:sz="0" w:space="0" w:color="auto"/>
        <w:bottom w:val="none" w:sz="0" w:space="0" w:color="auto"/>
        <w:right w:val="none" w:sz="0" w:space="0" w:color="auto"/>
      </w:divBdr>
    </w:div>
    <w:div w:id="119691884">
      <w:bodyDiv w:val="1"/>
      <w:marLeft w:val="0"/>
      <w:marRight w:val="0"/>
      <w:marTop w:val="0"/>
      <w:marBottom w:val="0"/>
      <w:divBdr>
        <w:top w:val="none" w:sz="0" w:space="0" w:color="auto"/>
        <w:left w:val="none" w:sz="0" w:space="0" w:color="auto"/>
        <w:bottom w:val="none" w:sz="0" w:space="0" w:color="auto"/>
        <w:right w:val="none" w:sz="0" w:space="0" w:color="auto"/>
      </w:divBdr>
    </w:div>
    <w:div w:id="262078901">
      <w:bodyDiv w:val="1"/>
      <w:marLeft w:val="0"/>
      <w:marRight w:val="0"/>
      <w:marTop w:val="0"/>
      <w:marBottom w:val="0"/>
      <w:divBdr>
        <w:top w:val="none" w:sz="0" w:space="0" w:color="auto"/>
        <w:left w:val="none" w:sz="0" w:space="0" w:color="auto"/>
        <w:bottom w:val="none" w:sz="0" w:space="0" w:color="auto"/>
        <w:right w:val="none" w:sz="0" w:space="0" w:color="auto"/>
      </w:divBdr>
    </w:div>
    <w:div w:id="342241164">
      <w:bodyDiv w:val="1"/>
      <w:marLeft w:val="0"/>
      <w:marRight w:val="0"/>
      <w:marTop w:val="0"/>
      <w:marBottom w:val="0"/>
      <w:divBdr>
        <w:top w:val="none" w:sz="0" w:space="0" w:color="auto"/>
        <w:left w:val="none" w:sz="0" w:space="0" w:color="auto"/>
        <w:bottom w:val="none" w:sz="0" w:space="0" w:color="auto"/>
        <w:right w:val="none" w:sz="0" w:space="0" w:color="auto"/>
      </w:divBdr>
    </w:div>
    <w:div w:id="387261658">
      <w:bodyDiv w:val="1"/>
      <w:marLeft w:val="0"/>
      <w:marRight w:val="0"/>
      <w:marTop w:val="0"/>
      <w:marBottom w:val="0"/>
      <w:divBdr>
        <w:top w:val="none" w:sz="0" w:space="0" w:color="auto"/>
        <w:left w:val="none" w:sz="0" w:space="0" w:color="auto"/>
        <w:bottom w:val="none" w:sz="0" w:space="0" w:color="auto"/>
        <w:right w:val="none" w:sz="0" w:space="0" w:color="auto"/>
      </w:divBdr>
    </w:div>
    <w:div w:id="510460872">
      <w:bodyDiv w:val="1"/>
      <w:marLeft w:val="0"/>
      <w:marRight w:val="0"/>
      <w:marTop w:val="0"/>
      <w:marBottom w:val="0"/>
      <w:divBdr>
        <w:top w:val="none" w:sz="0" w:space="0" w:color="auto"/>
        <w:left w:val="none" w:sz="0" w:space="0" w:color="auto"/>
        <w:bottom w:val="none" w:sz="0" w:space="0" w:color="auto"/>
        <w:right w:val="none" w:sz="0" w:space="0" w:color="auto"/>
      </w:divBdr>
    </w:div>
    <w:div w:id="554894093">
      <w:bodyDiv w:val="1"/>
      <w:marLeft w:val="0"/>
      <w:marRight w:val="0"/>
      <w:marTop w:val="0"/>
      <w:marBottom w:val="0"/>
      <w:divBdr>
        <w:top w:val="none" w:sz="0" w:space="0" w:color="auto"/>
        <w:left w:val="none" w:sz="0" w:space="0" w:color="auto"/>
        <w:bottom w:val="none" w:sz="0" w:space="0" w:color="auto"/>
        <w:right w:val="none" w:sz="0" w:space="0" w:color="auto"/>
      </w:divBdr>
    </w:div>
    <w:div w:id="654337250">
      <w:bodyDiv w:val="1"/>
      <w:marLeft w:val="0"/>
      <w:marRight w:val="0"/>
      <w:marTop w:val="0"/>
      <w:marBottom w:val="0"/>
      <w:divBdr>
        <w:top w:val="none" w:sz="0" w:space="0" w:color="auto"/>
        <w:left w:val="none" w:sz="0" w:space="0" w:color="auto"/>
        <w:bottom w:val="none" w:sz="0" w:space="0" w:color="auto"/>
        <w:right w:val="none" w:sz="0" w:space="0" w:color="auto"/>
      </w:divBdr>
    </w:div>
    <w:div w:id="725564330">
      <w:bodyDiv w:val="1"/>
      <w:marLeft w:val="0"/>
      <w:marRight w:val="0"/>
      <w:marTop w:val="0"/>
      <w:marBottom w:val="0"/>
      <w:divBdr>
        <w:top w:val="none" w:sz="0" w:space="0" w:color="auto"/>
        <w:left w:val="none" w:sz="0" w:space="0" w:color="auto"/>
        <w:bottom w:val="none" w:sz="0" w:space="0" w:color="auto"/>
        <w:right w:val="none" w:sz="0" w:space="0" w:color="auto"/>
      </w:divBdr>
    </w:div>
    <w:div w:id="736561496">
      <w:bodyDiv w:val="1"/>
      <w:marLeft w:val="0"/>
      <w:marRight w:val="0"/>
      <w:marTop w:val="0"/>
      <w:marBottom w:val="0"/>
      <w:divBdr>
        <w:top w:val="none" w:sz="0" w:space="0" w:color="auto"/>
        <w:left w:val="none" w:sz="0" w:space="0" w:color="auto"/>
        <w:bottom w:val="none" w:sz="0" w:space="0" w:color="auto"/>
        <w:right w:val="none" w:sz="0" w:space="0" w:color="auto"/>
      </w:divBdr>
    </w:div>
    <w:div w:id="820074023">
      <w:bodyDiv w:val="1"/>
      <w:marLeft w:val="0"/>
      <w:marRight w:val="0"/>
      <w:marTop w:val="0"/>
      <w:marBottom w:val="0"/>
      <w:divBdr>
        <w:top w:val="none" w:sz="0" w:space="0" w:color="auto"/>
        <w:left w:val="none" w:sz="0" w:space="0" w:color="auto"/>
        <w:bottom w:val="none" w:sz="0" w:space="0" w:color="auto"/>
        <w:right w:val="none" w:sz="0" w:space="0" w:color="auto"/>
      </w:divBdr>
    </w:div>
    <w:div w:id="1142963275">
      <w:bodyDiv w:val="1"/>
      <w:marLeft w:val="0"/>
      <w:marRight w:val="0"/>
      <w:marTop w:val="0"/>
      <w:marBottom w:val="0"/>
      <w:divBdr>
        <w:top w:val="none" w:sz="0" w:space="0" w:color="auto"/>
        <w:left w:val="none" w:sz="0" w:space="0" w:color="auto"/>
        <w:bottom w:val="none" w:sz="0" w:space="0" w:color="auto"/>
        <w:right w:val="none" w:sz="0" w:space="0" w:color="auto"/>
      </w:divBdr>
    </w:div>
    <w:div w:id="1150902003">
      <w:bodyDiv w:val="1"/>
      <w:marLeft w:val="0"/>
      <w:marRight w:val="0"/>
      <w:marTop w:val="0"/>
      <w:marBottom w:val="0"/>
      <w:divBdr>
        <w:top w:val="none" w:sz="0" w:space="0" w:color="auto"/>
        <w:left w:val="none" w:sz="0" w:space="0" w:color="auto"/>
        <w:bottom w:val="none" w:sz="0" w:space="0" w:color="auto"/>
        <w:right w:val="none" w:sz="0" w:space="0" w:color="auto"/>
      </w:divBdr>
    </w:div>
    <w:div w:id="1155147859">
      <w:bodyDiv w:val="1"/>
      <w:marLeft w:val="0"/>
      <w:marRight w:val="0"/>
      <w:marTop w:val="0"/>
      <w:marBottom w:val="0"/>
      <w:divBdr>
        <w:top w:val="none" w:sz="0" w:space="0" w:color="auto"/>
        <w:left w:val="none" w:sz="0" w:space="0" w:color="auto"/>
        <w:bottom w:val="none" w:sz="0" w:space="0" w:color="auto"/>
        <w:right w:val="none" w:sz="0" w:space="0" w:color="auto"/>
      </w:divBdr>
    </w:div>
    <w:div w:id="1222518477">
      <w:bodyDiv w:val="1"/>
      <w:marLeft w:val="0"/>
      <w:marRight w:val="0"/>
      <w:marTop w:val="0"/>
      <w:marBottom w:val="0"/>
      <w:divBdr>
        <w:top w:val="none" w:sz="0" w:space="0" w:color="auto"/>
        <w:left w:val="none" w:sz="0" w:space="0" w:color="auto"/>
        <w:bottom w:val="none" w:sz="0" w:space="0" w:color="auto"/>
        <w:right w:val="none" w:sz="0" w:space="0" w:color="auto"/>
      </w:divBdr>
    </w:div>
    <w:div w:id="1307050041">
      <w:bodyDiv w:val="1"/>
      <w:marLeft w:val="0"/>
      <w:marRight w:val="0"/>
      <w:marTop w:val="0"/>
      <w:marBottom w:val="0"/>
      <w:divBdr>
        <w:top w:val="none" w:sz="0" w:space="0" w:color="auto"/>
        <w:left w:val="none" w:sz="0" w:space="0" w:color="auto"/>
        <w:bottom w:val="none" w:sz="0" w:space="0" w:color="auto"/>
        <w:right w:val="none" w:sz="0" w:space="0" w:color="auto"/>
      </w:divBdr>
    </w:div>
    <w:div w:id="1464544776">
      <w:bodyDiv w:val="1"/>
      <w:marLeft w:val="0"/>
      <w:marRight w:val="0"/>
      <w:marTop w:val="0"/>
      <w:marBottom w:val="0"/>
      <w:divBdr>
        <w:top w:val="none" w:sz="0" w:space="0" w:color="auto"/>
        <w:left w:val="none" w:sz="0" w:space="0" w:color="auto"/>
        <w:bottom w:val="none" w:sz="0" w:space="0" w:color="auto"/>
        <w:right w:val="none" w:sz="0" w:space="0" w:color="auto"/>
      </w:divBdr>
    </w:div>
    <w:div w:id="1664696247">
      <w:bodyDiv w:val="1"/>
      <w:marLeft w:val="0"/>
      <w:marRight w:val="0"/>
      <w:marTop w:val="0"/>
      <w:marBottom w:val="0"/>
      <w:divBdr>
        <w:top w:val="none" w:sz="0" w:space="0" w:color="auto"/>
        <w:left w:val="none" w:sz="0" w:space="0" w:color="auto"/>
        <w:bottom w:val="none" w:sz="0" w:space="0" w:color="auto"/>
        <w:right w:val="none" w:sz="0" w:space="0" w:color="auto"/>
      </w:divBdr>
    </w:div>
    <w:div w:id="1679579721">
      <w:bodyDiv w:val="1"/>
      <w:marLeft w:val="0"/>
      <w:marRight w:val="0"/>
      <w:marTop w:val="0"/>
      <w:marBottom w:val="0"/>
      <w:divBdr>
        <w:top w:val="none" w:sz="0" w:space="0" w:color="auto"/>
        <w:left w:val="none" w:sz="0" w:space="0" w:color="auto"/>
        <w:bottom w:val="none" w:sz="0" w:space="0" w:color="auto"/>
        <w:right w:val="none" w:sz="0" w:space="0" w:color="auto"/>
      </w:divBdr>
    </w:div>
    <w:div w:id="1745297052">
      <w:bodyDiv w:val="1"/>
      <w:marLeft w:val="0"/>
      <w:marRight w:val="0"/>
      <w:marTop w:val="0"/>
      <w:marBottom w:val="0"/>
      <w:divBdr>
        <w:top w:val="none" w:sz="0" w:space="0" w:color="auto"/>
        <w:left w:val="none" w:sz="0" w:space="0" w:color="auto"/>
        <w:bottom w:val="none" w:sz="0" w:space="0" w:color="auto"/>
        <w:right w:val="none" w:sz="0" w:space="0" w:color="auto"/>
      </w:divBdr>
    </w:div>
    <w:div w:id="2043897956">
      <w:bodyDiv w:val="1"/>
      <w:marLeft w:val="0"/>
      <w:marRight w:val="0"/>
      <w:marTop w:val="0"/>
      <w:marBottom w:val="0"/>
      <w:divBdr>
        <w:top w:val="none" w:sz="0" w:space="0" w:color="auto"/>
        <w:left w:val="none" w:sz="0" w:space="0" w:color="auto"/>
        <w:bottom w:val="none" w:sz="0" w:space="0" w:color="auto"/>
        <w:right w:val="none" w:sz="0" w:space="0" w:color="auto"/>
      </w:divBdr>
    </w:div>
    <w:div w:id="2064475165">
      <w:bodyDiv w:val="1"/>
      <w:marLeft w:val="0"/>
      <w:marRight w:val="0"/>
      <w:marTop w:val="0"/>
      <w:marBottom w:val="0"/>
      <w:divBdr>
        <w:top w:val="none" w:sz="0" w:space="0" w:color="auto"/>
        <w:left w:val="none" w:sz="0" w:space="0" w:color="auto"/>
        <w:bottom w:val="none" w:sz="0" w:space="0" w:color="auto"/>
        <w:right w:val="none" w:sz="0" w:space="0" w:color="auto"/>
      </w:divBdr>
    </w:div>
    <w:div w:id="208132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eo050/Machine-learning-workshop.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357</TotalTime>
  <Pages>7</Pages>
  <Words>1199</Words>
  <Characters>5995</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Neoray Hagag</dc:creator>
  <cp:keywords/>
  <dc:description/>
  <cp:lastModifiedBy>Neoray Hagag</cp:lastModifiedBy>
  <cp:revision>5</cp:revision>
  <dcterms:created xsi:type="dcterms:W3CDTF">2024-04-13T10:36:00Z</dcterms:created>
  <dcterms:modified xsi:type="dcterms:W3CDTF">2024-04-14T12:21:00Z</dcterms:modified>
</cp:coreProperties>
</file>