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5A0D0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## מודול 03 – איך המודל “חושב”: טוקנים, הקשר, חיתוך ותצורה</w:t>
      </w:r>
    </w:p>
    <w:p w14:paraId="21E712BF" w14:textId="77777777" w:rsidR="001F2600" w:rsidRDefault="001F2600" w:rsidP="001F2600">
      <w:pPr>
        <w:rPr>
          <w:rtl/>
        </w:rPr>
      </w:pPr>
    </w:p>
    <w:p w14:paraId="38C6F24B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במודול הזה אנחנו מתעמקים קצת יותר </w:t>
      </w:r>
      <w:proofErr w:type="spellStart"/>
      <w:r>
        <w:rPr>
          <w:rFonts w:cs="Arial"/>
          <w:rtl/>
        </w:rPr>
        <w:t>ב”מוח</w:t>
      </w:r>
      <w:proofErr w:type="spellEnd"/>
      <w:r>
        <w:rPr>
          <w:rFonts w:cs="Arial"/>
          <w:rtl/>
        </w:rPr>
        <w:t>” של מודלי השפה:</w:t>
      </w:r>
    </w:p>
    <w:p w14:paraId="4349F6F8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- איך בנוי מודל שפה גדול (ברמת אינטואיציה, לא מתמטיקה).  </w:t>
      </w:r>
    </w:p>
    <w:p w14:paraId="07946C20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- מה זה טוקנים, חלון הקשר (</w:t>
      </w:r>
      <w:r>
        <w:t>Context Window</w:t>
      </w:r>
      <w:r>
        <w:rPr>
          <w:rFonts w:cs="Arial"/>
          <w:rtl/>
        </w:rPr>
        <w:t xml:space="preserve">) ולמה יש מגבלת אורך לשיחה.  </w:t>
      </w:r>
    </w:p>
    <w:p w14:paraId="6404CDE8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- מה קורה כשעוברים את המגבלה – חיתוך (</w:t>
      </w:r>
      <w:r>
        <w:t>Truncation</w:t>
      </w:r>
      <w:r>
        <w:rPr>
          <w:rFonts w:cs="Arial"/>
          <w:rtl/>
        </w:rPr>
        <w:t xml:space="preserve">) ושכחה.  </w:t>
      </w:r>
    </w:p>
    <w:p w14:paraId="275C25A8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- מה התפקיד של </w:t>
      </w:r>
      <w:r>
        <w:t>System / User / Assistant</w:t>
      </w:r>
      <w:r>
        <w:rPr>
          <w:rFonts w:cs="Arial"/>
          <w:rtl/>
        </w:rPr>
        <w:t xml:space="preserve"> ואיך זה משפיע על תשובות.  </w:t>
      </w:r>
    </w:p>
    <w:p w14:paraId="151D78D9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- איך גודל המודל והגדרות כמו </w:t>
      </w:r>
      <w:r>
        <w:t>Temperature</w:t>
      </w:r>
      <w:r>
        <w:rPr>
          <w:rFonts w:cs="Arial"/>
          <w:rtl/>
        </w:rPr>
        <w:t xml:space="preserve"> משפיעים על סגנון ותוצאה.  </w:t>
      </w:r>
    </w:p>
    <w:p w14:paraId="26B1D601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- איפה יש פערים באימון ובבטיחות – במיוחד בשיחות ארוכות ומוזרות.</w:t>
      </w:r>
    </w:p>
    <w:p w14:paraId="0F6BAE8C" w14:textId="77777777" w:rsidR="001F2600" w:rsidRDefault="001F2600" w:rsidP="001F2600">
      <w:pPr>
        <w:rPr>
          <w:rtl/>
        </w:rPr>
      </w:pPr>
    </w:p>
    <w:p w14:paraId="3113DD98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המטרה היא שתבינו:</w:t>
      </w:r>
    </w:p>
    <w:p w14:paraId="6228D48D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- מה קורה “מאחורי הקלעים” כשאתם כותבים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,  </w:t>
      </w:r>
    </w:p>
    <w:p w14:paraId="536F183D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- למה לפעמים אותה שאלה נותנת תשובות שונות,  </w:t>
      </w:r>
    </w:p>
    <w:p w14:paraId="6801AF07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- ומתי הגיוני לפתוח שיחה חדשה או לשנות תצורה.</w:t>
      </w:r>
    </w:p>
    <w:p w14:paraId="23A49BB4" w14:textId="77777777" w:rsidR="001F2600" w:rsidRDefault="001F2600" w:rsidP="001F2600">
      <w:pPr>
        <w:rPr>
          <w:rtl/>
        </w:rPr>
      </w:pPr>
    </w:p>
    <w:p w14:paraId="7CF5FB0A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### הקבצים במודול (עברית)</w:t>
      </w:r>
    </w:p>
    <w:p w14:paraId="03ACA6BF" w14:textId="77777777" w:rsidR="001F2600" w:rsidRDefault="001F2600" w:rsidP="001F2600">
      <w:pPr>
        <w:rPr>
          <w:rtl/>
        </w:rPr>
      </w:pPr>
    </w:p>
    <w:p w14:paraId="1185A776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- `../01_</w:t>
      </w:r>
      <w:r>
        <w:t>how_llms_work.md</w:t>
      </w:r>
      <w:r>
        <w:rPr>
          <w:rFonts w:cs="Arial"/>
          <w:rtl/>
        </w:rPr>
        <w:t>` – איך מודלי שפה גדולים עובדים (אינטואיציה):</w:t>
      </w:r>
    </w:p>
    <w:p w14:paraId="4F760493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מה המשמעות של “לחזות את הטוקן הבא”,  </w:t>
      </w:r>
    </w:p>
    <w:p w14:paraId="7D9A69C5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איך המודל משתמש בהקשר,  </w:t>
      </w:r>
    </w:p>
    <w:p w14:paraId="27D899C3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למה הוא לפעמים “חושב בקול” אם מבקשים ממנו.  </w:t>
      </w:r>
    </w:p>
    <w:p w14:paraId="3B8F9699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~10–15 דקות + הצעות לשאלות ל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>.</w:t>
      </w:r>
    </w:p>
    <w:p w14:paraId="0E912D5F" w14:textId="77777777" w:rsidR="001F2600" w:rsidRDefault="001F2600" w:rsidP="001F2600">
      <w:pPr>
        <w:rPr>
          <w:rtl/>
        </w:rPr>
      </w:pPr>
    </w:p>
    <w:p w14:paraId="72865B6B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- `../02_</w:t>
      </w:r>
      <w:r>
        <w:t>tokens_and_context.md</w:t>
      </w:r>
      <w:r>
        <w:rPr>
          <w:rFonts w:cs="Arial"/>
          <w:rtl/>
        </w:rPr>
        <w:t>` – טוקנים וחלון הקשר:</w:t>
      </w:r>
    </w:p>
    <w:p w14:paraId="276E03C5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מה זה טוקן,  </w:t>
      </w:r>
    </w:p>
    <w:p w14:paraId="4293659F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מה זה חלון הקשר,  </w:t>
      </w:r>
    </w:p>
    <w:p w14:paraId="2BAE626C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איך זה מגביל את אורך השיחה,  </w:t>
      </w:r>
    </w:p>
    <w:p w14:paraId="5C02A505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למה לפעמים הוא “שוכח” דברים שאמרתם קודם.  </w:t>
      </w:r>
    </w:p>
    <w:p w14:paraId="6C819E36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~10–15 דקות.</w:t>
      </w:r>
    </w:p>
    <w:p w14:paraId="439F5EF3" w14:textId="77777777" w:rsidR="001F2600" w:rsidRDefault="001F2600" w:rsidP="001F2600">
      <w:pPr>
        <w:rPr>
          <w:rtl/>
        </w:rPr>
      </w:pPr>
    </w:p>
    <w:p w14:paraId="540A6851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- `../03_</w:t>
      </w:r>
      <w:r>
        <w:t>truncation_and_long_dialogues.md</w:t>
      </w:r>
      <w:r>
        <w:rPr>
          <w:rFonts w:cs="Arial"/>
          <w:rtl/>
        </w:rPr>
        <w:t>` – חיתוך ושיחות ארוכות:</w:t>
      </w:r>
    </w:p>
    <w:p w14:paraId="2E50D5AD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מה קורה כשעוברים את מגבלת האורך,  </w:t>
      </w:r>
    </w:p>
    <w:p w14:paraId="6E22170D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איך נראית התנהגות מוזרה בשיחות מאוד ארוכות,  </w:t>
      </w:r>
    </w:p>
    <w:p w14:paraId="2CDB3952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מתי כדאי לסכם ולפתוח צ’אט חדש.  </w:t>
      </w:r>
    </w:p>
    <w:p w14:paraId="7132D255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~10–15 דקות.</w:t>
      </w:r>
    </w:p>
    <w:p w14:paraId="45BBF506" w14:textId="77777777" w:rsidR="001F2600" w:rsidRDefault="001F2600" w:rsidP="001F2600">
      <w:pPr>
        <w:rPr>
          <w:rtl/>
        </w:rPr>
      </w:pPr>
    </w:p>
    <w:p w14:paraId="56B3C19E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- `../04_</w:t>
      </w:r>
      <w:r>
        <w:t>position_and_roles.md` – System / User / Assistant</w:t>
      </w:r>
      <w:r>
        <w:rPr>
          <w:rFonts w:cs="Arial"/>
          <w:rtl/>
        </w:rPr>
        <w:t xml:space="preserve"> ותפקידי הודעות:</w:t>
      </w:r>
    </w:p>
    <w:p w14:paraId="4917AD74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מה ההבדל בין הנחיות מערכת, הודעות משתמש ותשובות המודל,  </w:t>
      </w:r>
    </w:p>
    <w:p w14:paraId="2C6619ED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איך “פרסונות” וחוקים נבנים מעל זה,  </w:t>
      </w:r>
    </w:p>
    <w:p w14:paraId="63FD6A51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למה תנאי פתיחה טובים חשובים לשיחה ארוכה.  </w:t>
      </w:r>
    </w:p>
    <w:p w14:paraId="0BE4A1BC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~10–15 דקות.</w:t>
      </w:r>
    </w:p>
    <w:p w14:paraId="5D1D69E2" w14:textId="77777777" w:rsidR="001F2600" w:rsidRDefault="001F2600" w:rsidP="001F2600">
      <w:pPr>
        <w:rPr>
          <w:rtl/>
        </w:rPr>
      </w:pPr>
    </w:p>
    <w:p w14:paraId="4C73F2F8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- `../05_</w:t>
      </w:r>
      <w:r>
        <w:t>model_size_and_config.md</w:t>
      </w:r>
      <w:r>
        <w:rPr>
          <w:rFonts w:cs="Arial"/>
          <w:rtl/>
        </w:rPr>
        <w:t>` – גודל מודל ותצורה (</w:t>
      </w:r>
      <w:r>
        <w:t>Config</w:t>
      </w:r>
      <w:r>
        <w:rPr>
          <w:rFonts w:cs="Arial"/>
          <w:rtl/>
        </w:rPr>
        <w:t>):</w:t>
      </w:r>
    </w:p>
    <w:p w14:paraId="173CF534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מה ההבדל בין מודלים גדולים לקטנים (מהירים / איטיים),  </w:t>
      </w:r>
    </w:p>
    <w:p w14:paraId="18978EF4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מה זה </w:t>
      </w:r>
      <w:r>
        <w:t>Temperature, Top</w:t>
      </w:r>
      <w:r>
        <w:rPr>
          <w:rFonts w:ascii="Cambria Math" w:hAnsi="Cambria Math" w:cs="Cambria Math"/>
        </w:rPr>
        <w:t>‑</w:t>
      </w:r>
      <w:r>
        <w:t>p</w:t>
      </w:r>
      <w:r>
        <w:rPr>
          <w:rFonts w:cs="Arial"/>
          <w:rtl/>
        </w:rPr>
        <w:t xml:space="preserve"> </w:t>
      </w:r>
      <w:proofErr w:type="spellStart"/>
      <w:r>
        <w:rPr>
          <w:rFonts w:cs="Arial"/>
          <w:rtl/>
        </w:rPr>
        <w:t>וכו</w:t>
      </w:r>
      <w:proofErr w:type="spellEnd"/>
      <w:r>
        <w:rPr>
          <w:rFonts w:cs="Arial"/>
          <w:rtl/>
        </w:rPr>
        <w:t xml:space="preserve">’,  </w:t>
      </w:r>
    </w:p>
    <w:p w14:paraId="0953EFED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איך זה משפיע על היצירתיות, היציבות והזמן.  </w:t>
      </w:r>
    </w:p>
    <w:p w14:paraId="7427FCEF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~10–15 דקות.</w:t>
      </w:r>
    </w:p>
    <w:p w14:paraId="3D1F529D" w14:textId="77777777" w:rsidR="001F2600" w:rsidRDefault="001F2600" w:rsidP="001F2600">
      <w:pPr>
        <w:rPr>
          <w:rtl/>
        </w:rPr>
      </w:pPr>
    </w:p>
    <w:p w14:paraId="75B11930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- `../06_</w:t>
      </w:r>
      <w:r>
        <w:t>safety_and_training_gaps.md</w:t>
      </w:r>
      <w:r>
        <w:rPr>
          <w:rFonts w:cs="Arial"/>
          <w:rtl/>
        </w:rPr>
        <w:t>` – בטיחות, אימון וחורים במערכת:</w:t>
      </w:r>
    </w:p>
    <w:p w14:paraId="26204392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איפה מנגנוני הבטיחות חזקים,  </w:t>
      </w:r>
    </w:p>
    <w:p w14:paraId="3ECCF8B4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איפה יש “חורים” (בעיקר בשיחות ארוכות / מוזרות),  </w:t>
      </w:r>
    </w:p>
    <w:p w14:paraId="586DE1DD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- איך לשלב את ההבנה הזו עם מודול 07 (מוזרויות ובטיחות).  </w:t>
      </w:r>
    </w:p>
    <w:p w14:paraId="0A7EB846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  ~10–15 דקות.</w:t>
      </w:r>
    </w:p>
    <w:p w14:paraId="3A7018DE" w14:textId="77777777" w:rsidR="001F2600" w:rsidRDefault="001F2600" w:rsidP="001F2600">
      <w:pPr>
        <w:rPr>
          <w:rtl/>
        </w:rPr>
      </w:pPr>
    </w:p>
    <w:p w14:paraId="7976C267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### איך ללמוד את מודול 03 (עם </w:t>
      </w:r>
      <w:r>
        <w:t>AI</w:t>
      </w:r>
      <w:r>
        <w:rPr>
          <w:rFonts w:cs="Arial"/>
          <w:rtl/>
        </w:rPr>
        <w:t>)</w:t>
      </w:r>
    </w:p>
    <w:p w14:paraId="5C0CEDBD" w14:textId="77777777" w:rsidR="001F2600" w:rsidRDefault="001F2600" w:rsidP="001F2600">
      <w:pPr>
        <w:rPr>
          <w:rtl/>
        </w:rPr>
      </w:pPr>
    </w:p>
    <w:p w14:paraId="77096378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המלצה:</w:t>
      </w:r>
    </w:p>
    <w:p w14:paraId="3E39DD71" w14:textId="77777777" w:rsidR="001F2600" w:rsidRDefault="001F2600" w:rsidP="001F2600">
      <w:pPr>
        <w:rPr>
          <w:rtl/>
        </w:rPr>
      </w:pPr>
    </w:p>
    <w:p w14:paraId="4CF112CA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lastRenderedPageBreak/>
        <w:t>1. קראו את `../01_</w:t>
      </w:r>
      <w:r>
        <w:t>how_llms_work.md</w:t>
      </w:r>
      <w:r>
        <w:rPr>
          <w:rFonts w:cs="Arial"/>
          <w:rtl/>
        </w:rPr>
        <w:t>` ו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`../02_</w:t>
      </w:r>
      <w:r>
        <w:t>tokens_and_context.md</w:t>
      </w:r>
      <w:r>
        <w:rPr>
          <w:rFonts w:cs="Arial"/>
          <w:rtl/>
        </w:rPr>
        <w:t xml:space="preserve">` כדי לבנות אינטואיציה.  </w:t>
      </w:r>
    </w:p>
    <w:p w14:paraId="576AA7F2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2. אחר</w:t>
      </w:r>
      <w:r>
        <w:rPr>
          <w:rFonts w:ascii="Cambria Math" w:hAnsi="Cambria Math" w:cs="Cambria Math" w:hint="cs"/>
          <w:rtl/>
        </w:rPr>
        <w:t>‑</w:t>
      </w:r>
      <w:r>
        <w:rPr>
          <w:rFonts w:ascii="Arial" w:hAnsi="Arial" w:cs="Arial" w:hint="cs"/>
          <w:rtl/>
        </w:rPr>
        <w:t>כך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עברו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>`../03_</w:t>
      </w:r>
      <w:r>
        <w:t>truncation_and_long_dialogues.md</w:t>
      </w:r>
      <w:r>
        <w:rPr>
          <w:rFonts w:cs="Arial"/>
          <w:rtl/>
        </w:rPr>
        <w:t xml:space="preserve">` כדי להבין מה קורה בשיחות ארוכות.  </w:t>
      </w:r>
    </w:p>
    <w:p w14:paraId="31B9E394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3. לבסוף, קראו את `../04_</w:t>
      </w:r>
      <w:r>
        <w:t>position_and_roles.md`, `../05_model_size_and_config.md</w:t>
      </w:r>
      <w:r>
        <w:rPr>
          <w:rFonts w:cs="Arial"/>
          <w:rtl/>
        </w:rPr>
        <w:t>` ו</w:t>
      </w:r>
      <w:r>
        <w:rPr>
          <w:rFonts w:ascii="Cambria Math" w:hAnsi="Cambria Math" w:cs="Cambria Math" w:hint="cs"/>
          <w:rtl/>
        </w:rPr>
        <w:t>‑</w:t>
      </w:r>
      <w:proofErr w:type="gramStart"/>
      <w:r>
        <w:rPr>
          <w:rFonts w:cs="Arial"/>
          <w:rtl/>
        </w:rPr>
        <w:t>`..</w:t>
      </w:r>
      <w:proofErr w:type="gramEnd"/>
      <w:r>
        <w:rPr>
          <w:rFonts w:cs="Arial"/>
          <w:rtl/>
        </w:rPr>
        <w:t>/06_</w:t>
      </w:r>
      <w:r>
        <w:t>safety_and_training_gaps.md</w:t>
      </w:r>
      <w:r>
        <w:rPr>
          <w:rFonts w:cs="Arial"/>
          <w:rtl/>
        </w:rPr>
        <w:t>` כדי לראות איך תצורה ובטיחות נכנסות לתמונה.</w:t>
      </w:r>
    </w:p>
    <w:p w14:paraId="435C777D" w14:textId="77777777" w:rsidR="001F2600" w:rsidRDefault="001F2600" w:rsidP="001F2600">
      <w:pPr>
        <w:rPr>
          <w:rtl/>
        </w:rPr>
      </w:pPr>
    </w:p>
    <w:p w14:paraId="4D60BE44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בכל אחד מהקבצים:</w:t>
      </w:r>
    </w:p>
    <w:p w14:paraId="137017F7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- העתיקו פסקה שלא ברורה לכם לצ’אט עם </w:t>
      </w:r>
      <w:r>
        <w:t>AI</w:t>
      </w:r>
      <w:r>
        <w:rPr>
          <w:rFonts w:cs="Arial"/>
          <w:rtl/>
        </w:rPr>
        <w:t xml:space="preserve">,  </w:t>
      </w:r>
    </w:p>
    <w:p w14:paraId="4E54095D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- בקשו הסבר נוסף, דוגמה, או תרשים מילולי,  </w:t>
      </w:r>
    </w:p>
    <w:p w14:paraId="08F81C31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>- ונסו לשאול את המודל איך מה שנכתב שם משפיע על השיחות *שלכם*.</w:t>
      </w:r>
    </w:p>
    <w:p w14:paraId="315E2A64" w14:textId="77777777" w:rsidR="001F2600" w:rsidRDefault="001F2600" w:rsidP="001F2600">
      <w:pPr>
        <w:rPr>
          <w:rtl/>
        </w:rPr>
      </w:pPr>
    </w:p>
    <w:p w14:paraId="048D06B6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דוגמה </w:t>
      </w:r>
      <w:proofErr w:type="spellStart"/>
      <w:r>
        <w:rPr>
          <w:rFonts w:cs="Arial"/>
          <w:rtl/>
        </w:rPr>
        <w:t>לפרומפט</w:t>
      </w:r>
      <w:proofErr w:type="spellEnd"/>
      <w:r>
        <w:rPr>
          <w:rFonts w:cs="Arial"/>
          <w:rtl/>
        </w:rPr>
        <w:t xml:space="preserve"> כללי:</w:t>
      </w:r>
    </w:p>
    <w:p w14:paraId="3147396D" w14:textId="77777777" w:rsidR="001F2600" w:rsidRDefault="001F2600" w:rsidP="001F2600">
      <w:pPr>
        <w:rPr>
          <w:rtl/>
        </w:rPr>
      </w:pPr>
    </w:p>
    <w:p w14:paraId="1472E51D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&gt; “אני קורא/ת עכשיו פרק על [נושא </w:t>
      </w:r>
      <w:proofErr w:type="spellStart"/>
      <w:r>
        <w:rPr>
          <w:rFonts w:cs="Arial"/>
          <w:rtl/>
        </w:rPr>
        <w:t>מהממודול</w:t>
      </w:r>
      <w:proofErr w:type="spellEnd"/>
      <w:r>
        <w:rPr>
          <w:rFonts w:cs="Arial"/>
          <w:rtl/>
        </w:rPr>
        <w:t xml:space="preserve">].  </w:t>
      </w:r>
    </w:p>
    <w:p w14:paraId="16CC4D33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&gt; תסביר/י לי אותו שוב במילים פשוטות,  </w:t>
      </w:r>
    </w:p>
    <w:p w14:paraId="36BA51D4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&gt; ותן/י לי דוגמה אחת משיחה טיפוסית עם </w:t>
      </w:r>
      <w:r>
        <w:t>AI</w:t>
      </w:r>
      <w:r>
        <w:rPr>
          <w:rFonts w:cs="Arial"/>
          <w:rtl/>
        </w:rPr>
        <w:t xml:space="preserve"> שבה זה משנה את התוצאה.”</w:t>
      </w:r>
    </w:p>
    <w:p w14:paraId="24E2039D" w14:textId="77777777" w:rsidR="001F2600" w:rsidRDefault="001F2600" w:rsidP="001F2600">
      <w:pPr>
        <w:rPr>
          <w:rtl/>
        </w:rPr>
      </w:pPr>
    </w:p>
    <w:p w14:paraId="0DB17076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ככל שתבינו טוב יותר את התוכן של מודול 03,  </w:t>
      </w:r>
    </w:p>
    <w:p w14:paraId="6B340AD9" w14:textId="77777777" w:rsidR="001F2600" w:rsidRDefault="001F2600" w:rsidP="001F2600">
      <w:pPr>
        <w:rPr>
          <w:rtl/>
        </w:rPr>
      </w:pPr>
      <w:r>
        <w:rPr>
          <w:rFonts w:cs="Arial"/>
          <w:rtl/>
        </w:rPr>
        <w:t xml:space="preserve">כך תוכלו להנדס </w:t>
      </w:r>
      <w:proofErr w:type="spellStart"/>
      <w:r>
        <w:rPr>
          <w:rFonts w:cs="Arial"/>
          <w:rtl/>
        </w:rPr>
        <w:t>פרומפטים</w:t>
      </w:r>
      <w:proofErr w:type="spellEnd"/>
      <w:r>
        <w:rPr>
          <w:rFonts w:cs="Arial"/>
          <w:rtl/>
        </w:rPr>
        <w:t xml:space="preserve"> טובים יותר (מודולים 04–05) ולהתנהל בשיחות ארוכות ובטוחות יותר (מודולים 07–11).</w:t>
      </w:r>
    </w:p>
    <w:p w14:paraId="2634E575" w14:textId="77777777" w:rsidR="005858D3" w:rsidRDefault="005858D3"/>
    <w:sectPr w:rsidR="005858D3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06"/>
    <w:rsid w:val="001F2600"/>
    <w:rsid w:val="00243FFA"/>
    <w:rsid w:val="00525C06"/>
    <w:rsid w:val="00565E5B"/>
    <w:rsid w:val="005858D3"/>
    <w:rsid w:val="009974CF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3DA244-7B99-47FE-AB04-2E455623A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25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5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5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5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5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5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5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5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5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25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25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25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25C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25C0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25C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25C0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25C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25C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5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25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5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25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5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25C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5C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5C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5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25C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25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2025-12-05T13:35:00Z</dcterms:created>
  <dcterms:modified xsi:type="dcterms:W3CDTF">2025-12-05T13:35:00Z</dcterms:modified>
</cp:coreProperties>
</file>