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rPr>
        <w:id w:val="43871945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631A96">
            <w:trPr>
              <w:trHeight w:val="2880"/>
              <w:jc w:val="center"/>
            </w:trPr>
            <w:sdt>
              <w:sdtPr>
                <w:rPr>
                  <w:rFonts w:asciiTheme="majorHAnsi" w:eastAsiaTheme="majorEastAsia" w:hAnsiTheme="majorHAnsi" w:cstheme="majorBidi"/>
                  <w:caps/>
                  <w:lang w:val="en-GB"/>
                </w:rPr>
                <w:alias w:val="Company"/>
                <w:id w:val="15524243"/>
                <w:placeholder>
                  <w:docPart w:val="2F732B1EAFC14051ADD3C7C02BB80572"/>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631A96" w:rsidRDefault="00EF0F05" w:rsidP="00EF0F0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Staffordshire university</w:t>
                    </w:r>
                  </w:p>
                </w:tc>
              </w:sdtContent>
            </w:sdt>
          </w:tr>
          <w:tr w:rsidR="00631A9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31A96" w:rsidRDefault="00EF0F05" w:rsidP="00EF0F0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3D Computer Graphics</w:t>
                    </w:r>
                    <w:r w:rsidR="0037441A">
                      <w:rPr>
                        <w:rFonts w:asciiTheme="majorHAnsi" w:eastAsiaTheme="majorEastAsia" w:hAnsiTheme="majorHAnsi" w:cstheme="majorBidi"/>
                        <w:sz w:val="80"/>
                        <w:szCs w:val="80"/>
                      </w:rPr>
                      <w:t xml:space="preserve"> CE003640-6</w:t>
                    </w:r>
                  </w:p>
                </w:tc>
              </w:sdtContent>
            </w:sdt>
          </w:tr>
          <w:tr w:rsidR="00631A9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31A96" w:rsidRDefault="00EF0F05" w:rsidP="00EF0F0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Development of the Graphics Engine ‘</w:t>
                    </w:r>
                    <w:proofErr w:type="spellStart"/>
                    <w:r>
                      <w:rPr>
                        <w:rFonts w:asciiTheme="majorHAnsi" w:eastAsiaTheme="majorEastAsia" w:hAnsiTheme="majorHAnsi" w:cstheme="majorBidi"/>
                        <w:sz w:val="44"/>
                        <w:szCs w:val="44"/>
                      </w:rPr>
                      <w:t>iCare</w:t>
                    </w:r>
                    <w:proofErr w:type="spellEnd"/>
                    <w:r>
                      <w:rPr>
                        <w:rFonts w:asciiTheme="majorHAnsi" w:eastAsiaTheme="majorEastAsia" w:hAnsiTheme="majorHAnsi" w:cstheme="majorBidi"/>
                        <w:sz w:val="44"/>
                        <w:szCs w:val="44"/>
                      </w:rPr>
                      <w:t xml:space="preserve"> 3D’</w:t>
                    </w:r>
                  </w:p>
                </w:tc>
              </w:sdtContent>
            </w:sdt>
          </w:tr>
          <w:tr w:rsidR="00631A96">
            <w:trPr>
              <w:trHeight w:val="360"/>
              <w:jc w:val="center"/>
            </w:trPr>
            <w:tc>
              <w:tcPr>
                <w:tcW w:w="5000" w:type="pct"/>
                <w:vAlign w:val="center"/>
              </w:tcPr>
              <w:p w:rsidR="00631A96" w:rsidRDefault="00631A96">
                <w:pPr>
                  <w:pStyle w:val="NoSpacing"/>
                  <w:jc w:val="center"/>
                </w:pPr>
              </w:p>
            </w:tc>
          </w:tr>
          <w:tr w:rsidR="00631A9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31A96" w:rsidRDefault="00EF0F05">
                    <w:pPr>
                      <w:pStyle w:val="NoSpacing"/>
                      <w:jc w:val="center"/>
                      <w:rPr>
                        <w:b/>
                        <w:bCs/>
                      </w:rPr>
                    </w:pPr>
                    <w:r>
                      <w:rPr>
                        <w:b/>
                        <w:bCs/>
                      </w:rPr>
                      <w:t xml:space="preserve">By </w:t>
                    </w:r>
                    <w:r w:rsidR="00631A96">
                      <w:rPr>
                        <w:b/>
                        <w:bCs/>
                        <w:lang w:val="en-GB"/>
                      </w:rPr>
                      <w:t>Alex J Davison</w:t>
                    </w:r>
                    <w:r>
                      <w:rPr>
                        <w:b/>
                        <w:bCs/>
                        <w:lang w:val="en-GB"/>
                      </w:rPr>
                      <w:t xml:space="preserve"> (DV003874)</w:t>
                    </w:r>
                  </w:p>
                </w:tc>
              </w:sdtContent>
            </w:sdt>
          </w:tr>
          <w:tr w:rsidR="00631A96">
            <w:trPr>
              <w:trHeight w:val="360"/>
              <w:jc w:val="center"/>
            </w:trPr>
            <w:tc>
              <w:tcPr>
                <w:tcW w:w="5000" w:type="pct"/>
                <w:vAlign w:val="center"/>
              </w:tcPr>
              <w:p w:rsidR="00631A96" w:rsidRDefault="00462E9A">
                <w:pPr>
                  <w:pStyle w:val="NoSpacing"/>
                  <w:jc w:val="center"/>
                  <w:rPr>
                    <w:b/>
                    <w:bCs/>
                  </w:rPr>
                </w:pPr>
                <w:r>
                  <w:rPr>
                    <w:b/>
                    <w:bCs/>
                  </w:rPr>
                  <w:fldChar w:fldCharType="begin"/>
                </w:r>
                <w:r>
                  <w:rPr>
                    <w:b/>
                    <w:bCs/>
                  </w:rPr>
                  <w:instrText xml:space="preserve"> DATE  \@ "d-MMM-yy"  \* MERGEFORMAT </w:instrText>
                </w:r>
                <w:r>
                  <w:rPr>
                    <w:b/>
                    <w:bCs/>
                  </w:rPr>
                  <w:fldChar w:fldCharType="separate"/>
                </w:r>
                <w:r w:rsidR="000B7A56">
                  <w:rPr>
                    <w:b/>
                    <w:bCs/>
                    <w:noProof/>
                  </w:rPr>
                  <w:t>8-Jan-12</w:t>
                </w:r>
                <w:r>
                  <w:rPr>
                    <w:b/>
                    <w:bCs/>
                  </w:rPr>
                  <w:fldChar w:fldCharType="end"/>
                </w:r>
              </w:p>
            </w:tc>
          </w:tr>
        </w:tbl>
        <w:p w:rsidR="00631A96" w:rsidRDefault="00631A96"/>
        <w:p w:rsidR="00631A96" w:rsidRPr="003A2F3C" w:rsidRDefault="003A2F3C" w:rsidP="003A2F3C">
          <w:pPr>
            <w:jc w:val="center"/>
            <w:rPr>
              <w:b/>
            </w:rPr>
          </w:pPr>
          <w:r w:rsidRPr="003A2F3C">
            <w:rPr>
              <w:b/>
            </w:rPr>
            <w:t>Word Count:</w:t>
          </w:r>
          <w:r>
            <w:rPr>
              <w:b/>
            </w:rPr>
            <w:t xml:space="preserve"> </w:t>
          </w:r>
          <w:r>
            <w:rPr>
              <w:b/>
            </w:rPr>
            <w:fldChar w:fldCharType="begin"/>
          </w:r>
          <w:r>
            <w:rPr>
              <w:b/>
            </w:rPr>
            <w:instrText xml:space="preserve"> NUMWORDS   \* MERGEFORMAT </w:instrText>
          </w:r>
          <w:r>
            <w:rPr>
              <w:b/>
            </w:rPr>
            <w:fldChar w:fldCharType="separate"/>
          </w:r>
          <w:r w:rsidR="00C81F91">
            <w:rPr>
              <w:b/>
              <w:noProof/>
            </w:rPr>
            <w:t>2008</w:t>
          </w:r>
          <w:r>
            <w:rPr>
              <w:b/>
            </w:rPr>
            <w:fldChar w:fldCharType="end"/>
          </w:r>
        </w:p>
        <w:tbl>
          <w:tblPr>
            <w:tblpPr w:leftFromText="187" w:rightFromText="187" w:horzAnchor="margin" w:tblpXSpec="center" w:tblpYSpec="bottom"/>
            <w:tblW w:w="5000" w:type="pct"/>
            <w:tblLook w:val="04A0" w:firstRow="1" w:lastRow="0" w:firstColumn="1" w:lastColumn="0" w:noHBand="0" w:noVBand="1"/>
          </w:tblPr>
          <w:tblGrid>
            <w:gridCol w:w="9242"/>
          </w:tblGrid>
          <w:tr w:rsidR="00631A96">
            <w:tc>
              <w:tcPr>
                <w:tcW w:w="5000" w:type="pct"/>
              </w:tcPr>
              <w:p w:rsidR="00631A96" w:rsidRDefault="00631A96" w:rsidP="00EF0F05">
                <w:pPr>
                  <w:pStyle w:val="NoSpacing"/>
                </w:pPr>
              </w:p>
            </w:tc>
          </w:tr>
        </w:tbl>
        <w:p w:rsidR="00631A96" w:rsidRDefault="00631A96"/>
        <w:p w:rsidR="00631A96" w:rsidRDefault="00631A96">
          <w:r>
            <w:br w:type="page"/>
          </w:r>
        </w:p>
      </w:sdtContent>
    </w:sdt>
    <w:sdt>
      <w:sdtPr>
        <w:rPr>
          <w:rFonts w:asciiTheme="minorHAnsi" w:eastAsiaTheme="minorHAnsi" w:hAnsiTheme="minorHAnsi" w:cstheme="minorBidi"/>
          <w:b w:val="0"/>
          <w:bCs w:val="0"/>
          <w:color w:val="auto"/>
          <w:sz w:val="22"/>
          <w:szCs w:val="22"/>
          <w:lang w:val="en-GB"/>
        </w:rPr>
        <w:id w:val="438719461"/>
        <w:docPartObj>
          <w:docPartGallery w:val="Table of Contents"/>
          <w:docPartUnique/>
        </w:docPartObj>
      </w:sdtPr>
      <w:sdtContent>
        <w:p w:rsidR="00631A96" w:rsidRDefault="00631A96">
          <w:pPr>
            <w:pStyle w:val="TOCHeading"/>
          </w:pPr>
          <w:r>
            <w:t>Contents</w:t>
          </w:r>
        </w:p>
        <w:p w:rsidR="00C81F91" w:rsidRDefault="00F7110E">
          <w:pPr>
            <w:pStyle w:val="TOC1"/>
            <w:tabs>
              <w:tab w:val="right" w:leader="dot" w:pos="9016"/>
            </w:tabs>
            <w:rPr>
              <w:rFonts w:eastAsiaTheme="minorEastAsia"/>
              <w:noProof/>
              <w:lang w:eastAsia="en-GB"/>
            </w:rPr>
          </w:pPr>
          <w:r>
            <w:fldChar w:fldCharType="begin"/>
          </w:r>
          <w:r w:rsidR="00631A96">
            <w:instrText xml:space="preserve"> TOC \o "1-3" \h \z \u </w:instrText>
          </w:r>
          <w:r>
            <w:fldChar w:fldCharType="separate"/>
          </w:r>
          <w:hyperlink w:anchor="_Toc313795501" w:history="1">
            <w:r w:rsidR="00C81F91" w:rsidRPr="00C0395A">
              <w:rPr>
                <w:rStyle w:val="Hyperlink"/>
                <w:noProof/>
              </w:rPr>
              <w:t>Introduction</w:t>
            </w:r>
            <w:r w:rsidR="00C81F91">
              <w:rPr>
                <w:noProof/>
                <w:webHidden/>
              </w:rPr>
              <w:tab/>
            </w:r>
            <w:r w:rsidR="00C81F91">
              <w:rPr>
                <w:noProof/>
                <w:webHidden/>
              </w:rPr>
              <w:fldChar w:fldCharType="begin"/>
            </w:r>
            <w:r w:rsidR="00C81F91">
              <w:rPr>
                <w:noProof/>
                <w:webHidden/>
              </w:rPr>
              <w:instrText xml:space="preserve"> PAGEREF _Toc313795501 \h </w:instrText>
            </w:r>
            <w:r w:rsidR="00C81F91">
              <w:rPr>
                <w:noProof/>
                <w:webHidden/>
              </w:rPr>
            </w:r>
            <w:r w:rsidR="00C81F91">
              <w:rPr>
                <w:noProof/>
                <w:webHidden/>
              </w:rPr>
              <w:fldChar w:fldCharType="separate"/>
            </w:r>
            <w:r w:rsidR="00C81F91">
              <w:rPr>
                <w:noProof/>
                <w:webHidden/>
              </w:rPr>
              <w:t>3</w:t>
            </w:r>
            <w:r w:rsidR="00C81F91">
              <w:rPr>
                <w:noProof/>
                <w:webHidden/>
              </w:rPr>
              <w:fldChar w:fldCharType="end"/>
            </w:r>
          </w:hyperlink>
        </w:p>
        <w:p w:rsidR="00C81F91" w:rsidRDefault="00C81F91">
          <w:pPr>
            <w:pStyle w:val="TOC1"/>
            <w:tabs>
              <w:tab w:val="right" w:leader="dot" w:pos="9016"/>
            </w:tabs>
            <w:rPr>
              <w:rFonts w:eastAsiaTheme="minorEastAsia"/>
              <w:noProof/>
              <w:lang w:eastAsia="en-GB"/>
            </w:rPr>
          </w:pPr>
          <w:hyperlink w:anchor="_Toc313795502" w:history="1">
            <w:r w:rsidRPr="00C0395A">
              <w:rPr>
                <w:rStyle w:val="Hyperlink"/>
                <w:noProof/>
              </w:rPr>
              <w:t>Block Diagram of Pipeline</w:t>
            </w:r>
            <w:r>
              <w:rPr>
                <w:noProof/>
                <w:webHidden/>
              </w:rPr>
              <w:tab/>
            </w:r>
            <w:r>
              <w:rPr>
                <w:noProof/>
                <w:webHidden/>
              </w:rPr>
              <w:fldChar w:fldCharType="begin"/>
            </w:r>
            <w:r>
              <w:rPr>
                <w:noProof/>
                <w:webHidden/>
              </w:rPr>
              <w:instrText xml:space="preserve"> PAGEREF _Toc313795502 \h </w:instrText>
            </w:r>
            <w:r>
              <w:rPr>
                <w:noProof/>
                <w:webHidden/>
              </w:rPr>
            </w:r>
            <w:r>
              <w:rPr>
                <w:noProof/>
                <w:webHidden/>
              </w:rPr>
              <w:fldChar w:fldCharType="separate"/>
            </w:r>
            <w:r>
              <w:rPr>
                <w:noProof/>
                <w:webHidden/>
              </w:rPr>
              <w:t>3</w:t>
            </w:r>
            <w:r>
              <w:rPr>
                <w:noProof/>
                <w:webHidden/>
              </w:rPr>
              <w:fldChar w:fldCharType="end"/>
            </w:r>
          </w:hyperlink>
        </w:p>
        <w:p w:rsidR="00C81F91" w:rsidRDefault="00C81F91">
          <w:pPr>
            <w:pStyle w:val="TOC1"/>
            <w:tabs>
              <w:tab w:val="right" w:leader="dot" w:pos="9016"/>
            </w:tabs>
            <w:rPr>
              <w:rFonts w:eastAsiaTheme="minorEastAsia"/>
              <w:noProof/>
              <w:lang w:eastAsia="en-GB"/>
            </w:rPr>
          </w:pPr>
          <w:hyperlink w:anchor="_Toc313795503" w:history="1">
            <w:r w:rsidRPr="00C0395A">
              <w:rPr>
                <w:rStyle w:val="Hyperlink"/>
                <w:noProof/>
              </w:rPr>
              <w:t>Data Structures, Algorithm and Techniques</w:t>
            </w:r>
            <w:r>
              <w:rPr>
                <w:noProof/>
                <w:webHidden/>
              </w:rPr>
              <w:tab/>
            </w:r>
            <w:r>
              <w:rPr>
                <w:noProof/>
                <w:webHidden/>
              </w:rPr>
              <w:fldChar w:fldCharType="begin"/>
            </w:r>
            <w:r>
              <w:rPr>
                <w:noProof/>
                <w:webHidden/>
              </w:rPr>
              <w:instrText xml:space="preserve"> PAGEREF _Toc313795503 \h </w:instrText>
            </w:r>
            <w:r>
              <w:rPr>
                <w:noProof/>
                <w:webHidden/>
              </w:rPr>
            </w:r>
            <w:r>
              <w:rPr>
                <w:noProof/>
                <w:webHidden/>
              </w:rPr>
              <w:fldChar w:fldCharType="separate"/>
            </w:r>
            <w:r>
              <w:rPr>
                <w:noProof/>
                <w:webHidden/>
              </w:rPr>
              <w:t>3</w:t>
            </w:r>
            <w:r>
              <w:rPr>
                <w:noProof/>
                <w:webHidden/>
              </w:rPr>
              <w:fldChar w:fldCharType="end"/>
            </w:r>
          </w:hyperlink>
        </w:p>
        <w:p w:rsidR="00C81F91" w:rsidRDefault="00C81F91">
          <w:pPr>
            <w:pStyle w:val="TOC2"/>
            <w:tabs>
              <w:tab w:val="right" w:leader="dot" w:pos="9016"/>
            </w:tabs>
            <w:rPr>
              <w:rFonts w:eastAsiaTheme="minorEastAsia"/>
              <w:noProof/>
              <w:lang w:eastAsia="en-GB"/>
            </w:rPr>
          </w:pPr>
          <w:hyperlink w:anchor="_Toc313795504" w:history="1">
            <w:r w:rsidRPr="00C0395A">
              <w:rPr>
                <w:rStyle w:val="Hyperlink"/>
                <w:noProof/>
              </w:rPr>
              <w:t>Texture</w:t>
            </w:r>
            <w:r>
              <w:rPr>
                <w:noProof/>
                <w:webHidden/>
              </w:rPr>
              <w:tab/>
            </w:r>
            <w:r>
              <w:rPr>
                <w:noProof/>
                <w:webHidden/>
              </w:rPr>
              <w:fldChar w:fldCharType="begin"/>
            </w:r>
            <w:r>
              <w:rPr>
                <w:noProof/>
                <w:webHidden/>
              </w:rPr>
              <w:instrText xml:space="preserve"> PAGEREF _Toc313795504 \h </w:instrText>
            </w:r>
            <w:r>
              <w:rPr>
                <w:noProof/>
                <w:webHidden/>
              </w:rPr>
            </w:r>
            <w:r>
              <w:rPr>
                <w:noProof/>
                <w:webHidden/>
              </w:rPr>
              <w:fldChar w:fldCharType="separate"/>
            </w:r>
            <w:r>
              <w:rPr>
                <w:noProof/>
                <w:webHidden/>
              </w:rPr>
              <w:t>3</w:t>
            </w:r>
            <w:r>
              <w:rPr>
                <w:noProof/>
                <w:webHidden/>
              </w:rPr>
              <w:fldChar w:fldCharType="end"/>
            </w:r>
          </w:hyperlink>
        </w:p>
        <w:p w:rsidR="00C81F91" w:rsidRDefault="00C81F91">
          <w:pPr>
            <w:pStyle w:val="TOC2"/>
            <w:tabs>
              <w:tab w:val="right" w:leader="dot" w:pos="9016"/>
            </w:tabs>
            <w:rPr>
              <w:rFonts w:eastAsiaTheme="minorEastAsia"/>
              <w:noProof/>
              <w:lang w:eastAsia="en-GB"/>
            </w:rPr>
          </w:pPr>
          <w:hyperlink w:anchor="_Toc313795505" w:history="1">
            <w:r w:rsidRPr="00C0395A">
              <w:rPr>
                <w:rStyle w:val="Hyperlink"/>
                <w:noProof/>
              </w:rPr>
              <w:t>Specular lighting</w:t>
            </w:r>
            <w:r>
              <w:rPr>
                <w:noProof/>
                <w:webHidden/>
              </w:rPr>
              <w:tab/>
            </w:r>
            <w:r>
              <w:rPr>
                <w:noProof/>
                <w:webHidden/>
              </w:rPr>
              <w:fldChar w:fldCharType="begin"/>
            </w:r>
            <w:r>
              <w:rPr>
                <w:noProof/>
                <w:webHidden/>
              </w:rPr>
              <w:instrText xml:space="preserve"> PAGEREF _Toc313795505 \h </w:instrText>
            </w:r>
            <w:r>
              <w:rPr>
                <w:noProof/>
                <w:webHidden/>
              </w:rPr>
            </w:r>
            <w:r>
              <w:rPr>
                <w:noProof/>
                <w:webHidden/>
              </w:rPr>
              <w:fldChar w:fldCharType="separate"/>
            </w:r>
            <w:r>
              <w:rPr>
                <w:noProof/>
                <w:webHidden/>
              </w:rPr>
              <w:t>4</w:t>
            </w:r>
            <w:r>
              <w:rPr>
                <w:noProof/>
                <w:webHidden/>
              </w:rPr>
              <w:fldChar w:fldCharType="end"/>
            </w:r>
          </w:hyperlink>
        </w:p>
        <w:p w:rsidR="00C81F91" w:rsidRDefault="00C81F91">
          <w:pPr>
            <w:pStyle w:val="TOC2"/>
            <w:tabs>
              <w:tab w:val="right" w:leader="dot" w:pos="9016"/>
            </w:tabs>
            <w:rPr>
              <w:rFonts w:eastAsiaTheme="minorEastAsia"/>
              <w:noProof/>
              <w:lang w:eastAsia="en-GB"/>
            </w:rPr>
          </w:pPr>
          <w:hyperlink w:anchor="_Toc313795506" w:history="1">
            <w:r w:rsidRPr="00C0395A">
              <w:rPr>
                <w:rStyle w:val="Hyperlink"/>
                <w:noProof/>
              </w:rPr>
              <w:t>Bump map</w:t>
            </w:r>
            <w:r>
              <w:rPr>
                <w:noProof/>
                <w:webHidden/>
              </w:rPr>
              <w:tab/>
            </w:r>
            <w:r>
              <w:rPr>
                <w:noProof/>
                <w:webHidden/>
              </w:rPr>
              <w:fldChar w:fldCharType="begin"/>
            </w:r>
            <w:r>
              <w:rPr>
                <w:noProof/>
                <w:webHidden/>
              </w:rPr>
              <w:instrText xml:space="preserve"> PAGEREF _Toc313795506 \h </w:instrText>
            </w:r>
            <w:r>
              <w:rPr>
                <w:noProof/>
                <w:webHidden/>
              </w:rPr>
            </w:r>
            <w:r>
              <w:rPr>
                <w:noProof/>
                <w:webHidden/>
              </w:rPr>
              <w:fldChar w:fldCharType="separate"/>
            </w:r>
            <w:r>
              <w:rPr>
                <w:noProof/>
                <w:webHidden/>
              </w:rPr>
              <w:t>5</w:t>
            </w:r>
            <w:r>
              <w:rPr>
                <w:noProof/>
                <w:webHidden/>
              </w:rPr>
              <w:fldChar w:fldCharType="end"/>
            </w:r>
          </w:hyperlink>
        </w:p>
        <w:p w:rsidR="00C81F91" w:rsidRDefault="00C81F91">
          <w:pPr>
            <w:pStyle w:val="TOC2"/>
            <w:tabs>
              <w:tab w:val="right" w:leader="dot" w:pos="9016"/>
            </w:tabs>
            <w:rPr>
              <w:rFonts w:eastAsiaTheme="minorEastAsia"/>
              <w:noProof/>
              <w:lang w:eastAsia="en-GB"/>
            </w:rPr>
          </w:pPr>
          <w:hyperlink w:anchor="_Toc313795507" w:history="1">
            <w:r w:rsidRPr="00C0395A">
              <w:rPr>
                <w:rStyle w:val="Hyperlink"/>
                <w:noProof/>
              </w:rPr>
              <w:t>Object Scaling</w:t>
            </w:r>
            <w:r>
              <w:rPr>
                <w:noProof/>
                <w:webHidden/>
              </w:rPr>
              <w:tab/>
            </w:r>
            <w:r>
              <w:rPr>
                <w:noProof/>
                <w:webHidden/>
              </w:rPr>
              <w:fldChar w:fldCharType="begin"/>
            </w:r>
            <w:r>
              <w:rPr>
                <w:noProof/>
                <w:webHidden/>
              </w:rPr>
              <w:instrText xml:space="preserve"> PAGEREF _Toc313795507 \h </w:instrText>
            </w:r>
            <w:r>
              <w:rPr>
                <w:noProof/>
                <w:webHidden/>
              </w:rPr>
            </w:r>
            <w:r>
              <w:rPr>
                <w:noProof/>
                <w:webHidden/>
              </w:rPr>
              <w:fldChar w:fldCharType="separate"/>
            </w:r>
            <w:r>
              <w:rPr>
                <w:noProof/>
                <w:webHidden/>
              </w:rPr>
              <w:t>7</w:t>
            </w:r>
            <w:r>
              <w:rPr>
                <w:noProof/>
                <w:webHidden/>
              </w:rPr>
              <w:fldChar w:fldCharType="end"/>
            </w:r>
          </w:hyperlink>
        </w:p>
        <w:p w:rsidR="00C81F91" w:rsidRDefault="00C81F91">
          <w:pPr>
            <w:pStyle w:val="TOC2"/>
            <w:tabs>
              <w:tab w:val="right" w:leader="dot" w:pos="9016"/>
            </w:tabs>
            <w:rPr>
              <w:rFonts w:eastAsiaTheme="minorEastAsia"/>
              <w:noProof/>
              <w:lang w:eastAsia="en-GB"/>
            </w:rPr>
          </w:pPr>
          <w:hyperlink w:anchor="_Toc313795508" w:history="1">
            <w:r w:rsidRPr="00C0395A">
              <w:rPr>
                <w:rStyle w:val="Hyperlink"/>
                <w:noProof/>
              </w:rPr>
              <w:t>Object Translation</w:t>
            </w:r>
            <w:r>
              <w:rPr>
                <w:noProof/>
                <w:webHidden/>
              </w:rPr>
              <w:tab/>
            </w:r>
            <w:r>
              <w:rPr>
                <w:noProof/>
                <w:webHidden/>
              </w:rPr>
              <w:fldChar w:fldCharType="begin"/>
            </w:r>
            <w:r>
              <w:rPr>
                <w:noProof/>
                <w:webHidden/>
              </w:rPr>
              <w:instrText xml:space="preserve"> PAGEREF _Toc313795508 \h </w:instrText>
            </w:r>
            <w:r>
              <w:rPr>
                <w:noProof/>
                <w:webHidden/>
              </w:rPr>
            </w:r>
            <w:r>
              <w:rPr>
                <w:noProof/>
                <w:webHidden/>
              </w:rPr>
              <w:fldChar w:fldCharType="separate"/>
            </w:r>
            <w:r>
              <w:rPr>
                <w:noProof/>
                <w:webHidden/>
              </w:rPr>
              <w:t>7</w:t>
            </w:r>
            <w:r>
              <w:rPr>
                <w:noProof/>
                <w:webHidden/>
              </w:rPr>
              <w:fldChar w:fldCharType="end"/>
            </w:r>
          </w:hyperlink>
        </w:p>
        <w:p w:rsidR="00C81F91" w:rsidRDefault="00C81F91">
          <w:pPr>
            <w:pStyle w:val="TOC2"/>
            <w:tabs>
              <w:tab w:val="right" w:leader="dot" w:pos="9016"/>
            </w:tabs>
            <w:rPr>
              <w:rFonts w:eastAsiaTheme="minorEastAsia"/>
              <w:noProof/>
              <w:lang w:eastAsia="en-GB"/>
            </w:rPr>
          </w:pPr>
          <w:hyperlink w:anchor="_Toc313795509" w:history="1">
            <w:r w:rsidRPr="00C0395A">
              <w:rPr>
                <w:rStyle w:val="Hyperlink"/>
                <w:noProof/>
              </w:rPr>
              <w:t>Object Rotation</w:t>
            </w:r>
            <w:r>
              <w:rPr>
                <w:noProof/>
                <w:webHidden/>
              </w:rPr>
              <w:tab/>
            </w:r>
            <w:r>
              <w:rPr>
                <w:noProof/>
                <w:webHidden/>
              </w:rPr>
              <w:fldChar w:fldCharType="begin"/>
            </w:r>
            <w:r>
              <w:rPr>
                <w:noProof/>
                <w:webHidden/>
              </w:rPr>
              <w:instrText xml:space="preserve"> PAGEREF _Toc313795509 \h </w:instrText>
            </w:r>
            <w:r>
              <w:rPr>
                <w:noProof/>
                <w:webHidden/>
              </w:rPr>
            </w:r>
            <w:r>
              <w:rPr>
                <w:noProof/>
                <w:webHidden/>
              </w:rPr>
              <w:fldChar w:fldCharType="separate"/>
            </w:r>
            <w:r>
              <w:rPr>
                <w:noProof/>
                <w:webHidden/>
              </w:rPr>
              <w:t>7</w:t>
            </w:r>
            <w:r>
              <w:rPr>
                <w:noProof/>
                <w:webHidden/>
              </w:rPr>
              <w:fldChar w:fldCharType="end"/>
            </w:r>
          </w:hyperlink>
        </w:p>
        <w:p w:rsidR="00C81F91" w:rsidRDefault="00C81F91">
          <w:pPr>
            <w:pStyle w:val="TOC3"/>
            <w:tabs>
              <w:tab w:val="right" w:leader="dot" w:pos="9016"/>
            </w:tabs>
            <w:rPr>
              <w:rFonts w:eastAsiaTheme="minorEastAsia"/>
              <w:noProof/>
              <w:lang w:eastAsia="en-GB"/>
            </w:rPr>
          </w:pPr>
          <w:hyperlink w:anchor="_Toc313795510" w:history="1">
            <w:r w:rsidRPr="00C0395A">
              <w:rPr>
                <w:rStyle w:val="Hyperlink"/>
                <w:noProof/>
              </w:rPr>
              <w:t>Rotation in x axis</w:t>
            </w:r>
            <w:r>
              <w:rPr>
                <w:noProof/>
                <w:webHidden/>
              </w:rPr>
              <w:tab/>
            </w:r>
            <w:r>
              <w:rPr>
                <w:noProof/>
                <w:webHidden/>
              </w:rPr>
              <w:fldChar w:fldCharType="begin"/>
            </w:r>
            <w:r>
              <w:rPr>
                <w:noProof/>
                <w:webHidden/>
              </w:rPr>
              <w:instrText xml:space="preserve"> PAGEREF _Toc313795510 \h </w:instrText>
            </w:r>
            <w:r>
              <w:rPr>
                <w:noProof/>
                <w:webHidden/>
              </w:rPr>
            </w:r>
            <w:r>
              <w:rPr>
                <w:noProof/>
                <w:webHidden/>
              </w:rPr>
              <w:fldChar w:fldCharType="separate"/>
            </w:r>
            <w:r>
              <w:rPr>
                <w:noProof/>
                <w:webHidden/>
              </w:rPr>
              <w:t>7</w:t>
            </w:r>
            <w:r>
              <w:rPr>
                <w:noProof/>
                <w:webHidden/>
              </w:rPr>
              <w:fldChar w:fldCharType="end"/>
            </w:r>
          </w:hyperlink>
        </w:p>
        <w:p w:rsidR="00C81F91" w:rsidRDefault="00C81F91">
          <w:pPr>
            <w:pStyle w:val="TOC3"/>
            <w:tabs>
              <w:tab w:val="right" w:leader="dot" w:pos="9016"/>
            </w:tabs>
            <w:rPr>
              <w:rFonts w:eastAsiaTheme="minorEastAsia"/>
              <w:noProof/>
              <w:lang w:eastAsia="en-GB"/>
            </w:rPr>
          </w:pPr>
          <w:hyperlink w:anchor="_Toc313795511" w:history="1">
            <w:r w:rsidRPr="00C0395A">
              <w:rPr>
                <w:rStyle w:val="Hyperlink"/>
                <w:noProof/>
              </w:rPr>
              <w:t>Rotation in y axis</w:t>
            </w:r>
            <w:r>
              <w:rPr>
                <w:noProof/>
                <w:webHidden/>
              </w:rPr>
              <w:tab/>
            </w:r>
            <w:r>
              <w:rPr>
                <w:noProof/>
                <w:webHidden/>
              </w:rPr>
              <w:fldChar w:fldCharType="begin"/>
            </w:r>
            <w:r>
              <w:rPr>
                <w:noProof/>
                <w:webHidden/>
              </w:rPr>
              <w:instrText xml:space="preserve"> PAGEREF _Toc313795511 \h </w:instrText>
            </w:r>
            <w:r>
              <w:rPr>
                <w:noProof/>
                <w:webHidden/>
              </w:rPr>
            </w:r>
            <w:r>
              <w:rPr>
                <w:noProof/>
                <w:webHidden/>
              </w:rPr>
              <w:fldChar w:fldCharType="separate"/>
            </w:r>
            <w:r>
              <w:rPr>
                <w:noProof/>
                <w:webHidden/>
              </w:rPr>
              <w:t>8</w:t>
            </w:r>
            <w:r>
              <w:rPr>
                <w:noProof/>
                <w:webHidden/>
              </w:rPr>
              <w:fldChar w:fldCharType="end"/>
            </w:r>
          </w:hyperlink>
        </w:p>
        <w:p w:rsidR="00C81F91" w:rsidRDefault="00C81F91">
          <w:pPr>
            <w:pStyle w:val="TOC3"/>
            <w:tabs>
              <w:tab w:val="right" w:leader="dot" w:pos="9016"/>
            </w:tabs>
            <w:rPr>
              <w:rFonts w:eastAsiaTheme="minorEastAsia"/>
              <w:noProof/>
              <w:lang w:eastAsia="en-GB"/>
            </w:rPr>
          </w:pPr>
          <w:hyperlink w:anchor="_Toc313795512" w:history="1">
            <w:r w:rsidRPr="00C0395A">
              <w:rPr>
                <w:rStyle w:val="Hyperlink"/>
                <w:noProof/>
              </w:rPr>
              <w:t>Rotation in z axis</w:t>
            </w:r>
            <w:r>
              <w:rPr>
                <w:noProof/>
                <w:webHidden/>
              </w:rPr>
              <w:tab/>
            </w:r>
            <w:r>
              <w:rPr>
                <w:noProof/>
                <w:webHidden/>
              </w:rPr>
              <w:fldChar w:fldCharType="begin"/>
            </w:r>
            <w:r>
              <w:rPr>
                <w:noProof/>
                <w:webHidden/>
              </w:rPr>
              <w:instrText xml:space="preserve"> PAGEREF _Toc313795512 \h </w:instrText>
            </w:r>
            <w:r>
              <w:rPr>
                <w:noProof/>
                <w:webHidden/>
              </w:rPr>
            </w:r>
            <w:r>
              <w:rPr>
                <w:noProof/>
                <w:webHidden/>
              </w:rPr>
              <w:fldChar w:fldCharType="separate"/>
            </w:r>
            <w:r>
              <w:rPr>
                <w:noProof/>
                <w:webHidden/>
              </w:rPr>
              <w:t>8</w:t>
            </w:r>
            <w:r>
              <w:rPr>
                <w:noProof/>
                <w:webHidden/>
              </w:rPr>
              <w:fldChar w:fldCharType="end"/>
            </w:r>
          </w:hyperlink>
        </w:p>
        <w:p w:rsidR="00C81F91" w:rsidRDefault="00C81F91">
          <w:pPr>
            <w:pStyle w:val="TOC2"/>
            <w:tabs>
              <w:tab w:val="right" w:leader="dot" w:pos="9016"/>
            </w:tabs>
            <w:rPr>
              <w:rFonts w:eastAsiaTheme="minorEastAsia"/>
              <w:noProof/>
              <w:lang w:eastAsia="en-GB"/>
            </w:rPr>
          </w:pPr>
          <w:hyperlink w:anchor="_Toc313795513" w:history="1">
            <w:r w:rsidRPr="00C0395A">
              <w:rPr>
                <w:rStyle w:val="Hyperlink"/>
                <w:noProof/>
              </w:rPr>
              <w:t>Z-Buffer</w:t>
            </w:r>
            <w:r>
              <w:rPr>
                <w:noProof/>
                <w:webHidden/>
              </w:rPr>
              <w:tab/>
            </w:r>
            <w:r>
              <w:rPr>
                <w:noProof/>
                <w:webHidden/>
              </w:rPr>
              <w:fldChar w:fldCharType="begin"/>
            </w:r>
            <w:r>
              <w:rPr>
                <w:noProof/>
                <w:webHidden/>
              </w:rPr>
              <w:instrText xml:space="preserve"> PAGEREF _Toc313795513 \h </w:instrText>
            </w:r>
            <w:r>
              <w:rPr>
                <w:noProof/>
                <w:webHidden/>
              </w:rPr>
            </w:r>
            <w:r>
              <w:rPr>
                <w:noProof/>
                <w:webHidden/>
              </w:rPr>
              <w:fldChar w:fldCharType="separate"/>
            </w:r>
            <w:r>
              <w:rPr>
                <w:noProof/>
                <w:webHidden/>
              </w:rPr>
              <w:t>8</w:t>
            </w:r>
            <w:r>
              <w:rPr>
                <w:noProof/>
                <w:webHidden/>
              </w:rPr>
              <w:fldChar w:fldCharType="end"/>
            </w:r>
          </w:hyperlink>
        </w:p>
        <w:p w:rsidR="00C81F91" w:rsidRDefault="00C81F91">
          <w:pPr>
            <w:pStyle w:val="TOC2"/>
            <w:tabs>
              <w:tab w:val="right" w:leader="dot" w:pos="9016"/>
            </w:tabs>
            <w:rPr>
              <w:rFonts w:eastAsiaTheme="minorEastAsia"/>
              <w:noProof/>
              <w:lang w:eastAsia="en-GB"/>
            </w:rPr>
          </w:pPr>
          <w:hyperlink w:anchor="_Toc313795514" w:history="1">
            <w:r w:rsidRPr="00C0395A">
              <w:rPr>
                <w:rStyle w:val="Hyperlink"/>
                <w:noProof/>
              </w:rPr>
              <w:t>Lighting</w:t>
            </w:r>
            <w:r>
              <w:rPr>
                <w:noProof/>
                <w:webHidden/>
              </w:rPr>
              <w:tab/>
            </w:r>
            <w:r>
              <w:rPr>
                <w:noProof/>
                <w:webHidden/>
              </w:rPr>
              <w:fldChar w:fldCharType="begin"/>
            </w:r>
            <w:r>
              <w:rPr>
                <w:noProof/>
                <w:webHidden/>
              </w:rPr>
              <w:instrText xml:space="preserve"> PAGEREF _Toc313795514 \h </w:instrText>
            </w:r>
            <w:r>
              <w:rPr>
                <w:noProof/>
                <w:webHidden/>
              </w:rPr>
            </w:r>
            <w:r>
              <w:rPr>
                <w:noProof/>
                <w:webHidden/>
              </w:rPr>
              <w:fldChar w:fldCharType="separate"/>
            </w:r>
            <w:r>
              <w:rPr>
                <w:noProof/>
                <w:webHidden/>
              </w:rPr>
              <w:t>9</w:t>
            </w:r>
            <w:r>
              <w:rPr>
                <w:noProof/>
                <w:webHidden/>
              </w:rPr>
              <w:fldChar w:fldCharType="end"/>
            </w:r>
          </w:hyperlink>
        </w:p>
        <w:p w:rsidR="00C81F91" w:rsidRDefault="00C81F91">
          <w:pPr>
            <w:pStyle w:val="TOC3"/>
            <w:tabs>
              <w:tab w:val="right" w:leader="dot" w:pos="9016"/>
            </w:tabs>
            <w:rPr>
              <w:rFonts w:eastAsiaTheme="minorEastAsia"/>
              <w:noProof/>
              <w:lang w:eastAsia="en-GB"/>
            </w:rPr>
          </w:pPr>
          <w:hyperlink w:anchor="_Toc313795515" w:history="1">
            <w:r w:rsidRPr="00C0395A">
              <w:rPr>
                <w:rStyle w:val="Hyperlink"/>
                <w:noProof/>
              </w:rPr>
              <w:t>Parallel light</w:t>
            </w:r>
            <w:r>
              <w:rPr>
                <w:noProof/>
                <w:webHidden/>
              </w:rPr>
              <w:tab/>
            </w:r>
            <w:r>
              <w:rPr>
                <w:noProof/>
                <w:webHidden/>
              </w:rPr>
              <w:fldChar w:fldCharType="begin"/>
            </w:r>
            <w:r>
              <w:rPr>
                <w:noProof/>
                <w:webHidden/>
              </w:rPr>
              <w:instrText xml:space="preserve"> PAGEREF _Toc313795515 \h </w:instrText>
            </w:r>
            <w:r>
              <w:rPr>
                <w:noProof/>
                <w:webHidden/>
              </w:rPr>
            </w:r>
            <w:r>
              <w:rPr>
                <w:noProof/>
                <w:webHidden/>
              </w:rPr>
              <w:fldChar w:fldCharType="separate"/>
            </w:r>
            <w:r>
              <w:rPr>
                <w:noProof/>
                <w:webHidden/>
              </w:rPr>
              <w:t>9</w:t>
            </w:r>
            <w:r>
              <w:rPr>
                <w:noProof/>
                <w:webHidden/>
              </w:rPr>
              <w:fldChar w:fldCharType="end"/>
            </w:r>
          </w:hyperlink>
        </w:p>
        <w:p w:rsidR="00C81F91" w:rsidRDefault="00C81F91">
          <w:pPr>
            <w:pStyle w:val="TOC3"/>
            <w:tabs>
              <w:tab w:val="right" w:leader="dot" w:pos="9016"/>
            </w:tabs>
            <w:rPr>
              <w:rFonts w:eastAsiaTheme="minorEastAsia"/>
              <w:noProof/>
              <w:lang w:eastAsia="en-GB"/>
            </w:rPr>
          </w:pPr>
          <w:hyperlink w:anchor="_Toc313795516" w:history="1">
            <w:r w:rsidRPr="00C0395A">
              <w:rPr>
                <w:rStyle w:val="Hyperlink"/>
                <w:noProof/>
              </w:rPr>
              <w:t>Point light</w:t>
            </w:r>
            <w:r>
              <w:rPr>
                <w:noProof/>
                <w:webHidden/>
              </w:rPr>
              <w:tab/>
            </w:r>
            <w:r>
              <w:rPr>
                <w:noProof/>
                <w:webHidden/>
              </w:rPr>
              <w:fldChar w:fldCharType="begin"/>
            </w:r>
            <w:r>
              <w:rPr>
                <w:noProof/>
                <w:webHidden/>
              </w:rPr>
              <w:instrText xml:space="preserve"> PAGEREF _Toc313795516 \h </w:instrText>
            </w:r>
            <w:r>
              <w:rPr>
                <w:noProof/>
                <w:webHidden/>
              </w:rPr>
            </w:r>
            <w:r>
              <w:rPr>
                <w:noProof/>
                <w:webHidden/>
              </w:rPr>
              <w:fldChar w:fldCharType="separate"/>
            </w:r>
            <w:r>
              <w:rPr>
                <w:noProof/>
                <w:webHidden/>
              </w:rPr>
              <w:t>10</w:t>
            </w:r>
            <w:r>
              <w:rPr>
                <w:noProof/>
                <w:webHidden/>
              </w:rPr>
              <w:fldChar w:fldCharType="end"/>
            </w:r>
          </w:hyperlink>
        </w:p>
        <w:p w:rsidR="00C81F91" w:rsidRDefault="00C81F91">
          <w:pPr>
            <w:pStyle w:val="TOC3"/>
            <w:tabs>
              <w:tab w:val="right" w:leader="dot" w:pos="9016"/>
            </w:tabs>
            <w:rPr>
              <w:rFonts w:eastAsiaTheme="minorEastAsia"/>
              <w:noProof/>
              <w:lang w:eastAsia="en-GB"/>
            </w:rPr>
          </w:pPr>
          <w:hyperlink w:anchor="_Toc313795517" w:history="1">
            <w:r w:rsidRPr="00C0395A">
              <w:rPr>
                <w:rStyle w:val="Hyperlink"/>
                <w:noProof/>
              </w:rPr>
              <w:t>Spotlight</w:t>
            </w:r>
            <w:r>
              <w:rPr>
                <w:noProof/>
                <w:webHidden/>
              </w:rPr>
              <w:tab/>
            </w:r>
            <w:r>
              <w:rPr>
                <w:noProof/>
                <w:webHidden/>
              </w:rPr>
              <w:fldChar w:fldCharType="begin"/>
            </w:r>
            <w:r>
              <w:rPr>
                <w:noProof/>
                <w:webHidden/>
              </w:rPr>
              <w:instrText xml:space="preserve"> PAGEREF _Toc313795517 \h </w:instrText>
            </w:r>
            <w:r>
              <w:rPr>
                <w:noProof/>
                <w:webHidden/>
              </w:rPr>
            </w:r>
            <w:r>
              <w:rPr>
                <w:noProof/>
                <w:webHidden/>
              </w:rPr>
              <w:fldChar w:fldCharType="separate"/>
            </w:r>
            <w:r>
              <w:rPr>
                <w:noProof/>
                <w:webHidden/>
              </w:rPr>
              <w:t>12</w:t>
            </w:r>
            <w:r>
              <w:rPr>
                <w:noProof/>
                <w:webHidden/>
              </w:rPr>
              <w:fldChar w:fldCharType="end"/>
            </w:r>
          </w:hyperlink>
        </w:p>
        <w:p w:rsidR="00C81F91" w:rsidRDefault="00C81F91">
          <w:pPr>
            <w:pStyle w:val="TOC2"/>
            <w:tabs>
              <w:tab w:val="right" w:leader="dot" w:pos="9016"/>
            </w:tabs>
            <w:rPr>
              <w:rFonts w:eastAsiaTheme="minorEastAsia"/>
              <w:noProof/>
              <w:lang w:eastAsia="en-GB"/>
            </w:rPr>
          </w:pPr>
          <w:hyperlink w:anchor="_Toc313795518" w:history="1">
            <w:r w:rsidRPr="00C0395A">
              <w:rPr>
                <w:rStyle w:val="Hyperlink"/>
                <w:noProof/>
              </w:rPr>
              <w:t>Camera movement</w:t>
            </w:r>
            <w:r>
              <w:rPr>
                <w:noProof/>
                <w:webHidden/>
              </w:rPr>
              <w:tab/>
            </w:r>
            <w:r>
              <w:rPr>
                <w:noProof/>
                <w:webHidden/>
              </w:rPr>
              <w:fldChar w:fldCharType="begin"/>
            </w:r>
            <w:r>
              <w:rPr>
                <w:noProof/>
                <w:webHidden/>
              </w:rPr>
              <w:instrText xml:space="preserve"> PAGEREF _Toc313795518 \h </w:instrText>
            </w:r>
            <w:r>
              <w:rPr>
                <w:noProof/>
                <w:webHidden/>
              </w:rPr>
            </w:r>
            <w:r>
              <w:rPr>
                <w:noProof/>
                <w:webHidden/>
              </w:rPr>
              <w:fldChar w:fldCharType="separate"/>
            </w:r>
            <w:r>
              <w:rPr>
                <w:noProof/>
                <w:webHidden/>
              </w:rPr>
              <w:t>12</w:t>
            </w:r>
            <w:r>
              <w:rPr>
                <w:noProof/>
                <w:webHidden/>
              </w:rPr>
              <w:fldChar w:fldCharType="end"/>
            </w:r>
          </w:hyperlink>
        </w:p>
        <w:p w:rsidR="00C81F91" w:rsidRDefault="00C81F91">
          <w:pPr>
            <w:pStyle w:val="TOC2"/>
            <w:tabs>
              <w:tab w:val="right" w:leader="dot" w:pos="9016"/>
            </w:tabs>
            <w:rPr>
              <w:rFonts w:eastAsiaTheme="minorEastAsia"/>
              <w:noProof/>
              <w:lang w:eastAsia="en-GB"/>
            </w:rPr>
          </w:pPr>
          <w:hyperlink w:anchor="_Toc313795519" w:history="1">
            <w:r w:rsidRPr="00C0395A">
              <w:rPr>
                <w:rStyle w:val="Hyperlink"/>
                <w:noProof/>
              </w:rPr>
              <w:t>Data structure</w:t>
            </w:r>
            <w:r>
              <w:rPr>
                <w:noProof/>
                <w:webHidden/>
              </w:rPr>
              <w:tab/>
            </w:r>
            <w:r>
              <w:rPr>
                <w:noProof/>
                <w:webHidden/>
              </w:rPr>
              <w:fldChar w:fldCharType="begin"/>
            </w:r>
            <w:r>
              <w:rPr>
                <w:noProof/>
                <w:webHidden/>
              </w:rPr>
              <w:instrText xml:space="preserve"> PAGEREF _Toc313795519 \h </w:instrText>
            </w:r>
            <w:r>
              <w:rPr>
                <w:noProof/>
                <w:webHidden/>
              </w:rPr>
            </w:r>
            <w:r>
              <w:rPr>
                <w:noProof/>
                <w:webHidden/>
              </w:rPr>
              <w:fldChar w:fldCharType="separate"/>
            </w:r>
            <w:r>
              <w:rPr>
                <w:noProof/>
                <w:webHidden/>
              </w:rPr>
              <w:t>14</w:t>
            </w:r>
            <w:r>
              <w:rPr>
                <w:noProof/>
                <w:webHidden/>
              </w:rPr>
              <w:fldChar w:fldCharType="end"/>
            </w:r>
          </w:hyperlink>
        </w:p>
        <w:p w:rsidR="00C81F91" w:rsidRDefault="00C81F91">
          <w:pPr>
            <w:pStyle w:val="TOC1"/>
            <w:tabs>
              <w:tab w:val="right" w:leader="dot" w:pos="9016"/>
            </w:tabs>
            <w:rPr>
              <w:rFonts w:eastAsiaTheme="minorEastAsia"/>
              <w:noProof/>
              <w:lang w:eastAsia="en-GB"/>
            </w:rPr>
          </w:pPr>
          <w:hyperlink w:anchor="_Toc313795520" w:history="1">
            <w:r w:rsidRPr="00C0395A">
              <w:rPr>
                <w:rStyle w:val="Hyperlink"/>
                <w:noProof/>
              </w:rPr>
              <w:t>Critical Appraisal</w:t>
            </w:r>
            <w:r>
              <w:rPr>
                <w:noProof/>
                <w:webHidden/>
              </w:rPr>
              <w:tab/>
            </w:r>
            <w:r>
              <w:rPr>
                <w:noProof/>
                <w:webHidden/>
              </w:rPr>
              <w:fldChar w:fldCharType="begin"/>
            </w:r>
            <w:r>
              <w:rPr>
                <w:noProof/>
                <w:webHidden/>
              </w:rPr>
              <w:instrText xml:space="preserve"> PAGEREF _Toc313795520 \h </w:instrText>
            </w:r>
            <w:r>
              <w:rPr>
                <w:noProof/>
                <w:webHidden/>
              </w:rPr>
            </w:r>
            <w:r>
              <w:rPr>
                <w:noProof/>
                <w:webHidden/>
              </w:rPr>
              <w:fldChar w:fldCharType="separate"/>
            </w:r>
            <w:r>
              <w:rPr>
                <w:noProof/>
                <w:webHidden/>
              </w:rPr>
              <w:t>14</w:t>
            </w:r>
            <w:r>
              <w:rPr>
                <w:noProof/>
                <w:webHidden/>
              </w:rPr>
              <w:fldChar w:fldCharType="end"/>
            </w:r>
          </w:hyperlink>
        </w:p>
        <w:p w:rsidR="00C81F91" w:rsidRDefault="00C81F91">
          <w:pPr>
            <w:pStyle w:val="TOC1"/>
            <w:tabs>
              <w:tab w:val="right" w:leader="dot" w:pos="9016"/>
            </w:tabs>
            <w:rPr>
              <w:rFonts w:eastAsiaTheme="minorEastAsia"/>
              <w:noProof/>
              <w:lang w:eastAsia="en-GB"/>
            </w:rPr>
          </w:pPr>
          <w:hyperlink w:anchor="_Toc313795521" w:history="1">
            <w:r w:rsidRPr="00C0395A">
              <w:rPr>
                <w:rStyle w:val="Hyperlink"/>
                <w:noProof/>
              </w:rPr>
              <w:t>Conclusion</w:t>
            </w:r>
            <w:r>
              <w:rPr>
                <w:noProof/>
                <w:webHidden/>
              </w:rPr>
              <w:tab/>
            </w:r>
            <w:r>
              <w:rPr>
                <w:noProof/>
                <w:webHidden/>
              </w:rPr>
              <w:fldChar w:fldCharType="begin"/>
            </w:r>
            <w:r>
              <w:rPr>
                <w:noProof/>
                <w:webHidden/>
              </w:rPr>
              <w:instrText xml:space="preserve"> PAGEREF _Toc313795521 \h </w:instrText>
            </w:r>
            <w:r>
              <w:rPr>
                <w:noProof/>
                <w:webHidden/>
              </w:rPr>
            </w:r>
            <w:r>
              <w:rPr>
                <w:noProof/>
                <w:webHidden/>
              </w:rPr>
              <w:fldChar w:fldCharType="separate"/>
            </w:r>
            <w:r>
              <w:rPr>
                <w:noProof/>
                <w:webHidden/>
              </w:rPr>
              <w:t>15</w:t>
            </w:r>
            <w:r>
              <w:rPr>
                <w:noProof/>
                <w:webHidden/>
              </w:rPr>
              <w:fldChar w:fldCharType="end"/>
            </w:r>
          </w:hyperlink>
        </w:p>
        <w:p w:rsidR="00C81F91" w:rsidRDefault="00C81F91">
          <w:pPr>
            <w:pStyle w:val="TOC1"/>
            <w:tabs>
              <w:tab w:val="right" w:leader="dot" w:pos="9016"/>
            </w:tabs>
            <w:rPr>
              <w:rFonts w:eastAsiaTheme="minorEastAsia"/>
              <w:noProof/>
              <w:lang w:eastAsia="en-GB"/>
            </w:rPr>
          </w:pPr>
          <w:hyperlink w:anchor="_Toc313795522" w:history="1">
            <w:r w:rsidRPr="00C0395A">
              <w:rPr>
                <w:rStyle w:val="Hyperlink"/>
                <w:noProof/>
              </w:rPr>
              <w:t>Bibliography</w:t>
            </w:r>
            <w:r>
              <w:rPr>
                <w:noProof/>
                <w:webHidden/>
              </w:rPr>
              <w:tab/>
            </w:r>
            <w:r>
              <w:rPr>
                <w:noProof/>
                <w:webHidden/>
              </w:rPr>
              <w:fldChar w:fldCharType="begin"/>
            </w:r>
            <w:r>
              <w:rPr>
                <w:noProof/>
                <w:webHidden/>
              </w:rPr>
              <w:instrText xml:space="preserve"> PAGEREF _Toc313795522 \h </w:instrText>
            </w:r>
            <w:r>
              <w:rPr>
                <w:noProof/>
                <w:webHidden/>
              </w:rPr>
            </w:r>
            <w:r>
              <w:rPr>
                <w:noProof/>
                <w:webHidden/>
              </w:rPr>
              <w:fldChar w:fldCharType="separate"/>
            </w:r>
            <w:r>
              <w:rPr>
                <w:noProof/>
                <w:webHidden/>
              </w:rPr>
              <w:t>16</w:t>
            </w:r>
            <w:r>
              <w:rPr>
                <w:noProof/>
                <w:webHidden/>
              </w:rPr>
              <w:fldChar w:fldCharType="end"/>
            </w:r>
          </w:hyperlink>
        </w:p>
        <w:p w:rsidR="00C81F91" w:rsidRDefault="00C81F91">
          <w:pPr>
            <w:pStyle w:val="TOC1"/>
            <w:tabs>
              <w:tab w:val="right" w:leader="dot" w:pos="9016"/>
            </w:tabs>
            <w:rPr>
              <w:rFonts w:eastAsiaTheme="minorEastAsia"/>
              <w:noProof/>
              <w:lang w:eastAsia="en-GB"/>
            </w:rPr>
          </w:pPr>
          <w:hyperlink w:anchor="_Toc313795523" w:history="1">
            <w:r w:rsidRPr="00C0395A">
              <w:rPr>
                <w:rStyle w:val="Hyperlink"/>
                <w:noProof/>
              </w:rPr>
              <w:t>Appendix</w:t>
            </w:r>
            <w:r>
              <w:rPr>
                <w:noProof/>
                <w:webHidden/>
              </w:rPr>
              <w:tab/>
            </w:r>
            <w:r>
              <w:rPr>
                <w:noProof/>
                <w:webHidden/>
              </w:rPr>
              <w:fldChar w:fldCharType="begin"/>
            </w:r>
            <w:r>
              <w:rPr>
                <w:noProof/>
                <w:webHidden/>
              </w:rPr>
              <w:instrText xml:space="preserve"> PAGEREF _Toc313795523 \h </w:instrText>
            </w:r>
            <w:r>
              <w:rPr>
                <w:noProof/>
                <w:webHidden/>
              </w:rPr>
            </w:r>
            <w:r>
              <w:rPr>
                <w:noProof/>
                <w:webHidden/>
              </w:rPr>
              <w:fldChar w:fldCharType="separate"/>
            </w:r>
            <w:r>
              <w:rPr>
                <w:noProof/>
                <w:webHidden/>
              </w:rPr>
              <w:t>16</w:t>
            </w:r>
            <w:r>
              <w:rPr>
                <w:noProof/>
                <w:webHidden/>
              </w:rPr>
              <w:fldChar w:fldCharType="end"/>
            </w:r>
          </w:hyperlink>
        </w:p>
        <w:p w:rsidR="00C81F91" w:rsidRDefault="00C81F91">
          <w:pPr>
            <w:pStyle w:val="TOC1"/>
            <w:tabs>
              <w:tab w:val="right" w:leader="dot" w:pos="9016"/>
            </w:tabs>
            <w:rPr>
              <w:rFonts w:eastAsiaTheme="minorEastAsia"/>
              <w:noProof/>
              <w:lang w:eastAsia="en-GB"/>
            </w:rPr>
          </w:pPr>
          <w:hyperlink w:anchor="_Toc313795524" w:history="1">
            <w:r w:rsidRPr="00C0395A">
              <w:rPr>
                <w:rStyle w:val="Hyperlink"/>
                <w:noProof/>
              </w:rPr>
              <w:t>Appendix One: User Guide</w:t>
            </w:r>
            <w:r>
              <w:rPr>
                <w:noProof/>
                <w:webHidden/>
              </w:rPr>
              <w:tab/>
            </w:r>
            <w:r>
              <w:rPr>
                <w:noProof/>
                <w:webHidden/>
              </w:rPr>
              <w:fldChar w:fldCharType="begin"/>
            </w:r>
            <w:r>
              <w:rPr>
                <w:noProof/>
                <w:webHidden/>
              </w:rPr>
              <w:instrText xml:space="preserve"> PAGEREF _Toc313795524 \h </w:instrText>
            </w:r>
            <w:r>
              <w:rPr>
                <w:noProof/>
                <w:webHidden/>
              </w:rPr>
            </w:r>
            <w:r>
              <w:rPr>
                <w:noProof/>
                <w:webHidden/>
              </w:rPr>
              <w:fldChar w:fldCharType="separate"/>
            </w:r>
            <w:r>
              <w:rPr>
                <w:noProof/>
                <w:webHidden/>
              </w:rPr>
              <w:t>16</w:t>
            </w:r>
            <w:r>
              <w:rPr>
                <w:noProof/>
                <w:webHidden/>
              </w:rPr>
              <w:fldChar w:fldCharType="end"/>
            </w:r>
          </w:hyperlink>
        </w:p>
        <w:p w:rsidR="00631A96" w:rsidRDefault="00F7110E">
          <w:r>
            <w:fldChar w:fldCharType="end"/>
          </w:r>
        </w:p>
      </w:sdtContent>
    </w:sdt>
    <w:p w:rsidR="00631A96" w:rsidRDefault="00631A96">
      <w:r>
        <w:br w:type="page"/>
      </w:r>
    </w:p>
    <w:p w:rsidR="00E85076" w:rsidRDefault="00E85076" w:rsidP="00E85076">
      <w:pPr>
        <w:pStyle w:val="Heading1"/>
      </w:pPr>
      <w:bookmarkStart w:id="0" w:name="_Toc313795501"/>
      <w:r>
        <w:lastRenderedPageBreak/>
        <w:t>Introduction</w:t>
      </w:r>
      <w:bookmarkEnd w:id="0"/>
    </w:p>
    <w:p w:rsidR="00E85076" w:rsidRDefault="00E85076"/>
    <w:p w:rsidR="003A2F3C" w:rsidRDefault="003A2F3C" w:rsidP="003A2F3C">
      <w:pPr>
        <w:jc w:val="both"/>
      </w:pPr>
      <w:r>
        <w:t xml:space="preserve">This report outline how a 3D virtual environment has been created us HLSL (High Level </w:t>
      </w:r>
      <w:proofErr w:type="spellStart"/>
      <w:r>
        <w:t>Shader</w:t>
      </w:r>
      <w:proofErr w:type="spellEnd"/>
      <w:r>
        <w:t xml:space="preserve"> Luggage) in conjunction with DirectX 10. This report will out with use of block diagram and short description </w:t>
      </w:r>
      <w:proofErr w:type="gramStart"/>
      <w:r>
        <w:t>how,</w:t>
      </w:r>
      <w:proofErr w:type="gramEnd"/>
      <w:r>
        <w:t xml:space="preserve"> the graphics pipeline was utilized to create the 3D environment. This report will out the data structures that were used to create the application as well as any algorithms and/or techniques used. This report also contains a critical appraisal of the work that has been carried and a conclusion as to how well the project went.</w:t>
      </w:r>
    </w:p>
    <w:p w:rsidR="003A2F3C" w:rsidRDefault="003A2F3C"/>
    <w:p w:rsidR="00E85076" w:rsidRDefault="00E85076" w:rsidP="00E85076">
      <w:pPr>
        <w:pStyle w:val="Heading1"/>
      </w:pPr>
      <w:bookmarkStart w:id="1" w:name="_Toc313795502"/>
      <w:r>
        <w:t>Block Diagram of Pipeline</w:t>
      </w:r>
      <w:bookmarkEnd w:id="1"/>
    </w:p>
    <w:p w:rsidR="00E85076" w:rsidRDefault="00E85076"/>
    <w:p w:rsidR="00D10D16" w:rsidRDefault="00031E77">
      <w:r>
        <w:fldChar w:fldCharType="begin"/>
      </w:r>
      <w:r>
        <w:instrText xml:space="preserve"> REF _Ref313796942 \h </w:instrText>
      </w:r>
      <w:r>
        <w:fldChar w:fldCharType="separate"/>
      </w:r>
      <w:r>
        <w:t xml:space="preserve">Figure </w:t>
      </w:r>
      <w:r>
        <w:rPr>
          <w:noProof/>
        </w:rPr>
        <w:t>1</w:t>
      </w:r>
      <w:r>
        <w:t xml:space="preserve"> - Pipeline diagram</w:t>
      </w:r>
      <w:r>
        <w:fldChar w:fldCharType="end"/>
      </w:r>
      <w:r>
        <w:t xml:space="preserve"> shows</w:t>
      </w:r>
      <w:r w:rsidR="00456EEF">
        <w:t xml:space="preserve"> a block diagram of the applications flow of processing the data to render the application final 2D picture.</w:t>
      </w:r>
    </w:p>
    <w:p w:rsidR="00D10D16" w:rsidRDefault="00D10D16"/>
    <w:p w:rsidR="00031E77" w:rsidRDefault="00031E77" w:rsidP="00031E77">
      <w:pPr>
        <w:keepNext/>
        <w:jc w:val="center"/>
      </w:pPr>
      <w:r>
        <w:object w:dxaOrig="13661" w:dyaOrig="38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95pt;height:128.85pt" o:ole="">
            <v:imagedata r:id="rId9" o:title=""/>
          </v:shape>
          <o:OLEObject Type="Embed" ProgID="Visio.Drawing.11" ShapeID="_x0000_i1027" DrawAspect="Content" ObjectID="_1387538875" r:id="rId10"/>
        </w:object>
      </w:r>
    </w:p>
    <w:p w:rsidR="00031E77" w:rsidRDefault="00031E77" w:rsidP="00031E77">
      <w:pPr>
        <w:pStyle w:val="Caption"/>
        <w:jc w:val="center"/>
      </w:pPr>
      <w:bookmarkStart w:id="2" w:name="_Ref313796942"/>
      <w:r>
        <w:t xml:space="preserve">Figure </w:t>
      </w:r>
      <w:r>
        <w:fldChar w:fldCharType="begin"/>
      </w:r>
      <w:r>
        <w:instrText xml:space="preserve"> SEQ Figure \* ARABIC </w:instrText>
      </w:r>
      <w:r>
        <w:fldChar w:fldCharType="separate"/>
      </w:r>
      <w:r>
        <w:rPr>
          <w:noProof/>
        </w:rPr>
        <w:t>1</w:t>
      </w:r>
      <w:r>
        <w:fldChar w:fldCharType="end"/>
      </w:r>
      <w:r>
        <w:t xml:space="preserve"> - Pipeline diagram</w:t>
      </w:r>
      <w:bookmarkEnd w:id="2"/>
    </w:p>
    <w:p w:rsidR="00031E77" w:rsidRDefault="00031E77"/>
    <w:p w:rsidR="00E85076" w:rsidRDefault="00E85076" w:rsidP="00E85076">
      <w:pPr>
        <w:pStyle w:val="Heading1"/>
      </w:pPr>
      <w:bookmarkStart w:id="3" w:name="_Toc313795503"/>
      <w:r>
        <w:t>Data Structures, Algorithm and Techniques</w:t>
      </w:r>
      <w:bookmarkEnd w:id="3"/>
    </w:p>
    <w:p w:rsidR="00D10D16" w:rsidRDefault="00D10D16" w:rsidP="00D10D16"/>
    <w:p w:rsidR="00210DD2" w:rsidRDefault="00210DD2" w:rsidP="007A5E64">
      <w:pPr>
        <w:jc w:val="both"/>
      </w:pPr>
      <w:r>
        <w:t>In this section of the report we cover the data structures, algorithm and techniques used with in the application.</w:t>
      </w:r>
    </w:p>
    <w:p w:rsidR="00210DD2" w:rsidRDefault="00210DD2" w:rsidP="00D10D16"/>
    <w:p w:rsidR="00031FB9" w:rsidRDefault="00031FB9" w:rsidP="00031FB9">
      <w:pPr>
        <w:pStyle w:val="Heading2"/>
      </w:pPr>
      <w:bookmarkStart w:id="4" w:name="_Toc313795504"/>
      <w:r>
        <w:t>Texture</w:t>
      </w:r>
      <w:bookmarkEnd w:id="4"/>
    </w:p>
    <w:p w:rsidR="00031FB9" w:rsidRDefault="00031FB9" w:rsidP="00D10D16"/>
    <w:p w:rsidR="00210DD2" w:rsidRDefault="00210DD2" w:rsidP="007A5E64">
      <w:pPr>
        <w:jc w:val="both"/>
      </w:pPr>
      <w:r>
        <w:t>Within the 3D scene are cubes that are made up of polygons that are none shared</w:t>
      </w:r>
      <w:r w:rsidR="00C97FE4">
        <w:t xml:space="preserve"> vertexes</w:t>
      </w:r>
      <w:r>
        <w:t xml:space="preserve">. </w:t>
      </w:r>
      <w:r>
        <w:fldChar w:fldCharType="begin"/>
      </w:r>
      <w:r>
        <w:instrText xml:space="preserve"> REF _Ref313784949 \h </w:instrText>
      </w:r>
      <w:r w:rsidR="007A5E64">
        <w:instrText xml:space="preserve"> \* MERGEFORMAT </w:instrText>
      </w:r>
      <w:r>
        <w:fldChar w:fldCharType="separate"/>
      </w:r>
      <w:r w:rsidR="00031E77">
        <w:t xml:space="preserve">Figure </w:t>
      </w:r>
      <w:r w:rsidR="00031E77">
        <w:rPr>
          <w:noProof/>
        </w:rPr>
        <w:t>2</w:t>
      </w:r>
      <w:r w:rsidR="00031E77">
        <w:t xml:space="preserve"> - Screen shot of application wire frame with back face culling</w:t>
      </w:r>
      <w:r>
        <w:fldChar w:fldCharType="end"/>
      </w:r>
      <w:r>
        <w:t xml:space="preserve"> shows the </w:t>
      </w:r>
      <w:r w:rsidR="00C97FE4" w:rsidRPr="00C97FE4">
        <w:t>rasterizer</w:t>
      </w:r>
      <w:r w:rsidR="00C97FE4">
        <w:t xml:space="preserve"> s</w:t>
      </w:r>
      <w:r w:rsidR="00C97FE4" w:rsidRPr="00C97FE4">
        <w:t>tate</w:t>
      </w:r>
      <w:r w:rsidR="00C97FE4">
        <w:t xml:space="preserve"> being set to wireframe and back face culling switched on.</w:t>
      </w:r>
    </w:p>
    <w:p w:rsidR="00C97FE4" w:rsidRDefault="00C97FE4" w:rsidP="00D10D16"/>
    <w:p w:rsidR="00210DD2" w:rsidRDefault="00210DD2" w:rsidP="00210DD2">
      <w:pPr>
        <w:keepNext/>
        <w:jc w:val="center"/>
      </w:pPr>
      <w:r>
        <w:rPr>
          <w:noProof/>
          <w:lang w:eastAsia="en-GB"/>
        </w:rPr>
        <w:drawing>
          <wp:inline distT="0" distB="0" distL="0" distR="0" wp14:anchorId="27BD4FA8" wp14:editId="24A594EF">
            <wp:extent cx="1892744" cy="1892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93445" cy="1893445"/>
                    </a:xfrm>
                    <a:prstGeom prst="rect">
                      <a:avLst/>
                    </a:prstGeom>
                  </pic:spPr>
                </pic:pic>
              </a:graphicData>
            </a:graphic>
          </wp:inline>
        </w:drawing>
      </w:r>
    </w:p>
    <w:p w:rsidR="00C97FE4" w:rsidRDefault="00210DD2" w:rsidP="007A5E64">
      <w:pPr>
        <w:pStyle w:val="Caption"/>
        <w:jc w:val="center"/>
      </w:pPr>
      <w:bookmarkStart w:id="5" w:name="_Ref313784949"/>
      <w:r>
        <w:t xml:space="preserve">Figure </w:t>
      </w:r>
      <w:r>
        <w:fldChar w:fldCharType="begin"/>
      </w:r>
      <w:r>
        <w:instrText xml:space="preserve"> SEQ Figure \* ARABIC </w:instrText>
      </w:r>
      <w:r>
        <w:fldChar w:fldCharType="separate"/>
      </w:r>
      <w:r w:rsidR="00031E77">
        <w:rPr>
          <w:noProof/>
        </w:rPr>
        <w:t>2</w:t>
      </w:r>
      <w:r>
        <w:fldChar w:fldCharType="end"/>
      </w:r>
      <w:r>
        <w:t xml:space="preserve"> - Screen shot of application wire frame with back face culling</w:t>
      </w:r>
      <w:bookmarkEnd w:id="5"/>
    </w:p>
    <w:p w:rsidR="00031E77" w:rsidRPr="00031E77" w:rsidRDefault="00031E77" w:rsidP="00031E77"/>
    <w:p w:rsidR="00C97FE4" w:rsidRDefault="007A5E64" w:rsidP="007A5E64">
      <w:pPr>
        <w:keepNext/>
        <w:jc w:val="both"/>
      </w:pPr>
      <w:r>
        <w:t xml:space="preserve">The texture as show in </w:t>
      </w:r>
      <w:r>
        <w:fldChar w:fldCharType="begin"/>
      </w:r>
      <w:r>
        <w:instrText xml:space="preserve"> REF _Ref313786006 \h </w:instrText>
      </w:r>
      <w:r>
        <w:instrText xml:space="preserve"> \* MERGEFORMAT </w:instrText>
      </w:r>
      <w:r>
        <w:fldChar w:fldCharType="separate"/>
      </w:r>
      <w:r w:rsidR="00031E77">
        <w:t xml:space="preserve">Figure </w:t>
      </w:r>
      <w:r w:rsidR="00031E77">
        <w:rPr>
          <w:noProof/>
        </w:rPr>
        <w:t>3</w:t>
      </w:r>
      <w:r w:rsidR="00031E77">
        <w:t xml:space="preserve"> – Diffused texture</w:t>
      </w:r>
      <w:r>
        <w:fldChar w:fldCharType="end"/>
      </w:r>
      <w:r>
        <w:t xml:space="preserve"> this texture coordinates system is mapped to match the coordinates of that of the cube</w:t>
      </w:r>
      <w:r w:rsidR="00AD5C95">
        <w:t>. This texture is used for the diffused aspect of the lighting within the 3D scene.</w:t>
      </w:r>
    </w:p>
    <w:p w:rsidR="005B038E" w:rsidRDefault="005B038E" w:rsidP="005B038E"/>
    <w:p w:rsidR="00031FB9" w:rsidRDefault="00031FB9" w:rsidP="00031FB9">
      <w:pPr>
        <w:keepNext/>
        <w:jc w:val="center"/>
      </w:pPr>
      <w:r>
        <w:rPr>
          <w:noProof/>
          <w:lang w:eastAsia="en-GB"/>
        </w:rPr>
        <w:drawing>
          <wp:inline distT="0" distB="0" distL="0" distR="0" wp14:anchorId="7F4F5170" wp14:editId="20F433DE">
            <wp:extent cx="1800000"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jpg"/>
                    <pic:cNvPicPr/>
                  </pic:nvPicPr>
                  <pic:blipFill>
                    <a:blip r:embed="rId12">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031FB9" w:rsidRDefault="00031FB9" w:rsidP="00031FB9">
      <w:pPr>
        <w:pStyle w:val="Caption"/>
        <w:jc w:val="center"/>
      </w:pPr>
      <w:bookmarkStart w:id="6" w:name="_Ref313785961"/>
      <w:bookmarkStart w:id="7" w:name="_Ref313786006"/>
      <w:r>
        <w:t xml:space="preserve">Figure </w:t>
      </w:r>
      <w:r w:rsidR="000B7A56">
        <w:fldChar w:fldCharType="begin"/>
      </w:r>
      <w:r w:rsidR="000B7A56">
        <w:instrText xml:space="preserve"> SEQ Figure \* ARABIC </w:instrText>
      </w:r>
      <w:r w:rsidR="000B7A56">
        <w:fldChar w:fldCharType="separate"/>
      </w:r>
      <w:r w:rsidR="00031E77">
        <w:rPr>
          <w:noProof/>
        </w:rPr>
        <w:t>3</w:t>
      </w:r>
      <w:r w:rsidR="000B7A56">
        <w:rPr>
          <w:noProof/>
        </w:rPr>
        <w:fldChar w:fldCharType="end"/>
      </w:r>
      <w:r>
        <w:t xml:space="preserve"> </w:t>
      </w:r>
      <w:r w:rsidR="007A5E64">
        <w:t>–</w:t>
      </w:r>
      <w:r>
        <w:t xml:space="preserve"> </w:t>
      </w:r>
      <w:bookmarkEnd w:id="6"/>
      <w:r w:rsidR="007A5E64">
        <w:t>Diffused texture</w:t>
      </w:r>
      <w:bookmarkEnd w:id="7"/>
    </w:p>
    <w:p w:rsidR="00031FB9" w:rsidRDefault="00031FB9" w:rsidP="00D10D16"/>
    <w:p w:rsidR="005B038E" w:rsidRDefault="005B038E" w:rsidP="005B038E">
      <w:r>
        <w:t xml:space="preserve">The texture is read in by the </w:t>
      </w:r>
      <w:proofErr w:type="spellStart"/>
      <w:r>
        <w:t>shader</w:t>
      </w:r>
      <w:proofErr w:type="spellEnd"/>
      <w:r>
        <w:t xml:space="preserve"> using the sampling technique as shown in </w:t>
      </w:r>
      <w:r>
        <w:fldChar w:fldCharType="begin"/>
      </w:r>
      <w:r>
        <w:instrText xml:space="preserve"> REF _Ref313787659 \h </w:instrText>
      </w:r>
      <w:r>
        <w:fldChar w:fldCharType="separate"/>
      </w:r>
      <w:r w:rsidR="00031E77">
        <w:t xml:space="preserve">Figure </w:t>
      </w:r>
      <w:r w:rsidR="00031E77">
        <w:rPr>
          <w:noProof/>
        </w:rPr>
        <w:t>4</w:t>
      </w:r>
      <w:r w:rsidR="00031E77">
        <w:t xml:space="preserve"> - Texture sampling technique</w:t>
      </w:r>
      <w:r>
        <w:fldChar w:fldCharType="end"/>
      </w:r>
      <w:r>
        <w:t>.</w:t>
      </w:r>
    </w:p>
    <w:p w:rsidR="005B038E" w:rsidRDefault="005B038E" w:rsidP="005B038E"/>
    <w:p w:rsidR="005B038E" w:rsidRDefault="005B038E" w:rsidP="005B038E">
      <w:pPr>
        <w:jc w:val="center"/>
      </w:pPr>
      <w:r>
        <w:rPr>
          <w:noProof/>
        </w:rPr>
        <w:pict>
          <v:shapetype id="_x0000_t202" coordsize="21600,21600" o:spt="202" path="m,l,21600r21600,l21600,xe">
            <v:stroke joinstyle="miter"/>
            <v:path gradientshapeok="t" o:connecttype="rect"/>
          </v:shapetype>
          <v:shape id="_x0000_s1028" type="#_x0000_t202" style="position:absolute;left:0;text-align:left;margin-left:115.15pt;margin-top:89.55pt;width:221.05pt;height:.05pt;z-index:251659264;mso-position-horizontal-relative:text;mso-position-vertical-relative:text" stroked="f">
            <v:textbox style="mso-fit-shape-to-text:t" inset="0,0,0,0">
              <w:txbxContent>
                <w:p w:rsidR="00C81F91" w:rsidRPr="00620DF0" w:rsidRDefault="00C81F91" w:rsidP="005B038E">
                  <w:pPr>
                    <w:pStyle w:val="Caption"/>
                    <w:jc w:val="center"/>
                  </w:pPr>
                  <w:bookmarkStart w:id="8" w:name="_Ref313787659"/>
                  <w:r>
                    <w:t xml:space="preserve">Figure </w:t>
                  </w:r>
                  <w:r>
                    <w:fldChar w:fldCharType="begin"/>
                  </w:r>
                  <w:r>
                    <w:instrText xml:space="preserve"> SEQ Figure \* ARABIC </w:instrText>
                  </w:r>
                  <w:r>
                    <w:fldChar w:fldCharType="separate"/>
                  </w:r>
                  <w:r w:rsidR="00031E77">
                    <w:rPr>
                      <w:noProof/>
                    </w:rPr>
                    <w:t>4</w:t>
                  </w:r>
                  <w:r>
                    <w:fldChar w:fldCharType="end"/>
                  </w:r>
                  <w:r>
                    <w:t xml:space="preserve"> - Texture sampling technique</w:t>
                  </w:r>
                  <w:bookmarkEnd w:id="8"/>
                </w:p>
              </w:txbxContent>
            </v:textbox>
          </v:shape>
        </w:pict>
      </w:r>
      <w:r>
        <w:rPr>
          <w:noProof/>
        </w:rPr>
        <w:pict>
          <v:shape id="_x0000_s1026" type="#_x0000_t202" style="position:absolute;margin-left:0;margin-top:0;width:221.05pt;height:96.95pt;z-index:2;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style="mso-fit-shape-to-text:t">
              <w:txbxContent>
                <w:p w:rsidR="00C81F91" w:rsidRDefault="00C81F91" w:rsidP="005B038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//Texture sampling information</w:t>
                  </w:r>
                </w:p>
                <w:p w:rsidR="00C81F91" w:rsidRDefault="00C81F91" w:rsidP="005B038E">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SamplerState</w:t>
                  </w:r>
                  <w:proofErr w:type="spellEnd"/>
                  <w:r>
                    <w:rPr>
                      <w:rFonts w:ascii="Consolas" w:hAnsi="Consolas" w:cs="Consolas"/>
                      <w:sz w:val="19"/>
                      <w:szCs w:val="19"/>
                    </w:rPr>
                    <w:t xml:space="preserve"> </w:t>
                  </w:r>
                  <w:proofErr w:type="spellStart"/>
                  <w:r>
                    <w:rPr>
                      <w:rFonts w:ascii="Consolas" w:hAnsi="Consolas" w:cs="Consolas"/>
                      <w:sz w:val="19"/>
                      <w:szCs w:val="19"/>
                    </w:rPr>
                    <w:t>gTriLinearSam</w:t>
                  </w:r>
                  <w:proofErr w:type="spellEnd"/>
                </w:p>
                <w:p w:rsidR="00C81F91" w:rsidRDefault="00C81F91" w:rsidP="005B03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81F91" w:rsidRDefault="00C81F91" w:rsidP="005B03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Filter = MIN_MAG_MIP_LINEAR;</w:t>
                  </w:r>
                </w:p>
                <w:p w:rsidR="00C81F91" w:rsidRDefault="00C81F91" w:rsidP="005B03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AddressU</w:t>
                  </w:r>
                  <w:proofErr w:type="spellEnd"/>
                  <w:r>
                    <w:rPr>
                      <w:rFonts w:ascii="Consolas" w:hAnsi="Consolas" w:cs="Consolas"/>
                      <w:sz w:val="19"/>
                      <w:szCs w:val="19"/>
                    </w:rPr>
                    <w:t xml:space="preserve"> = Wrap;</w:t>
                  </w:r>
                </w:p>
                <w:p w:rsidR="00C81F91" w:rsidRDefault="00C81F91" w:rsidP="005B03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AddressV</w:t>
                  </w:r>
                  <w:proofErr w:type="spellEnd"/>
                  <w:r>
                    <w:rPr>
                      <w:rFonts w:ascii="Consolas" w:hAnsi="Consolas" w:cs="Consolas"/>
                      <w:sz w:val="19"/>
                      <w:szCs w:val="19"/>
                    </w:rPr>
                    <w:t xml:space="preserve"> = Wrap;</w:t>
                  </w:r>
                </w:p>
                <w:p w:rsidR="00C81F91" w:rsidRPr="005B038E" w:rsidRDefault="00C81F91" w:rsidP="005B03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txbxContent>
            </v:textbox>
          </v:shape>
        </w:pict>
      </w:r>
      <w:r>
        <w:pict>
          <v:shape id="_x0000_i1025" type="#_x0000_t75" style="width:221.3pt;height:84.9pt">
            <v:imagedata croptop="-65520f" cropbottom="65520f"/>
          </v:shape>
        </w:pict>
      </w:r>
    </w:p>
    <w:p w:rsidR="005B038E" w:rsidRDefault="005B038E" w:rsidP="00D10D16"/>
    <w:p w:rsidR="00AD5C95" w:rsidRDefault="00AD5C95" w:rsidP="00AD5C95">
      <w:pPr>
        <w:pStyle w:val="Heading2"/>
      </w:pPr>
      <w:bookmarkStart w:id="9" w:name="_Toc313795505"/>
      <w:r>
        <w:lastRenderedPageBreak/>
        <w:t>Specular lighting</w:t>
      </w:r>
      <w:bookmarkEnd w:id="9"/>
    </w:p>
    <w:p w:rsidR="00AD5C95" w:rsidRDefault="00AD5C95" w:rsidP="00AD5C95"/>
    <w:p w:rsidR="00932ED2" w:rsidRDefault="00932ED2" w:rsidP="00AD5C95">
      <w:r>
        <w:t xml:space="preserve">The specular texture is also sampled using the same method in </w:t>
      </w:r>
      <w:r>
        <w:fldChar w:fldCharType="begin"/>
      </w:r>
      <w:r>
        <w:instrText xml:space="preserve"> REF _Ref313787659 \h </w:instrText>
      </w:r>
      <w:r>
        <w:fldChar w:fldCharType="separate"/>
      </w:r>
      <w:r w:rsidR="00031E77">
        <w:t xml:space="preserve">Figure </w:t>
      </w:r>
      <w:r w:rsidR="00031E77">
        <w:rPr>
          <w:noProof/>
        </w:rPr>
        <w:t>4</w:t>
      </w:r>
      <w:r w:rsidR="00031E77">
        <w:t xml:space="preserve"> - Texture sampling technique</w:t>
      </w:r>
      <w:r>
        <w:fldChar w:fldCharType="end"/>
      </w:r>
      <w:r>
        <w:t xml:space="preserve"> and also translated to cube coordinate. This is then used to calculate the specular light component, this covered later on in the report.</w:t>
      </w:r>
    </w:p>
    <w:p w:rsidR="00932ED2" w:rsidRPr="00031FB9" w:rsidRDefault="00932ED2" w:rsidP="00AD5C95"/>
    <w:p w:rsidR="00AD5C95" w:rsidRDefault="00AD5C95" w:rsidP="00AD5C95">
      <w:pPr>
        <w:keepNext/>
        <w:jc w:val="center"/>
      </w:pPr>
      <w:r>
        <w:rPr>
          <w:noProof/>
          <w:lang w:eastAsia="en-GB"/>
        </w:rPr>
        <w:drawing>
          <wp:inline distT="0" distB="0" distL="0" distR="0" wp14:anchorId="5376A0FE" wp14:editId="090B05D8">
            <wp:extent cx="180000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_SPEC.png"/>
                    <pic:cNvPicPr/>
                  </pic:nvPicPr>
                  <pic:blipFill>
                    <a:blip r:embed="rId13">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AD5C95" w:rsidRDefault="00AD5C95" w:rsidP="00AD5C95">
      <w:pPr>
        <w:pStyle w:val="Caption"/>
        <w:jc w:val="center"/>
      </w:pPr>
      <w:r>
        <w:t xml:space="preserve">Figure </w:t>
      </w:r>
      <w:r>
        <w:fldChar w:fldCharType="begin"/>
      </w:r>
      <w:r>
        <w:instrText xml:space="preserve"> SEQ Figure \* ARABIC </w:instrText>
      </w:r>
      <w:r>
        <w:fldChar w:fldCharType="separate"/>
      </w:r>
      <w:r w:rsidR="00031E77">
        <w:rPr>
          <w:noProof/>
        </w:rPr>
        <w:t>5</w:t>
      </w:r>
      <w:r>
        <w:rPr>
          <w:noProof/>
        </w:rPr>
        <w:fldChar w:fldCharType="end"/>
      </w:r>
      <w:r>
        <w:t xml:space="preserve"> - Specular texture</w:t>
      </w:r>
    </w:p>
    <w:p w:rsidR="00AD5C95" w:rsidRDefault="00AD5C95" w:rsidP="00AD5C95"/>
    <w:p w:rsidR="00031FB9" w:rsidRDefault="00031FB9" w:rsidP="00031FB9">
      <w:pPr>
        <w:pStyle w:val="Heading2"/>
      </w:pPr>
      <w:bookmarkStart w:id="10" w:name="_Toc313795506"/>
      <w:r>
        <w:t>Bump map</w:t>
      </w:r>
      <w:bookmarkEnd w:id="10"/>
    </w:p>
    <w:p w:rsidR="00031FB9" w:rsidRDefault="00031FB9" w:rsidP="00D10D16"/>
    <w:p w:rsidR="00932ED2" w:rsidRDefault="00932ED2" w:rsidP="00B51D34">
      <w:pPr>
        <w:jc w:val="both"/>
      </w:pPr>
      <w:r>
        <w:fldChar w:fldCharType="begin"/>
      </w:r>
      <w:r>
        <w:instrText xml:space="preserve"> REF _Ref313788370 \h </w:instrText>
      </w:r>
      <w:r w:rsidR="00B51D34">
        <w:instrText xml:space="preserve"> \* MERGEFORMAT </w:instrText>
      </w:r>
      <w:r>
        <w:fldChar w:fldCharType="separate"/>
      </w:r>
      <w:r w:rsidR="00031E77">
        <w:t xml:space="preserve">Figure </w:t>
      </w:r>
      <w:r w:rsidR="00031E77">
        <w:rPr>
          <w:noProof/>
        </w:rPr>
        <w:t>6</w:t>
      </w:r>
      <w:r w:rsidR="00031E77">
        <w:t xml:space="preserve"> - Normal texture</w:t>
      </w:r>
      <w:r>
        <w:fldChar w:fldCharType="end"/>
      </w:r>
      <w:r>
        <w:t xml:space="preserve"> shows the normal texture that is used to achieve the bump mapping for the application. This was achieve</w:t>
      </w:r>
      <w:r w:rsidR="00B51D34">
        <w:t>d</w:t>
      </w:r>
      <w:r>
        <w:t xml:space="preserve"> by </w:t>
      </w:r>
      <w:r w:rsidR="00B51D34">
        <w:t xml:space="preserve">reading the normal from the texture using the sampler in the </w:t>
      </w:r>
      <w:r w:rsidR="00B51D34">
        <w:fldChar w:fldCharType="begin"/>
      </w:r>
      <w:r w:rsidR="00B51D34">
        <w:instrText xml:space="preserve"> REF _Ref313787659 \h </w:instrText>
      </w:r>
      <w:r w:rsidR="00B51D34">
        <w:instrText xml:space="preserve"> \* MERGEFORMAT </w:instrText>
      </w:r>
      <w:r w:rsidR="00B51D34">
        <w:fldChar w:fldCharType="separate"/>
      </w:r>
      <w:r w:rsidR="00031E77">
        <w:t xml:space="preserve">Figure </w:t>
      </w:r>
      <w:r w:rsidR="00031E77">
        <w:rPr>
          <w:noProof/>
        </w:rPr>
        <w:t>4</w:t>
      </w:r>
      <w:r w:rsidR="00031E77">
        <w:t xml:space="preserve"> - Texture sampling technique</w:t>
      </w:r>
      <w:r w:rsidR="00B51D34">
        <w:fldChar w:fldCharType="end"/>
      </w:r>
      <w:r w:rsidR="00B51D34">
        <w:t>.</w:t>
      </w:r>
      <w:r w:rsidR="002331AE">
        <w:t xml:space="preserve"> We also provide the facet a normal and tangent. We do not need a bi-normal as we can work this out using the normal and tangent</w:t>
      </w:r>
    </w:p>
    <w:p w:rsidR="00932ED2" w:rsidRPr="00AD5C95" w:rsidRDefault="00932ED2" w:rsidP="00D10D16"/>
    <w:p w:rsidR="00031FB9" w:rsidRDefault="00031FB9" w:rsidP="00031FB9">
      <w:pPr>
        <w:keepNext/>
        <w:jc w:val="center"/>
      </w:pPr>
      <w:r w:rsidRPr="00031FB9">
        <w:rPr>
          <w:noProof/>
          <w:lang w:eastAsia="en-GB"/>
        </w:rPr>
        <w:drawing>
          <wp:inline distT="0" distB="0" distL="0" distR="0" wp14:anchorId="06EBF395" wp14:editId="24EC52E1">
            <wp:extent cx="1800000" cy="1800000"/>
            <wp:effectExtent l="0" t="0" r="0" b="0"/>
            <wp:docPr id="4" name="Picture 3" descr="face_n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ace_norm.jpg"/>
                    <pic:cNvPicPr>
                      <a:picLocks noChangeAspect="1"/>
                    </pic:cNvPicPr>
                  </pic:nvPicPr>
                  <pic:blipFill>
                    <a:blip r:embed="rId14"/>
                    <a:stretch>
                      <a:fillRect/>
                    </a:stretch>
                  </pic:blipFill>
                  <pic:spPr>
                    <a:xfrm>
                      <a:off x="0" y="0"/>
                      <a:ext cx="1800000" cy="1800000"/>
                    </a:xfrm>
                    <a:prstGeom prst="rect">
                      <a:avLst/>
                    </a:prstGeom>
                  </pic:spPr>
                </pic:pic>
              </a:graphicData>
            </a:graphic>
          </wp:inline>
        </w:drawing>
      </w:r>
    </w:p>
    <w:p w:rsidR="00031FB9" w:rsidRDefault="00031FB9" w:rsidP="00031FB9">
      <w:pPr>
        <w:pStyle w:val="Caption"/>
        <w:jc w:val="center"/>
      </w:pPr>
      <w:bookmarkStart w:id="11" w:name="_Ref313788370"/>
      <w:r>
        <w:t xml:space="preserve">Figure </w:t>
      </w:r>
      <w:r w:rsidR="000B7A56">
        <w:fldChar w:fldCharType="begin"/>
      </w:r>
      <w:r w:rsidR="000B7A56">
        <w:instrText xml:space="preserve"> SEQ Figure \* ARABIC </w:instrText>
      </w:r>
      <w:r w:rsidR="000B7A56">
        <w:fldChar w:fldCharType="separate"/>
      </w:r>
      <w:r w:rsidR="00031E77">
        <w:rPr>
          <w:noProof/>
        </w:rPr>
        <w:t>6</w:t>
      </w:r>
      <w:r w:rsidR="000B7A56">
        <w:rPr>
          <w:noProof/>
        </w:rPr>
        <w:fldChar w:fldCharType="end"/>
      </w:r>
      <w:r>
        <w:t xml:space="preserve"> - Normal texture</w:t>
      </w:r>
      <w:bookmarkEnd w:id="11"/>
    </w:p>
    <w:p w:rsidR="00031FB9" w:rsidRDefault="00031FB9" w:rsidP="00031FB9">
      <w:pPr>
        <w:jc w:val="center"/>
      </w:pPr>
    </w:p>
    <w:p w:rsidR="00B51D34" w:rsidRDefault="00B51D34" w:rsidP="00B51D34">
      <w:pPr>
        <w:jc w:val="both"/>
      </w:pPr>
      <w:r>
        <w:lastRenderedPageBreak/>
        <w:t>The normal from the texture is then uncompressed from the texture by using the following calculation:</w:t>
      </w:r>
    </w:p>
    <w:p w:rsidR="00B51D34" w:rsidRDefault="00B51D34" w:rsidP="00B51D34">
      <w:pPr>
        <w:jc w:val="both"/>
      </w:pPr>
    </w:p>
    <w:p w:rsidR="00B51D34" w:rsidRDefault="00B51D34" w:rsidP="00B51D34">
      <w:pPr>
        <w:jc w:val="both"/>
      </w:pPr>
      <m:oMathPara>
        <m:oMath>
          <m:r>
            <w:rPr>
              <w:rFonts w:ascii="Cambria Math" w:hAnsi="Cambria Math"/>
            </w:rPr>
            <m:t>n=2 ×n-1</m:t>
          </m:r>
        </m:oMath>
      </m:oMathPara>
    </w:p>
    <w:p w:rsidR="00B51D34" w:rsidRDefault="00B51D34" w:rsidP="00031FB9">
      <w:pPr>
        <w:jc w:val="center"/>
      </w:pPr>
    </w:p>
    <w:p w:rsidR="00B51D34" w:rsidRDefault="00B51D34" w:rsidP="00B51D34">
      <w:pPr>
        <w:jc w:val="both"/>
      </w:pPr>
      <w:r>
        <w:t xml:space="preserve">Next </w:t>
      </w:r>
      <w:r w:rsidR="002331AE">
        <w:t>we need work out the</w:t>
      </w:r>
      <w:r>
        <w:t xml:space="preserve"> bi-normal this achieve</w:t>
      </w:r>
      <w:r w:rsidR="002331AE">
        <w:t>d</w:t>
      </w:r>
      <w:r>
        <w:t xml:space="preserve"> by the following equation:</w:t>
      </w:r>
    </w:p>
    <w:p w:rsidR="002331AE" w:rsidRDefault="002331AE" w:rsidP="00031FB9">
      <w:pPr>
        <w:jc w:val="center"/>
        <w:rPr>
          <w:rFonts w:eastAsiaTheme="minorEastAsia"/>
        </w:rPr>
      </w:pPr>
    </w:p>
    <w:p w:rsidR="00B51D34" w:rsidRPr="002331AE" w:rsidRDefault="00B51D34" w:rsidP="00031FB9">
      <w:pPr>
        <w:jc w:val="center"/>
        <w:rPr>
          <w:rFonts w:eastAsiaTheme="minorEastAsia"/>
        </w:rPr>
      </w:pPr>
      <m:oMathPara>
        <m:oMath>
          <m:r>
            <w:rPr>
              <w:rFonts w:ascii="Cambria Math" w:hAnsi="Cambria Math"/>
            </w:rPr>
            <m:t>b=n ×t</m:t>
          </m:r>
        </m:oMath>
      </m:oMathPara>
    </w:p>
    <w:p w:rsidR="002331AE" w:rsidRDefault="002331AE" w:rsidP="00031FB9">
      <w:pPr>
        <w:jc w:val="center"/>
        <w:rPr>
          <w:rFonts w:eastAsiaTheme="minorEastAsia"/>
        </w:rPr>
      </w:pPr>
    </w:p>
    <w:p w:rsidR="003D4CAA" w:rsidRDefault="003D4CAA" w:rsidP="003D4CAA">
      <w:pPr>
        <w:jc w:val="both"/>
      </w:pPr>
      <w:r>
        <w:rPr>
          <w:rFonts w:eastAsiaTheme="minorEastAsia"/>
        </w:rPr>
        <w:t xml:space="preserve">Next we create tangent, bi-normal and normal matrix, this achieved by normalizing the normal throughout the </w:t>
      </w:r>
      <w:proofErr w:type="spellStart"/>
      <w:r>
        <w:rPr>
          <w:rFonts w:eastAsiaTheme="minorEastAsia"/>
        </w:rPr>
        <w:t>shader</w:t>
      </w:r>
      <w:proofErr w:type="spellEnd"/>
      <w:r>
        <w:rPr>
          <w:rFonts w:eastAsiaTheme="minorEastAsia"/>
        </w:rPr>
        <w:t xml:space="preserve"> to ensure that the entreaty of the vectors are maintained. For the tangent we carry out the following equation. </w:t>
      </w:r>
      <m:oMath>
        <m:r>
          <w:rPr>
            <w:rFonts w:ascii="Cambria Math" w:eastAsiaTheme="minorEastAsia" w:hAnsi="Cambria Math"/>
          </w:rPr>
          <m:t>tw</m:t>
        </m:r>
      </m:oMath>
      <w:r>
        <w:rPr>
          <w:rFonts w:eastAsiaTheme="minorEastAsia"/>
        </w:rPr>
        <w:t xml:space="preserve"> </w:t>
      </w:r>
      <w:proofErr w:type="gramStart"/>
      <w:r>
        <w:rPr>
          <w:rFonts w:eastAsiaTheme="minorEastAsia"/>
        </w:rPr>
        <w:t>being</w:t>
      </w:r>
      <w:proofErr w:type="gramEnd"/>
      <w:r>
        <w:rPr>
          <w:rFonts w:eastAsiaTheme="minorEastAsia"/>
        </w:rPr>
        <w:t xml:space="preserve"> the tangent in world space, </w:t>
      </w:r>
      <m:oMath>
        <m:r>
          <w:rPr>
            <w:rFonts w:ascii="Cambria Math" w:eastAsiaTheme="minorEastAsia" w:hAnsi="Cambria Math"/>
          </w:rPr>
          <m:t>n</m:t>
        </m:r>
      </m:oMath>
      <w:r>
        <w:rPr>
          <w:rFonts w:eastAsiaTheme="minorEastAsia"/>
        </w:rPr>
        <w:t xml:space="preserve"> being the normal in world space.</w:t>
      </w:r>
    </w:p>
    <w:p w:rsidR="003D4CAA" w:rsidRDefault="003D4CAA" w:rsidP="003D4CAA"/>
    <w:p w:rsidR="003D4CAA" w:rsidRDefault="003D4CAA" w:rsidP="003D4CAA">
      <m:oMathPara>
        <m:oMath>
          <m:r>
            <w:rPr>
              <w:rFonts w:ascii="Cambria Math" w:hAnsi="Cambria Math"/>
            </w:rPr>
            <m:t>t=tw=</m:t>
          </m:r>
          <m:d>
            <m:dPr>
              <m:ctrlPr>
                <w:rPr>
                  <w:rFonts w:ascii="Cambria Math" w:hAnsi="Cambria Math"/>
                  <w:i/>
                </w:rPr>
              </m:ctrlPr>
            </m:dPr>
            <m:e>
              <m:r>
                <w:rPr>
                  <w:rFonts w:ascii="Cambria Math" w:hAnsi="Cambria Math"/>
                </w:rPr>
                <m:t>tw ∙ n</m:t>
              </m:r>
            </m:e>
          </m:d>
          <m:r>
            <w:rPr>
              <w:rFonts w:ascii="Cambria Math" w:hAnsi="Cambria Math"/>
            </w:rPr>
            <m:t>×n</m:t>
          </m:r>
        </m:oMath>
      </m:oMathPara>
    </w:p>
    <w:p w:rsidR="003D4CAA" w:rsidRDefault="003D4CAA" w:rsidP="003D4CAA"/>
    <w:p w:rsidR="003D4CAA" w:rsidRDefault="003D4CAA" w:rsidP="003D4CAA">
      <w:r>
        <w:t>Then we normalize the result. For the bi-normal we must work it out using the tangent and the normal. This is achieved by the following equation.</w:t>
      </w:r>
    </w:p>
    <w:p w:rsidR="003D4CAA" w:rsidRDefault="003D4CAA" w:rsidP="003D4CAA"/>
    <w:p w:rsidR="003D4CAA" w:rsidRDefault="004F09AB" w:rsidP="003D4CAA">
      <m:oMathPara>
        <m:oMath>
          <m:r>
            <w:rPr>
              <w:rFonts w:ascii="Cambria Math" w:hAnsi="Cambria Math"/>
            </w:rPr>
            <m:t>b=n×t</m:t>
          </m:r>
        </m:oMath>
      </m:oMathPara>
    </w:p>
    <w:p w:rsidR="003D4CAA" w:rsidRDefault="003D4CAA" w:rsidP="003D4CAA"/>
    <w:p w:rsidR="00932ED2" w:rsidRDefault="00932ED2" w:rsidP="00932ED2">
      <w:r>
        <w:fldChar w:fldCharType="begin"/>
      </w:r>
      <w:r>
        <w:instrText xml:space="preserve"> REF _Ref313788354 \h </w:instrText>
      </w:r>
      <w:r>
        <w:fldChar w:fldCharType="separate"/>
      </w:r>
      <w:r w:rsidR="00031E77">
        <w:t xml:space="preserve">Figure </w:t>
      </w:r>
      <w:r w:rsidR="00031E77">
        <w:rPr>
          <w:noProof/>
        </w:rPr>
        <w:t>7</w:t>
      </w:r>
      <w:r w:rsidR="00031E77">
        <w:t xml:space="preserve"> - Alterative to normal texture (Bump height texture)</w:t>
      </w:r>
      <w:r>
        <w:fldChar w:fldCharType="end"/>
      </w:r>
      <w:r w:rsidR="004F09AB">
        <w:t xml:space="preserve"> shows an alternative texture that could have been used for the bump mapping. However the used of this texture does not have as much information as the </w:t>
      </w:r>
      <w:r w:rsidR="004F09AB">
        <w:fldChar w:fldCharType="begin"/>
      </w:r>
      <w:r w:rsidR="004F09AB">
        <w:instrText xml:space="preserve"> REF _Ref313788370 \h </w:instrText>
      </w:r>
      <w:r w:rsidR="004F09AB">
        <w:fldChar w:fldCharType="separate"/>
      </w:r>
      <w:r w:rsidR="00031E77">
        <w:t xml:space="preserve">Figure </w:t>
      </w:r>
      <w:r w:rsidR="00031E77">
        <w:rPr>
          <w:noProof/>
        </w:rPr>
        <w:t>6</w:t>
      </w:r>
      <w:r w:rsidR="00031E77">
        <w:t xml:space="preserve"> - Normal texture</w:t>
      </w:r>
      <w:r w:rsidR="004F09AB">
        <w:fldChar w:fldCharType="end"/>
      </w:r>
      <w:r w:rsidR="004F09AB">
        <w:t xml:space="preserve">. </w:t>
      </w:r>
    </w:p>
    <w:p w:rsidR="00932ED2" w:rsidRDefault="00932ED2" w:rsidP="00031FB9">
      <w:pPr>
        <w:jc w:val="center"/>
      </w:pPr>
    </w:p>
    <w:p w:rsidR="00031FB9" w:rsidRDefault="00031FB9" w:rsidP="00031FB9">
      <w:pPr>
        <w:keepNext/>
        <w:jc w:val="center"/>
      </w:pPr>
      <w:r w:rsidRPr="00031FB9">
        <w:rPr>
          <w:noProof/>
          <w:lang w:eastAsia="en-GB"/>
        </w:rPr>
        <w:lastRenderedPageBreak/>
        <w:drawing>
          <wp:inline distT="0" distB="0" distL="0" distR="0" wp14:anchorId="19343A9D" wp14:editId="03B94758">
            <wp:extent cx="1800000" cy="1800000"/>
            <wp:effectExtent l="0" t="0" r="0" b="0"/>
            <wp:docPr id="5" name="Picture 4" descr="face_h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face_height.jpg"/>
                    <pic:cNvPicPr>
                      <a:picLocks noChangeAspect="1"/>
                    </pic:cNvPicPr>
                  </pic:nvPicPr>
                  <pic:blipFill>
                    <a:blip r:embed="rId15"/>
                    <a:stretch>
                      <a:fillRect/>
                    </a:stretch>
                  </pic:blipFill>
                  <pic:spPr>
                    <a:xfrm>
                      <a:off x="0" y="0"/>
                      <a:ext cx="1800000" cy="1800000"/>
                    </a:xfrm>
                    <a:prstGeom prst="rect">
                      <a:avLst/>
                    </a:prstGeom>
                  </pic:spPr>
                </pic:pic>
              </a:graphicData>
            </a:graphic>
          </wp:inline>
        </w:drawing>
      </w:r>
    </w:p>
    <w:p w:rsidR="00031FB9" w:rsidRDefault="00031FB9" w:rsidP="00031FB9">
      <w:pPr>
        <w:pStyle w:val="Caption"/>
        <w:jc w:val="center"/>
      </w:pPr>
      <w:bookmarkStart w:id="12" w:name="_Ref313788354"/>
      <w:r>
        <w:t xml:space="preserve">Figure </w:t>
      </w:r>
      <w:r w:rsidR="000B7A56">
        <w:fldChar w:fldCharType="begin"/>
      </w:r>
      <w:r w:rsidR="000B7A56">
        <w:instrText xml:space="preserve"> SEQ Figure \* ARABIC </w:instrText>
      </w:r>
      <w:r w:rsidR="000B7A56">
        <w:fldChar w:fldCharType="separate"/>
      </w:r>
      <w:r w:rsidR="00031E77">
        <w:rPr>
          <w:noProof/>
        </w:rPr>
        <w:t>7</w:t>
      </w:r>
      <w:r w:rsidR="000B7A56">
        <w:rPr>
          <w:noProof/>
        </w:rPr>
        <w:fldChar w:fldCharType="end"/>
      </w:r>
      <w:r>
        <w:t xml:space="preserve"> - Alterative to normal texture (Bump height texture)</w:t>
      </w:r>
      <w:bookmarkEnd w:id="12"/>
    </w:p>
    <w:p w:rsidR="00031FB9" w:rsidRDefault="00031FB9" w:rsidP="00031FB9">
      <w:pPr>
        <w:jc w:val="center"/>
      </w:pPr>
    </w:p>
    <w:p w:rsidR="004F09AB" w:rsidRDefault="004F09AB" w:rsidP="004F09AB">
      <w:r>
        <w:t xml:space="preserve">The lack of information is due to the use of grey channel which only allows for the two seemingly channel of depth, whereas </w:t>
      </w:r>
      <w:r>
        <w:fldChar w:fldCharType="begin"/>
      </w:r>
      <w:r>
        <w:instrText xml:space="preserve"> REF _Ref313788370 \h </w:instrText>
      </w:r>
      <w:r>
        <w:fldChar w:fldCharType="separate"/>
      </w:r>
      <w:r w:rsidR="00031E77">
        <w:t xml:space="preserve">Figure </w:t>
      </w:r>
      <w:r w:rsidR="00031E77">
        <w:rPr>
          <w:noProof/>
        </w:rPr>
        <w:t>6</w:t>
      </w:r>
      <w:r w:rsidR="00031E77">
        <w:t xml:space="preserve"> - Normal texture</w:t>
      </w:r>
      <w:r>
        <w:fldChar w:fldCharType="end"/>
      </w:r>
      <w:r>
        <w:t xml:space="preserve"> used three </w:t>
      </w:r>
      <w:proofErr w:type="gramStart"/>
      <w:r>
        <w:t>channel</w:t>
      </w:r>
      <w:proofErr w:type="gramEnd"/>
      <w:r>
        <w:t>, red, green and blue or the bump/depth mapping of the surface.</w:t>
      </w:r>
    </w:p>
    <w:p w:rsidR="00031FB9" w:rsidRDefault="00031FB9" w:rsidP="00D10D16"/>
    <w:p w:rsidR="00D10D16" w:rsidRDefault="00D10D16" w:rsidP="00031FB9">
      <w:pPr>
        <w:pStyle w:val="Heading2"/>
      </w:pPr>
      <w:bookmarkStart w:id="13" w:name="_Toc313795507"/>
      <w:r>
        <w:t>Object Scaling</w:t>
      </w:r>
      <w:bookmarkEnd w:id="13"/>
    </w:p>
    <w:p w:rsidR="0025300B" w:rsidRDefault="0025300B" w:rsidP="0025300B"/>
    <w:p w:rsidR="00EF6B70" w:rsidRDefault="00424FAE" w:rsidP="0025300B">
      <w:r>
        <w:t>To scale the object we add a vector to the objects world matrix as shown below. The matrix is an example of how you would scale an object</w:t>
      </w:r>
      <w:r w:rsidR="000E02AA">
        <w:t>.</w:t>
      </w:r>
    </w:p>
    <w:p w:rsidR="00EF6B70" w:rsidRPr="0025300B" w:rsidRDefault="00EF6B70" w:rsidP="0025300B"/>
    <w:p w:rsidR="00D10D16" w:rsidRPr="0025300B" w:rsidRDefault="000B7A56" w:rsidP="00D10D16">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r>
                      <w:rPr>
                        <w:rFonts w:ascii="Cambria Math" w:hAnsi="Cambria Math"/>
                      </w:rPr>
                      <m:t>0</m:t>
                    </m:r>
                  </m:e>
                  <m:e>
                    <m:r>
                      <w:rPr>
                        <w:rFonts w:ascii="Cambria Math" w:hAnsi="Cambria Math"/>
                      </w:rPr>
                      <m:t>y</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z</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
                  </m:e>
                </m:mr>
              </m:m>
            </m:e>
          </m:d>
        </m:oMath>
      </m:oMathPara>
    </w:p>
    <w:p w:rsidR="0025300B" w:rsidRDefault="0025300B" w:rsidP="00D10D16"/>
    <w:p w:rsidR="00D10D16" w:rsidRDefault="00D10D16" w:rsidP="00031FB9">
      <w:pPr>
        <w:pStyle w:val="Heading2"/>
      </w:pPr>
      <w:bookmarkStart w:id="14" w:name="_Toc313795508"/>
      <w:r>
        <w:t>Object Translation</w:t>
      </w:r>
      <w:bookmarkEnd w:id="14"/>
    </w:p>
    <w:p w:rsidR="00D10D16" w:rsidRDefault="00D10D16" w:rsidP="00D10D16"/>
    <w:p w:rsidR="000E02AA" w:rsidRDefault="000E02AA" w:rsidP="00D10D16">
      <w:r>
        <w:t xml:space="preserve">To translate/move an object within the game world we must apply </w:t>
      </w:r>
      <w:r w:rsidR="004C1B11">
        <w:t>it to the world object which will be carried into the world matrix of the world object.</w:t>
      </w:r>
    </w:p>
    <w:p w:rsidR="000E02AA" w:rsidRDefault="000E02AA" w:rsidP="00D10D16"/>
    <w:p w:rsidR="0025300B" w:rsidRDefault="000B7A56" w:rsidP="00D10D16">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r>
                      <w:rPr>
                        <w:rFonts w:ascii="Cambria Math" w:hAnsi="Cambria Math"/>
                      </w:rPr>
                      <m:t>0</m:t>
                    </m:r>
                  </m:e>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Tx</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Ty</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Tz</m:t>
                                </m:r>
                              </m:e>
                              <m:e>
                                <m:r>
                                  <w:rPr>
                                    <w:rFonts w:ascii="Cambria Math" w:hAnsi="Cambria Math"/>
                                  </w:rPr>
                                  <m:t>1</m:t>
                                </m:r>
                              </m:e>
                            </m:mr>
                          </m:m>
                        </m:e>
                      </m:mr>
                    </m:m>
                  </m:e>
                </m:mr>
              </m:m>
            </m:e>
          </m:d>
        </m:oMath>
      </m:oMathPara>
    </w:p>
    <w:p w:rsidR="0025300B" w:rsidRDefault="0025300B" w:rsidP="00D10D16"/>
    <w:p w:rsidR="00470A34" w:rsidRDefault="00470A34">
      <w:pPr>
        <w:rPr>
          <w:rFonts w:asciiTheme="majorHAnsi" w:eastAsiaTheme="majorEastAsia" w:hAnsiTheme="majorHAnsi" w:cstheme="majorBidi"/>
          <w:b/>
          <w:bCs/>
          <w:color w:val="4F81BD" w:themeColor="accent1"/>
          <w:sz w:val="26"/>
          <w:szCs w:val="26"/>
        </w:rPr>
      </w:pPr>
      <w:bookmarkStart w:id="15" w:name="_Toc313795509"/>
      <w:r>
        <w:br w:type="page"/>
      </w:r>
    </w:p>
    <w:p w:rsidR="00D10D16" w:rsidRDefault="00D10D16" w:rsidP="00031FB9">
      <w:pPr>
        <w:pStyle w:val="Heading2"/>
      </w:pPr>
      <w:r>
        <w:lastRenderedPageBreak/>
        <w:t>Object Rotation</w:t>
      </w:r>
      <w:bookmarkEnd w:id="15"/>
    </w:p>
    <w:p w:rsidR="00D10D16" w:rsidRDefault="00D10D16" w:rsidP="00D10D16"/>
    <w:p w:rsidR="00B1302A" w:rsidRDefault="00B1302A" w:rsidP="00D10D16">
      <w:r>
        <w:t>The rotations of the objects within the 3D world are calculated using the three different calculations for each axis.</w:t>
      </w:r>
    </w:p>
    <w:p w:rsidR="00B1302A" w:rsidRDefault="00B1302A" w:rsidP="00D10D16"/>
    <w:p w:rsidR="0025300B" w:rsidRDefault="0025300B" w:rsidP="0025300B">
      <w:pPr>
        <w:pStyle w:val="Heading3"/>
      </w:pPr>
      <w:bookmarkStart w:id="16" w:name="_Toc313795510"/>
      <w:r>
        <w:t>Rotation in x axis</w:t>
      </w:r>
      <w:bookmarkEnd w:id="16"/>
    </w:p>
    <w:p w:rsidR="0025300B" w:rsidRDefault="0025300B" w:rsidP="00D10D16"/>
    <w:p w:rsidR="00B1302A" w:rsidRDefault="00B1302A" w:rsidP="00D10D16">
      <w:r>
        <w:t xml:space="preserve">For the rotation of the object within the x axis we uses </w:t>
      </w:r>
      <w:r w:rsidR="00017829">
        <w:t>the below calculation on the object world matrix.</w:t>
      </w:r>
    </w:p>
    <w:p w:rsidR="00B1302A" w:rsidRDefault="00B1302A" w:rsidP="00D10D16"/>
    <w:p w:rsidR="0025300B" w:rsidRDefault="0025300B" w:rsidP="00D10D16">
      <m:oMathPara>
        <m:oMath>
          <m:r>
            <w:rPr>
              <w:rFonts w:ascii="Cambria Math" w:hAnsi="Cambria Math"/>
            </w:rPr>
            <m:t>Rx</m:t>
          </m:r>
          <m:d>
            <m:dPr>
              <m:ctrlPr>
                <w:rPr>
                  <w:rFonts w:ascii="Cambria Math" w:hAnsi="Cambria Math"/>
                  <w:i/>
                </w:rPr>
              </m:ctrlPr>
            </m:dPr>
            <m:e>
              <m:r>
                <w:rPr>
                  <w:rFonts w:ascii="Cambria Math" w:hAnsi="Cambria Math"/>
                </w:rPr>
                <m:t>a</m:t>
              </m: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0</m:t>
                    </m:r>
                  </m:e>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a</m:t>
                        </m:r>
                      </m:e>
                    </m:func>
                  </m:e>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a</m:t>
                              </m:r>
                            </m:e>
                          </m:func>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a</m:t>
                              </m:r>
                            </m:e>
                          </m:func>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a</m:t>
                                    </m:r>
                                  </m:e>
                                </m:func>
                              </m:e>
                              <m:e>
                                <m:r>
                                  <w:rPr>
                                    <w:rFonts w:ascii="Cambria Math" w:eastAsiaTheme="minorEastAsia" w:hAnsi="Cambria Math"/>
                                  </w:rPr>
                                  <m:t>0</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mr>
                    </m:m>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z</m:t>
                          </m:r>
                        </m:e>
                      </m:mr>
                      <m:mr>
                        <m:e>
                          <m:r>
                            <w:rPr>
                              <w:rFonts w:ascii="Cambria Math" w:eastAsiaTheme="minorEastAsia" w:hAnsi="Cambria Math"/>
                            </w:rPr>
                            <m:t>1</m:t>
                          </m:r>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e>
                </m:mr>
                <m:m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e>
                </m:mr>
                <m:m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e>
                      </m:mr>
                      <m:mr>
                        <m:e>
                          <m:r>
                            <w:rPr>
                              <w:rFonts w:ascii="Cambria Math" w:eastAsiaTheme="minorEastAsia" w:hAnsi="Cambria Math"/>
                            </w:rPr>
                            <m:t>1</m:t>
                          </m:r>
                        </m:e>
                      </m:mr>
                    </m:m>
                  </m:e>
                </m:mr>
              </m:m>
            </m:e>
          </m:d>
        </m:oMath>
      </m:oMathPara>
    </w:p>
    <w:p w:rsidR="0025300B" w:rsidRDefault="0025300B" w:rsidP="00D10D16"/>
    <w:p w:rsidR="0025300B" w:rsidRDefault="0025300B" w:rsidP="0025300B">
      <w:pPr>
        <w:pStyle w:val="Heading3"/>
      </w:pPr>
      <w:bookmarkStart w:id="17" w:name="_Toc313795511"/>
      <w:r>
        <w:t>Rotation in y axis</w:t>
      </w:r>
      <w:bookmarkEnd w:id="17"/>
    </w:p>
    <w:p w:rsidR="00017829" w:rsidRDefault="00017829" w:rsidP="00017829"/>
    <w:p w:rsidR="00017829" w:rsidRDefault="00017829" w:rsidP="00017829">
      <w:r>
        <w:t>For the rotation of the object within the y axis we uses the below calculation on the object world matrix.</w:t>
      </w:r>
    </w:p>
    <w:p w:rsidR="00017829" w:rsidRDefault="00017829" w:rsidP="00D10D16"/>
    <w:p w:rsidR="007170AF" w:rsidRDefault="007170AF" w:rsidP="00D10D16">
      <m:oMathPara>
        <m:oMath>
          <m:r>
            <w:rPr>
              <w:rFonts w:ascii="Cambria Math" w:hAnsi="Cambria Math"/>
            </w:rPr>
            <m:t>Rx</m:t>
          </m:r>
          <m:d>
            <m:dPr>
              <m:ctrlPr>
                <w:rPr>
                  <w:rFonts w:ascii="Cambria Math" w:hAnsi="Cambria Math"/>
                  <w:i/>
                </w:rPr>
              </m:ctrlPr>
            </m:dPr>
            <m:e>
              <m:r>
                <w:rPr>
                  <w:rFonts w:ascii="Cambria Math" w:hAnsi="Cambria Math"/>
                </w:rPr>
                <m:t>θ</m:t>
              </m: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hAnsi="Cambria Math"/>
                          </w:rPr>
                          <m:t>cos</m:t>
                        </m:r>
                      </m:fName>
                      <m:e>
                        <m:r>
                          <w:rPr>
                            <w:rFonts w:ascii="Cambria Math" w:hAnsi="Cambria Math"/>
                          </w:rPr>
                          <m:t>θ</m:t>
                        </m:r>
                      </m:e>
                    </m:func>
                  </m:e>
                  <m:e>
                    <m:r>
                      <w:rPr>
                        <w:rFonts w:ascii="Cambria Math" w:eastAsiaTheme="minorEastAsia" w:hAnsi="Cambria Math"/>
                      </w:rPr>
                      <m:t>0</m:t>
                    </m:r>
                  </m:e>
                  <m:e>
                    <m:m>
                      <m:mPr>
                        <m:mcs>
                          <m:mc>
                            <m:mcPr>
                              <m:count m:val="2"/>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hAnsi="Cambria Math"/>
                                </w:rPr>
                                <m:t>-sin</m:t>
                              </m:r>
                            </m:fName>
                            <m:e>
                              <m:r>
                                <w:rPr>
                                  <w:rFonts w:ascii="Cambria Math" w:hAnsi="Cambria Math"/>
                                </w:rPr>
                                <m:t>θ</m:t>
                              </m:r>
                            </m:e>
                          </m:func>
                        </m:e>
                        <m:e>
                          <m:r>
                            <w:rPr>
                              <w:rFonts w:ascii="Cambria Math" w:eastAsiaTheme="minorEastAsia" w:hAnsi="Cambria Math"/>
                            </w:rPr>
                            <m:t>0</m:t>
                          </m:r>
                        </m:e>
                      </m:mr>
                    </m:m>
                  </m:e>
                </m:mr>
                <m:mr>
                  <m:e>
                    <m:r>
                      <w:rPr>
                        <w:rFonts w:ascii="Cambria Math" w:eastAsiaTheme="minorEastAsia" w:hAnsi="Cambria Math"/>
                      </w:rPr>
                      <m:t>0</m:t>
                    </m:r>
                  </m:e>
                  <m:e>
                    <m:r>
                      <w:rPr>
                        <w:rFonts w:ascii="Cambria Math" w:eastAsiaTheme="minorEastAsia" w:hAnsi="Cambria Math"/>
                      </w:rPr>
                      <m:t>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hAnsi="Cambria Math"/>
                                </w:rPr>
                                <m:t>sin</m:t>
                              </m:r>
                            </m:fName>
                            <m:e>
                              <m:r>
                                <w:rPr>
                                  <w:rFonts w:ascii="Cambria Math" w:hAnsi="Cambria Math"/>
                                </w:rPr>
                                <m:t>θ</m:t>
                              </m:r>
                            </m:e>
                          </m:func>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hAnsi="Cambria Math"/>
                                      </w:rPr>
                                      <m:t>cos</m:t>
                                    </m:r>
                                  </m:fName>
                                  <m:e>
                                    <m:r>
                                      <w:rPr>
                                        <w:rFonts w:ascii="Cambria Math" w:hAnsi="Cambria Math"/>
                                      </w:rPr>
                                      <m:t>θ</m:t>
                                    </m:r>
                                  </m:e>
                                </m:func>
                              </m:e>
                              <m:e>
                                <m:r>
                                  <w:rPr>
                                    <w:rFonts w:ascii="Cambria Math" w:eastAsiaTheme="minorEastAsia" w:hAnsi="Cambria Math"/>
                                  </w:rPr>
                                  <m:t>0</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mr>
                    </m:m>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z</m:t>
                          </m:r>
                        </m:e>
                      </m:mr>
                      <m:mr>
                        <m:e>
                          <m:r>
                            <w:rPr>
                              <w:rFonts w:ascii="Cambria Math" w:eastAsiaTheme="minorEastAsia" w:hAnsi="Cambria Math"/>
                            </w:rPr>
                            <m:t>1</m:t>
                          </m:r>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e>
                </m:mr>
                <m:m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e>
                </m:mr>
                <m:m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e>
                      </m:mr>
                      <m:mr>
                        <m:e>
                          <m:r>
                            <w:rPr>
                              <w:rFonts w:ascii="Cambria Math" w:eastAsiaTheme="minorEastAsia" w:hAnsi="Cambria Math"/>
                            </w:rPr>
                            <m:t>1</m:t>
                          </m:r>
                        </m:e>
                      </m:mr>
                    </m:m>
                  </m:e>
                </m:mr>
              </m:m>
            </m:e>
          </m:d>
        </m:oMath>
      </m:oMathPara>
    </w:p>
    <w:p w:rsidR="007170AF" w:rsidRDefault="007170AF" w:rsidP="00D10D16"/>
    <w:p w:rsidR="0025300B" w:rsidRDefault="0025300B" w:rsidP="0025300B">
      <w:pPr>
        <w:pStyle w:val="Heading3"/>
      </w:pPr>
      <w:bookmarkStart w:id="18" w:name="_Toc313795512"/>
      <w:r>
        <w:t>Rotation in z axis</w:t>
      </w:r>
      <w:bookmarkEnd w:id="18"/>
    </w:p>
    <w:p w:rsidR="0025300B" w:rsidRDefault="0025300B" w:rsidP="00D10D16"/>
    <w:p w:rsidR="00017829" w:rsidRDefault="00017829" w:rsidP="00017829">
      <w:r>
        <w:t>For the rotation of the object within the z axis we uses the below calculation on the object world matrix.</w:t>
      </w:r>
    </w:p>
    <w:p w:rsidR="00017829" w:rsidRDefault="00017829" w:rsidP="00D10D16"/>
    <w:p w:rsidR="00017829" w:rsidRDefault="00017829" w:rsidP="00D10D16"/>
    <w:p w:rsidR="007170AF" w:rsidRDefault="007170AF" w:rsidP="00D10D16">
      <m:oMathPara>
        <m:oMath>
          <m:r>
            <w:rPr>
              <w:rFonts w:ascii="Cambria Math" w:hAnsi="Cambria Math"/>
            </w:rPr>
            <m:t>Rx</m:t>
          </m:r>
          <m:d>
            <m:dPr>
              <m:ctrlPr>
                <w:rPr>
                  <w:rFonts w:ascii="Cambria Math" w:hAnsi="Cambria Math"/>
                  <w:i/>
                </w:rPr>
              </m:ctrlPr>
            </m:dPr>
            <m:e>
              <m:r>
                <w:rPr>
                  <w:rFonts w:ascii="Cambria Math" w:hAnsi="Cambria Math"/>
                </w:rPr>
                <m:t>∅</m:t>
              </m: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hAnsi="Cambria Math"/>
                          </w:rPr>
                          <m:t>cos</m:t>
                        </m:r>
                      </m:fName>
                      <m:e>
                        <m:r>
                          <w:rPr>
                            <w:rFonts w:ascii="Cambria Math" w:hAnsi="Cambria Math"/>
                          </w:rPr>
                          <m:t>∅</m:t>
                        </m:r>
                      </m:e>
                    </m:func>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hAnsi="Cambria Math"/>
                          </w:rPr>
                          <m:t>∅</m:t>
                        </m:r>
                      </m:e>
                    </m:func>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func>
                      <m:funcPr>
                        <m:ctrlPr>
                          <w:rPr>
                            <w:rFonts w:ascii="Cambria Math" w:eastAsiaTheme="minorEastAsia" w:hAnsi="Cambria Math"/>
                            <w:i/>
                          </w:rPr>
                        </m:ctrlPr>
                      </m:funcPr>
                      <m:fName>
                        <m:r>
                          <m:rPr>
                            <m:sty m:val="p"/>
                          </m:rPr>
                          <w:rPr>
                            <w:rFonts w:ascii="Cambria Math" w:hAnsi="Cambria Math"/>
                          </w:rPr>
                          <m:t>sin</m:t>
                        </m:r>
                      </m:fName>
                      <m:e>
                        <m:r>
                          <w:rPr>
                            <w:rFonts w:ascii="Cambria Math" w:hAnsi="Cambria Math"/>
                          </w:rPr>
                          <m:t>∅</m:t>
                        </m:r>
                      </m:e>
                    </m:func>
                  </m:e>
                  <m:e>
                    <m:func>
                      <m:funcPr>
                        <m:ctrlPr>
                          <w:rPr>
                            <w:rFonts w:ascii="Cambria Math" w:eastAsiaTheme="minorEastAsia" w:hAnsi="Cambria Math"/>
                            <w:i/>
                          </w:rPr>
                        </m:ctrlPr>
                      </m:funcPr>
                      <m:fName>
                        <m:r>
                          <m:rPr>
                            <m:sty m:val="p"/>
                          </m:rPr>
                          <w:rPr>
                            <w:rFonts w:ascii="Cambria Math" w:hAnsi="Cambria Math"/>
                          </w:rPr>
                          <m:t>cos</m:t>
                        </m:r>
                      </m:fName>
                      <m:e>
                        <m:r>
                          <w:rPr>
                            <w:rFonts w:ascii="Cambria Math" w:hAnsi="Cambria Math"/>
                          </w:rPr>
                          <m:t>∅</m:t>
                        </m:r>
                      </m:e>
                    </m:func>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mr>
                    </m:m>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z</m:t>
                          </m:r>
                        </m:e>
                      </m:mr>
                      <m:mr>
                        <m:e>
                          <m:r>
                            <w:rPr>
                              <w:rFonts w:ascii="Cambria Math" w:eastAsiaTheme="minorEastAsia" w:hAnsi="Cambria Math"/>
                            </w:rPr>
                            <m:t>1</m:t>
                          </m:r>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e>
                </m:mr>
                <m:m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e>
                </m:mr>
                <m:m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e>
                      </m:mr>
                      <m:mr>
                        <m:e>
                          <m:r>
                            <w:rPr>
                              <w:rFonts w:ascii="Cambria Math" w:eastAsiaTheme="minorEastAsia" w:hAnsi="Cambria Math"/>
                            </w:rPr>
                            <m:t>1</m:t>
                          </m:r>
                        </m:e>
                      </m:mr>
                    </m:m>
                  </m:e>
                </m:mr>
              </m:m>
            </m:e>
          </m:d>
        </m:oMath>
      </m:oMathPara>
    </w:p>
    <w:p w:rsidR="007170AF" w:rsidRDefault="007170AF" w:rsidP="00D10D16"/>
    <w:p w:rsidR="00B46D3F" w:rsidRDefault="00B46D3F" w:rsidP="00B46D3F">
      <w:pPr>
        <w:pStyle w:val="Heading2"/>
      </w:pPr>
      <w:bookmarkStart w:id="19" w:name="_Toc313795513"/>
      <w:r>
        <w:lastRenderedPageBreak/>
        <w:t>Z-Buffer</w:t>
      </w:r>
      <w:bookmarkEnd w:id="19"/>
    </w:p>
    <w:p w:rsidR="00B46D3F" w:rsidRDefault="00B46D3F" w:rsidP="00D10D16"/>
    <w:p w:rsidR="00FE6FB5" w:rsidRDefault="008D6615" w:rsidP="00D10D16">
      <w:r>
        <w:t xml:space="preserve">Z-buffering is the method of ensuring that right objects are viewable in the correct order rather than the order in which they are drawn. This was achieved by using the following depth stencil as show in </w:t>
      </w:r>
      <w:r>
        <w:fldChar w:fldCharType="begin"/>
      </w:r>
      <w:r>
        <w:instrText xml:space="preserve"> REF _Ref313795413 \h </w:instrText>
      </w:r>
      <w:r>
        <w:fldChar w:fldCharType="separate"/>
      </w:r>
      <w:r w:rsidR="00031E77">
        <w:t xml:space="preserve">Figure </w:t>
      </w:r>
      <w:r w:rsidR="00031E77">
        <w:rPr>
          <w:noProof/>
        </w:rPr>
        <w:t>8</w:t>
      </w:r>
      <w:r w:rsidR="00031E77">
        <w:t xml:space="preserve"> - Depth stencil </w:t>
      </w:r>
      <w:proofErr w:type="spellStart"/>
      <w:r w:rsidR="00031E77">
        <w:t>descriptio</w:t>
      </w:r>
      <w:proofErr w:type="spellEnd"/>
      <w:r>
        <w:fldChar w:fldCharType="end"/>
      </w:r>
      <w:r>
        <w:t>.</w:t>
      </w:r>
    </w:p>
    <w:p w:rsidR="008D6615" w:rsidRDefault="008D6615" w:rsidP="00D10D16"/>
    <w:p w:rsidR="008D6615" w:rsidRDefault="00470A34" w:rsidP="00D10D16">
      <w:r>
        <w:rPr>
          <w:noProof/>
        </w:rPr>
        <w:pict>
          <v:shape id="_x0000_s1030" type="#_x0000_t202" style="position:absolute;margin-left:.3pt;margin-top:183.2pt;width:445.3pt;height:14.5pt;z-index:251661312;mso-position-horizontal-relative:text;mso-position-vertical-relative:text" stroked="f">
            <v:textbox inset="0,0,0,0">
              <w:txbxContent>
                <w:p w:rsidR="00470A34" w:rsidRPr="00470A34" w:rsidRDefault="00C81F91" w:rsidP="00470A34">
                  <w:pPr>
                    <w:pStyle w:val="Caption"/>
                    <w:jc w:val="center"/>
                  </w:pPr>
                  <w:bookmarkStart w:id="20" w:name="_Ref313795413"/>
                  <w:r>
                    <w:t xml:space="preserve">Figure </w:t>
                  </w:r>
                  <w:r>
                    <w:fldChar w:fldCharType="begin"/>
                  </w:r>
                  <w:r>
                    <w:instrText xml:space="preserve"> SEQ Figure \* ARABIC </w:instrText>
                  </w:r>
                  <w:r>
                    <w:fldChar w:fldCharType="separate"/>
                  </w:r>
                  <w:r w:rsidR="00031E77">
                    <w:rPr>
                      <w:noProof/>
                    </w:rPr>
                    <w:t>8</w:t>
                  </w:r>
                  <w:r>
                    <w:fldChar w:fldCharType="end"/>
                  </w:r>
                  <w:r>
                    <w:t xml:space="preserve"> - Depth stencil </w:t>
                  </w:r>
                  <w:r w:rsidR="00470A34">
                    <w:t>descriptio</w:t>
                  </w:r>
                  <w:bookmarkEnd w:id="20"/>
                  <w:r w:rsidR="00470A34">
                    <w:t>n</w:t>
                  </w:r>
                </w:p>
              </w:txbxContent>
            </v:textbox>
          </v:shape>
        </w:pict>
      </w:r>
      <w:r w:rsidR="008D6615">
        <w:rPr>
          <w:noProof/>
        </w:rPr>
        <w:pict>
          <v:shape id="Text Box 2" o:spid="_x0000_s1029" type="#_x0000_t202" style="position:absolute;margin-left:0;margin-top:0;width:445.3pt;height:178.55pt;z-index:1;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S8y1tsAAAAFAQAADwAAAGRycy9kb3ducmV2Lnht&#10;bEyPwU7DMBBE70j8g7VI3KiTFBVI41RVBNdKbZG4buNtErDXIXbS8PcYLnBZaTSjmbfFZrZGTDT4&#10;zrGCdJGAIK6d7rhR8Hp8uXsE4QOyRuOYFHyRh015fVVgrt2F9zQdQiNiCfscFbQh9LmUvm7Jol+4&#10;njh6ZzdYDFEOjdQDXmK5NTJLkpW02HFcaLGnqqX64zBaBeOx2k77Knt/m3b6frd6RovmU6nbm3m7&#10;BhFoDn9h+MGP6FBGppMbWXthFMRHwu+N3vJh+QTipCDL0hRkWcj/9OU3AAAA//8DAFBLAQItABQA&#10;BgAIAAAAIQC2gziS/gAAAOEBAAATAAAAAAAAAAAAAAAAAAAAAABbQ29udGVudF9UeXBlc10ueG1s&#10;UEsBAi0AFAAGAAgAAAAhADj9If/WAAAAlAEAAAsAAAAAAAAAAAAAAAAALwEAAF9yZWxzLy5yZWxz&#10;UEsBAi0AFAAGAAgAAAAhAGbEJdInAgAATgQAAA4AAAAAAAAAAAAAAAAALgIAAGRycy9lMm9Eb2Mu&#10;eG1sUEsBAi0AFAAGAAgAAAAhAP0vMtbbAAAABQEAAA8AAAAAAAAAAAAAAAAAgQQAAGRycy9kb3du&#10;cmV2LnhtbFBLBQYAAAAABAAEAPMAAACJBQAAAAA=&#10;" stroked="f">
            <v:textbox>
              <w:txbxContent>
                <w:p w:rsidR="00C81F91" w:rsidRDefault="00C81F91" w:rsidP="008D66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depthStencilDesc.Width</w:t>
                  </w:r>
                  <w:proofErr w:type="spellEnd"/>
                  <w:r>
                    <w:rPr>
                      <w:rFonts w:ascii="Consolas" w:hAnsi="Consolas" w:cs="Consolas"/>
                      <w:sz w:val="19"/>
                      <w:szCs w:val="19"/>
                    </w:rPr>
                    <w:t xml:space="preserve">     = 800;</w:t>
                  </w:r>
                </w:p>
                <w:p w:rsidR="00C81F91" w:rsidRDefault="00C81F91" w:rsidP="008D66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depthStencilDesc.Height</w:t>
                  </w:r>
                  <w:proofErr w:type="spellEnd"/>
                  <w:r>
                    <w:rPr>
                      <w:rFonts w:ascii="Consolas" w:hAnsi="Consolas" w:cs="Consolas"/>
                      <w:sz w:val="19"/>
                      <w:szCs w:val="19"/>
                    </w:rPr>
                    <w:t xml:space="preserve">    = 800;</w:t>
                  </w:r>
                </w:p>
                <w:p w:rsidR="00C81F91" w:rsidRDefault="00C81F91" w:rsidP="008D66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depthStencilDesc.MipLevels</w:t>
                  </w:r>
                  <w:proofErr w:type="spellEnd"/>
                  <w:r>
                    <w:rPr>
                      <w:rFonts w:ascii="Consolas" w:hAnsi="Consolas" w:cs="Consolas"/>
                      <w:sz w:val="19"/>
                      <w:szCs w:val="19"/>
                    </w:rPr>
                    <w:t xml:space="preserve"> = 1;</w:t>
                  </w:r>
                </w:p>
                <w:p w:rsidR="00C81F91" w:rsidRDefault="00C81F91" w:rsidP="008D66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depthStencilDesc.ArraySize</w:t>
                  </w:r>
                  <w:proofErr w:type="spellEnd"/>
                  <w:r>
                    <w:rPr>
                      <w:rFonts w:ascii="Consolas" w:hAnsi="Consolas" w:cs="Consolas"/>
                      <w:sz w:val="19"/>
                      <w:szCs w:val="19"/>
                    </w:rPr>
                    <w:t xml:space="preserve"> = 1;</w:t>
                  </w:r>
                </w:p>
                <w:p w:rsidR="00C81F91" w:rsidRDefault="00C81F91" w:rsidP="008D66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depthStencilDesc.Format</w:t>
                  </w:r>
                  <w:proofErr w:type="spellEnd"/>
                  <w:r>
                    <w:rPr>
                      <w:rFonts w:ascii="Consolas" w:hAnsi="Consolas" w:cs="Consolas"/>
                      <w:sz w:val="19"/>
                      <w:szCs w:val="19"/>
                    </w:rPr>
                    <w:t xml:space="preserve">    = DXGI_FORMAT_D24_UNORM_S8_UINT;</w:t>
                  </w:r>
                </w:p>
                <w:p w:rsidR="00C81F91" w:rsidRDefault="00C81F91" w:rsidP="008D66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depthStencilDesc.SampleDesc.Count</w:t>
                  </w:r>
                  <w:proofErr w:type="spellEnd"/>
                  <w:r>
                    <w:rPr>
                      <w:rFonts w:ascii="Consolas" w:hAnsi="Consolas" w:cs="Consolas"/>
                      <w:sz w:val="19"/>
                      <w:szCs w:val="19"/>
                    </w:rPr>
                    <w:t xml:space="preserve">   = 1; </w:t>
                  </w:r>
                  <w:r>
                    <w:rPr>
                      <w:rFonts w:ascii="Consolas" w:hAnsi="Consolas" w:cs="Consolas"/>
                      <w:color w:val="008000"/>
                      <w:sz w:val="19"/>
                      <w:szCs w:val="19"/>
                    </w:rPr>
                    <w:t>// multisampling must match</w:t>
                  </w:r>
                </w:p>
                <w:p w:rsidR="00C81F91" w:rsidRDefault="00C81F91" w:rsidP="008D66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depthStencilDesc.SampleDesc.Quality</w:t>
                  </w:r>
                  <w:proofErr w:type="spellEnd"/>
                  <w:r>
                    <w:rPr>
                      <w:rFonts w:ascii="Consolas" w:hAnsi="Consolas" w:cs="Consolas"/>
                      <w:sz w:val="19"/>
                      <w:szCs w:val="19"/>
                    </w:rPr>
                    <w:t xml:space="preserve"> = 0; </w:t>
                  </w:r>
                  <w:r>
                    <w:rPr>
                      <w:rFonts w:ascii="Consolas" w:hAnsi="Consolas" w:cs="Consolas"/>
                      <w:color w:val="008000"/>
                      <w:sz w:val="19"/>
                      <w:szCs w:val="19"/>
                    </w:rPr>
                    <w:t>// swap chain values.</w:t>
                  </w:r>
                </w:p>
                <w:p w:rsidR="00C81F91" w:rsidRDefault="00C81F91" w:rsidP="008D66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depthStencilDesc.Usage</w:t>
                  </w:r>
                  <w:proofErr w:type="spellEnd"/>
                  <w:r>
                    <w:rPr>
                      <w:rFonts w:ascii="Consolas" w:hAnsi="Consolas" w:cs="Consolas"/>
                      <w:sz w:val="19"/>
                      <w:szCs w:val="19"/>
                    </w:rPr>
                    <w:t xml:space="preserve">          = D3D10_USAGE_DEFAULT;</w:t>
                  </w:r>
                </w:p>
                <w:p w:rsidR="00C81F91" w:rsidRDefault="00C81F91" w:rsidP="008D66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depthStencilDesc.BindFlags</w:t>
                  </w:r>
                  <w:proofErr w:type="spellEnd"/>
                  <w:r>
                    <w:rPr>
                      <w:rFonts w:ascii="Consolas" w:hAnsi="Consolas" w:cs="Consolas"/>
                      <w:sz w:val="19"/>
                      <w:szCs w:val="19"/>
                    </w:rPr>
                    <w:t xml:space="preserve">      = D3D10_BIND_DEPTH_STENCIL;</w:t>
                  </w:r>
                </w:p>
                <w:p w:rsidR="00C81F91" w:rsidRDefault="00C81F91" w:rsidP="008D66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depthStencilDesc.CPUAccessFlags</w:t>
                  </w:r>
                  <w:proofErr w:type="spellEnd"/>
                  <w:r>
                    <w:rPr>
                      <w:rFonts w:ascii="Consolas" w:hAnsi="Consolas" w:cs="Consolas"/>
                      <w:sz w:val="19"/>
                      <w:szCs w:val="19"/>
                    </w:rPr>
                    <w:t xml:space="preserve"> = 0; </w:t>
                  </w:r>
                </w:p>
                <w:p w:rsidR="00C81F91" w:rsidRDefault="00C81F91" w:rsidP="008D66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depthStencilDesc.MiscFlags</w:t>
                  </w:r>
                  <w:proofErr w:type="spellEnd"/>
                  <w:r>
                    <w:rPr>
                      <w:rFonts w:ascii="Consolas" w:hAnsi="Consolas" w:cs="Consolas"/>
                      <w:sz w:val="19"/>
                      <w:szCs w:val="19"/>
                    </w:rPr>
                    <w:t xml:space="preserve">      = 0;</w:t>
                  </w:r>
                </w:p>
                <w:p w:rsidR="00C81F91" w:rsidRDefault="00C81F91" w:rsidP="008D6615">
                  <w:pPr>
                    <w:autoSpaceDE w:val="0"/>
                    <w:autoSpaceDN w:val="0"/>
                    <w:adjustRightInd w:val="0"/>
                    <w:spacing w:after="0" w:line="240" w:lineRule="auto"/>
                    <w:rPr>
                      <w:rFonts w:ascii="Consolas" w:hAnsi="Consolas" w:cs="Consolas"/>
                      <w:sz w:val="19"/>
                      <w:szCs w:val="19"/>
                    </w:rPr>
                  </w:pPr>
                </w:p>
                <w:p w:rsidR="00C81F91" w:rsidRDefault="00C81F91" w:rsidP="008D66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m_pd3dDevice-&gt;</w:t>
                  </w:r>
                  <w:proofErr w:type="gramStart"/>
                  <w:r>
                    <w:rPr>
                      <w:rFonts w:ascii="Consolas" w:hAnsi="Consolas" w:cs="Consolas"/>
                      <w:sz w:val="19"/>
                      <w:szCs w:val="19"/>
                    </w:rPr>
                    <w:t>CreateTexture2D(</w:t>
                  </w:r>
                  <w:proofErr w:type="gramEnd"/>
                  <w:r>
                    <w:rPr>
                      <w:rFonts w:ascii="Consolas" w:hAnsi="Consolas" w:cs="Consolas"/>
                      <w:sz w:val="19"/>
                      <w:szCs w:val="19"/>
                    </w:rPr>
                    <w:t>&amp;</w:t>
                  </w:r>
                  <w:proofErr w:type="spellStart"/>
                  <w:r>
                    <w:rPr>
                      <w:rFonts w:ascii="Consolas" w:hAnsi="Consolas" w:cs="Consolas"/>
                      <w:sz w:val="19"/>
                      <w:szCs w:val="19"/>
                    </w:rPr>
                    <w:t>depthStencilDesc</w:t>
                  </w:r>
                  <w:proofErr w:type="spellEnd"/>
                  <w:r>
                    <w:rPr>
                      <w:rFonts w:ascii="Consolas" w:hAnsi="Consolas" w:cs="Consolas"/>
                      <w:sz w:val="19"/>
                      <w:szCs w:val="19"/>
                    </w:rPr>
                    <w:t>, 0, &amp;</w:t>
                  </w:r>
                  <w:proofErr w:type="spellStart"/>
                  <w:r>
                    <w:rPr>
                      <w:rFonts w:ascii="Consolas" w:hAnsi="Consolas" w:cs="Consolas"/>
                      <w:sz w:val="19"/>
                      <w:szCs w:val="19"/>
                    </w:rPr>
                    <w:t>pBuffer</w:t>
                  </w:r>
                  <w:proofErr w:type="spellEnd"/>
                  <w:r>
                    <w:rPr>
                      <w:rFonts w:ascii="Consolas" w:hAnsi="Consolas" w:cs="Consolas"/>
                      <w:sz w:val="19"/>
                      <w:szCs w:val="19"/>
                    </w:rPr>
                    <w:t>);</w:t>
                  </w:r>
                </w:p>
                <w:p w:rsidR="00C81F91" w:rsidRPr="008D6615" w:rsidRDefault="00C81F91" w:rsidP="008D66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m_pd3dDevice-&gt;</w:t>
                  </w:r>
                  <w:proofErr w:type="spellStart"/>
                  <w:proofErr w:type="gramStart"/>
                  <w:r>
                    <w:rPr>
                      <w:rFonts w:ascii="Consolas" w:hAnsi="Consolas" w:cs="Consolas"/>
                      <w:sz w:val="19"/>
                      <w:szCs w:val="19"/>
                    </w:rPr>
                    <w:t>CreateDepthStencilView</w:t>
                  </w:r>
                  <w:proofErr w:type="spellEnd"/>
                  <w:r>
                    <w:rPr>
                      <w:rFonts w:ascii="Consolas" w:hAnsi="Consolas" w:cs="Consolas"/>
                      <w:sz w:val="19"/>
                      <w:szCs w:val="19"/>
                    </w:rPr>
                    <w:t>(</w:t>
                  </w:r>
                  <w:proofErr w:type="spellStart"/>
                  <w:proofErr w:type="gramEnd"/>
                  <w:r>
                    <w:rPr>
                      <w:rFonts w:ascii="Consolas" w:hAnsi="Consolas" w:cs="Consolas"/>
                      <w:sz w:val="19"/>
                      <w:szCs w:val="19"/>
                    </w:rPr>
                    <w:t>pBuffer</w:t>
                  </w:r>
                  <w:proofErr w:type="spellEnd"/>
                  <w:r>
                    <w:rPr>
                      <w:rFonts w:ascii="Consolas" w:hAnsi="Consolas" w:cs="Consolas"/>
                      <w:sz w:val="19"/>
                      <w:szCs w:val="19"/>
                    </w:rPr>
                    <w:t>, 0, &amp;</w:t>
                  </w:r>
                  <w:proofErr w:type="spellStart"/>
                  <w:r>
                    <w:rPr>
                      <w:rFonts w:ascii="Consolas" w:hAnsi="Consolas" w:cs="Consolas"/>
                      <w:sz w:val="19"/>
                      <w:szCs w:val="19"/>
                    </w:rPr>
                    <w:t>mDepthStencilView</w:t>
                  </w:r>
                  <w:proofErr w:type="spellEnd"/>
                  <w:r>
                    <w:rPr>
                      <w:rFonts w:ascii="Consolas" w:hAnsi="Consolas" w:cs="Consolas"/>
                      <w:sz w:val="19"/>
                      <w:szCs w:val="19"/>
                    </w:rPr>
                    <w:t>);</w:t>
                  </w:r>
                </w:p>
              </w:txbxContent>
            </v:textbox>
          </v:shape>
        </w:pict>
      </w:r>
      <w:r w:rsidR="008D6615">
        <w:pict>
          <v:shape id="_x0000_i1026" type="#_x0000_t75" style="width:445.65pt;height:178.85pt">
            <v:imagedata croptop="-65520f" cropbottom="65520f"/>
          </v:shape>
        </w:pict>
      </w:r>
    </w:p>
    <w:p w:rsidR="00FE6FB5" w:rsidRDefault="00FE6FB5" w:rsidP="00D10D16"/>
    <w:p w:rsidR="00B46D3F" w:rsidRDefault="00B46D3F" w:rsidP="00B46D3F">
      <w:pPr>
        <w:pStyle w:val="Heading2"/>
      </w:pPr>
      <w:bookmarkStart w:id="21" w:name="_Toc313795514"/>
      <w:r>
        <w:t>Lighting</w:t>
      </w:r>
      <w:bookmarkEnd w:id="21"/>
    </w:p>
    <w:p w:rsidR="00B46D3F" w:rsidRDefault="00B46D3F" w:rsidP="00D10D16"/>
    <w:p w:rsidR="00AB39C4" w:rsidRDefault="00AB39C4" w:rsidP="00D10D16">
      <w:r>
        <w:t xml:space="preserve">The light calculation </w:t>
      </w:r>
      <w:proofErr w:type="gramStart"/>
      <w:r>
        <w:t>are were</w:t>
      </w:r>
      <w:proofErr w:type="gramEnd"/>
      <w:r>
        <w:t xml:space="preserve"> inspired by </w:t>
      </w:r>
      <w:sdt>
        <w:sdtPr>
          <w:id w:val="-533274184"/>
          <w:citation/>
        </w:sdtPr>
        <w:sdtContent>
          <w:r>
            <w:fldChar w:fldCharType="begin"/>
          </w:r>
          <w:r>
            <w:instrText xml:space="preserve"> CITATION Lun08 \l 2057 </w:instrText>
          </w:r>
          <w:r>
            <w:fldChar w:fldCharType="separate"/>
          </w:r>
          <w:r>
            <w:rPr>
              <w:noProof/>
            </w:rPr>
            <w:t>(Luna, 2008)</w:t>
          </w:r>
          <w:r>
            <w:fldChar w:fldCharType="end"/>
          </w:r>
        </w:sdtContent>
      </w:sdt>
      <w:r>
        <w:t xml:space="preserve">. The </w:t>
      </w:r>
      <w:proofErr w:type="gramStart"/>
      <w:r>
        <w:t>calculation have</w:t>
      </w:r>
      <w:proofErr w:type="gramEnd"/>
      <w:r>
        <w:t xml:space="preserve"> been </w:t>
      </w:r>
      <w:r w:rsidR="00436A5C">
        <w:t xml:space="preserve">optimised to ensure that any unnecessary code is omitted from the </w:t>
      </w:r>
      <w:proofErr w:type="spellStart"/>
      <w:r w:rsidR="00436A5C">
        <w:t>shader</w:t>
      </w:r>
      <w:proofErr w:type="spellEnd"/>
      <w:r w:rsidR="00436A5C">
        <w:t>.</w:t>
      </w:r>
    </w:p>
    <w:p w:rsidR="00AB39C4" w:rsidRDefault="00AB39C4" w:rsidP="00D10D16"/>
    <w:p w:rsidR="00940DE5" w:rsidRDefault="00940DE5" w:rsidP="00940DE5">
      <w:pPr>
        <w:pStyle w:val="Heading3"/>
      </w:pPr>
      <w:bookmarkStart w:id="22" w:name="_Toc313795515"/>
      <w:r>
        <w:t>Parallel light</w:t>
      </w:r>
      <w:bookmarkEnd w:id="22"/>
    </w:p>
    <w:p w:rsidR="00940DE5" w:rsidRDefault="00940DE5" w:rsidP="00D10D16"/>
    <w:p w:rsidR="00120012" w:rsidRDefault="00A81AD4" w:rsidP="00120012">
      <w:r>
        <w:t xml:space="preserve">For </w:t>
      </w:r>
      <w:proofErr w:type="gramStart"/>
      <w:r>
        <w:t>the a</w:t>
      </w:r>
      <w:proofErr w:type="gramEnd"/>
      <w:r>
        <w:t xml:space="preserve"> parallel light we calculate</w:t>
      </w:r>
      <w:r w:rsidR="00120012">
        <w:t xml:space="preserve"> light vector which aims the opposite direction the light rays travel</w:t>
      </w:r>
      <w:r>
        <w:t xml:space="preserve"> this is achieved by the following equations:</w:t>
      </w:r>
    </w:p>
    <w:p w:rsidR="00A81AD4" w:rsidRDefault="00A81AD4" w:rsidP="00120012"/>
    <w:p w:rsidR="00120012" w:rsidRPr="00A81AD4" w:rsidRDefault="00A81AD4" w:rsidP="00A81AD4">
      <w:pPr>
        <w:rPr>
          <w:rFonts w:ascii="Cambria Math" w:hAnsi="Cambria Math"/>
          <w:oMath/>
        </w:rPr>
      </w:pPr>
      <m:oMathPara>
        <m:oMath>
          <m:r>
            <w:rPr>
              <w:rFonts w:ascii="Cambria Math" w:hAnsi="Cambria Math"/>
            </w:rPr>
            <m:t>v = -d</m:t>
          </m:r>
        </m:oMath>
      </m:oMathPara>
    </w:p>
    <w:p w:rsidR="00120012" w:rsidRDefault="00120012" w:rsidP="00120012"/>
    <w:p w:rsidR="00A81AD4" w:rsidRDefault="00A81AD4" w:rsidP="00120012">
      <w:r>
        <w:t xml:space="preserve">Then we work out the ambient and diffuse components and add them to final component. This achieved as follows, where </w:t>
      </w:r>
      <m:oMath>
        <m:r>
          <w:rPr>
            <w:rFonts w:ascii="Cambria Math" w:hAnsi="Cambria Math"/>
          </w:rPr>
          <m:t>d</m:t>
        </m:r>
      </m:oMath>
      <w:r>
        <w:t xml:space="preserve"> is diffused light and where </w:t>
      </w:r>
      <m:oMath>
        <m:r>
          <w:rPr>
            <w:rFonts w:ascii="Cambria Math" w:hAnsi="Cambria Math"/>
          </w:rPr>
          <m:t>a</m:t>
        </m:r>
      </m:oMath>
      <w:r>
        <w:t xml:space="preserve"> is ambient:</w:t>
      </w:r>
    </w:p>
    <w:p w:rsidR="005074B8" w:rsidRDefault="005074B8" w:rsidP="00120012"/>
    <w:p w:rsidR="00120012" w:rsidRPr="00A81AD4" w:rsidRDefault="00A81AD4" w:rsidP="00120012">
      <w:pPr>
        <w:rPr>
          <w:rFonts w:ascii="Cambria Math" w:hAnsi="Cambria Math"/>
          <w:oMath/>
        </w:rPr>
      </w:pPr>
      <m:oMathPara>
        <m:oMath>
          <m:r>
            <w:rPr>
              <w:rFonts w:ascii="Cambria Math" w:hAnsi="Cambria Math"/>
            </w:rPr>
            <m:t>l=  l+d × a</m:t>
          </m:r>
        </m:oMath>
      </m:oMathPara>
    </w:p>
    <w:p w:rsidR="00035D94" w:rsidRDefault="00035D94" w:rsidP="00035D94">
      <w:r>
        <w:lastRenderedPageBreak/>
        <w:t>Next we work out the diffuse factor. We do this by find the dot product of using the light vector and surface normal:</w:t>
      </w:r>
    </w:p>
    <w:p w:rsidR="005074B8" w:rsidRDefault="005074B8" w:rsidP="00035D94"/>
    <w:p w:rsidR="00120012" w:rsidRPr="005074B8" w:rsidRDefault="00120012" w:rsidP="00120012">
      <w:pPr>
        <w:rPr>
          <w:rFonts w:eastAsiaTheme="minorEastAsia"/>
        </w:rPr>
      </w:pPr>
      <m:oMathPara>
        <m:oMath>
          <m:r>
            <w:rPr>
              <w:rFonts w:ascii="Cambria Math" w:hAnsi="Cambria Math"/>
            </w:rPr>
            <m:t>f = v ∙ n</m:t>
          </m:r>
        </m:oMath>
      </m:oMathPara>
    </w:p>
    <w:p w:rsidR="005074B8" w:rsidRPr="00035D94" w:rsidRDefault="005074B8" w:rsidP="00120012">
      <w:pPr>
        <w:rPr>
          <w:rFonts w:ascii="Cambria Math" w:hAnsi="Cambria Math"/>
          <w:oMath/>
        </w:rPr>
      </w:pPr>
    </w:p>
    <w:p w:rsidR="00035D94" w:rsidRDefault="00035D94" w:rsidP="00035D94">
      <w:r>
        <w:t>Next we c</w:t>
      </w:r>
      <w:r w:rsidR="00120012">
        <w:t>hec</w:t>
      </w:r>
      <w:r>
        <w:t>k</w:t>
      </w:r>
      <w:r w:rsidR="00120012">
        <w:t xml:space="preserve"> that the diff</w:t>
      </w:r>
      <w:r>
        <w:t>use factor is greater than zero. If it is then we work the following otherwise we return the pixel colour.</w:t>
      </w:r>
    </w:p>
    <w:p w:rsidR="00F3680A" w:rsidRDefault="00F3680A" w:rsidP="00035D94"/>
    <w:p w:rsidR="00F3680A" w:rsidRPr="00F3680A" w:rsidRDefault="00035D94" w:rsidP="00120012">
      <w:pPr>
        <w:rPr>
          <w:rFonts w:eastAsiaTheme="minorEastAsia"/>
        </w:rPr>
      </w:pPr>
      <m:oMathPara>
        <m:oMath>
          <m:r>
            <w:rPr>
              <w:rFonts w:ascii="Cambria Math" w:hAnsi="Cambria Math"/>
            </w:rPr>
            <m:t>s= max(a, 1)</m:t>
          </m:r>
        </m:oMath>
      </m:oMathPara>
    </w:p>
    <w:p w:rsidR="00F3680A" w:rsidRPr="00F3680A" w:rsidRDefault="00F3680A" w:rsidP="00F3680A">
      <w:pPr>
        <w:jc w:val="both"/>
        <w:rPr>
          <w:rFonts w:eastAsiaTheme="minorEastAsia"/>
        </w:rPr>
      </w:pPr>
    </w:p>
    <w:p w:rsidR="00120012" w:rsidRDefault="00E01C4A" w:rsidP="00120012">
      <w:r>
        <w:t xml:space="preserve">Next we work the vector </w:t>
      </w:r>
    </w:p>
    <w:p w:rsidR="00F3680A" w:rsidRDefault="00F3680A" w:rsidP="00120012"/>
    <w:p w:rsidR="00120012" w:rsidRPr="00F3680A" w:rsidRDefault="00120012" w:rsidP="00120012">
      <w:pPr>
        <w:rPr>
          <w:rFonts w:eastAsiaTheme="minorEastAsia"/>
        </w:rPr>
      </w:pPr>
      <m:oMathPara>
        <m:oMath>
          <m:r>
            <w:rPr>
              <w:rFonts w:ascii="Cambria Math" w:hAnsi="Cambria Math"/>
            </w:rPr>
            <m:t>float3 toEye      = normalize(eyePos – surfacePosition)</m:t>
          </m:r>
        </m:oMath>
      </m:oMathPara>
    </w:p>
    <w:p w:rsidR="00F3680A" w:rsidRPr="00D93571" w:rsidRDefault="00F3680A" w:rsidP="00120012">
      <w:pPr>
        <w:rPr>
          <w:rFonts w:ascii="Cambria Math" w:hAnsi="Cambria Math"/>
          <w:oMath/>
        </w:rPr>
      </w:pPr>
    </w:p>
    <w:p w:rsidR="00120012" w:rsidRDefault="00F3680A" w:rsidP="00120012">
      <w:r>
        <w:t>Now we work out the reflective vector</w:t>
      </w:r>
    </w:p>
    <w:p w:rsidR="00F3680A" w:rsidRDefault="00F3680A" w:rsidP="00120012"/>
    <w:p w:rsidR="00120012" w:rsidRPr="00F3680A" w:rsidRDefault="00120012" w:rsidP="00120012">
      <w:pPr>
        <w:rPr>
          <w:rFonts w:eastAsiaTheme="minorEastAsia"/>
        </w:rPr>
      </w:pPr>
      <m:oMathPara>
        <m:oMath>
          <m:r>
            <w:rPr>
              <w:rFonts w:ascii="Cambria Math" w:hAnsi="Cambria Math"/>
            </w:rPr>
            <m:t xml:space="preserve"> reflectVec = reflect(-lightVec, surfaceNormal)</m:t>
          </m:r>
        </m:oMath>
      </m:oMathPara>
    </w:p>
    <w:p w:rsidR="00F3680A" w:rsidRPr="00D93571" w:rsidRDefault="00F3680A" w:rsidP="00120012">
      <w:pPr>
        <w:rPr>
          <w:rFonts w:ascii="Cambria Math" w:hAnsi="Cambria Math"/>
          <w:oMath/>
        </w:rPr>
      </w:pPr>
    </w:p>
    <w:p w:rsidR="00120012" w:rsidRDefault="00D93571" w:rsidP="00120012">
      <w:r>
        <w:t>Now we work out the specular factor, as follows:</w:t>
      </w:r>
    </w:p>
    <w:p w:rsidR="00F3680A" w:rsidRDefault="00F3680A" w:rsidP="00120012"/>
    <w:p w:rsidR="00120012" w:rsidRPr="00F3680A" w:rsidRDefault="00120012" w:rsidP="00120012">
      <w:pPr>
        <w:rPr>
          <w:rFonts w:eastAsiaTheme="minorEastAsia"/>
        </w:rPr>
      </w:pPr>
      <m:oMathPara>
        <m:oMath>
          <m:r>
            <w:rPr>
              <w:rFonts w:ascii="Cambria Math" w:hAnsi="Cambria Math"/>
            </w:rPr>
            <m:t xml:space="preserve"> s  =</m:t>
          </m:r>
          <m:sSup>
            <m:sSupPr>
              <m:ctrlPr>
                <w:rPr>
                  <w:rFonts w:ascii="Cambria Math" w:hAnsi="Cambria Math"/>
                  <w:i/>
                </w:rPr>
              </m:ctrlPr>
            </m:sSupPr>
            <m:e>
              <m:r>
                <w:rPr>
                  <w:rFonts w:ascii="Cambria Math" w:hAnsi="Cambria Math"/>
                </w:rPr>
                <m:t>max</m:t>
              </m:r>
              <m:d>
                <m:dPr>
                  <m:ctrlPr>
                    <w:rPr>
                      <w:rFonts w:ascii="Cambria Math" w:hAnsi="Cambria Math"/>
                      <w:i/>
                    </w:rPr>
                  </m:ctrlPr>
                </m:dPr>
                <m:e>
                  <m:r>
                    <w:rPr>
                      <w:rFonts w:ascii="Cambria Math" w:hAnsi="Cambria Math"/>
                    </w:rPr>
                    <m:t>r∙v,0</m:t>
                  </m:r>
                </m:e>
              </m:d>
            </m:e>
            <m:sup>
              <m:r>
                <w:rPr>
                  <w:rFonts w:ascii="Cambria Math" w:hAnsi="Cambria Math"/>
                </w:rPr>
                <m:t>p</m:t>
              </m:r>
            </m:sup>
          </m:sSup>
        </m:oMath>
      </m:oMathPara>
    </w:p>
    <w:p w:rsidR="00F3680A" w:rsidRDefault="00F3680A" w:rsidP="00120012"/>
    <w:p w:rsidR="00B16BF4" w:rsidRDefault="00B16BF4" w:rsidP="00B16BF4">
      <w:r>
        <w:t>Once we have calculated the specular factor we the combine all the components together to as follows:</w:t>
      </w:r>
    </w:p>
    <w:p w:rsidR="00120012" w:rsidRDefault="00120012" w:rsidP="00120012"/>
    <w:p w:rsidR="00120012" w:rsidRPr="00F3680A" w:rsidRDefault="00120012" w:rsidP="00120012">
      <w:pPr>
        <w:rPr>
          <w:rFonts w:eastAsiaTheme="minorEastAsia"/>
        </w:rPr>
      </w:pPr>
      <m:oMathPara>
        <m:oMath>
          <m:r>
            <w:rPr>
              <w:rFonts w:ascii="Cambria Math" w:hAnsi="Cambria Math"/>
            </w:rPr>
            <m:t>l=l+ diffuseFactor × diffuseSurface × diffuseLight</m:t>
          </m:r>
        </m:oMath>
      </m:oMathPara>
    </w:p>
    <w:p w:rsidR="00F3680A" w:rsidRPr="00D93571" w:rsidRDefault="00F3680A" w:rsidP="00120012">
      <w:pPr>
        <w:rPr>
          <w:rFonts w:ascii="Cambria Math" w:hAnsi="Cambria Math"/>
          <w:oMath/>
        </w:rPr>
      </w:pPr>
    </w:p>
    <w:p w:rsidR="00120012" w:rsidRPr="00D93571" w:rsidRDefault="00120012" w:rsidP="00120012">
      <w:pPr>
        <w:rPr>
          <w:rFonts w:ascii="Cambria Math" w:hAnsi="Cambria Math"/>
          <w:oMath/>
        </w:rPr>
      </w:pPr>
      <m:oMathPara>
        <m:oMath>
          <m:r>
            <w:rPr>
              <w:rFonts w:ascii="Cambria Math" w:hAnsi="Cambria Math"/>
            </w:rPr>
            <m:t>l = l+s× surfac</m:t>
          </m:r>
          <m:r>
            <w:rPr>
              <w:rFonts w:ascii="Cambria Math" w:hAnsi="Cambria Math"/>
            </w:rPr>
            <m:t>eSpecular × lightSpecular</m:t>
          </m:r>
        </m:oMath>
      </m:oMathPara>
    </w:p>
    <w:p w:rsidR="00263385" w:rsidRPr="00263385" w:rsidRDefault="00263385" w:rsidP="00D10D16"/>
    <w:p w:rsidR="00120012" w:rsidRDefault="00D93571" w:rsidP="00D10D16">
      <w:r w:rsidRPr="00D93571">
        <w:lastRenderedPageBreak/>
        <w:t>This calculates the pixel’s colour with specular lighting.</w:t>
      </w:r>
    </w:p>
    <w:p w:rsidR="00D93571" w:rsidRDefault="00D93571" w:rsidP="00D10D16"/>
    <w:p w:rsidR="00940DE5" w:rsidRDefault="00940DE5" w:rsidP="00940DE5">
      <w:pPr>
        <w:pStyle w:val="Heading3"/>
      </w:pPr>
      <w:bookmarkStart w:id="23" w:name="_Toc313795516"/>
      <w:r>
        <w:t>Point light</w:t>
      </w:r>
      <w:bookmarkEnd w:id="23"/>
    </w:p>
    <w:p w:rsidR="00940DE5" w:rsidRDefault="00940DE5" w:rsidP="00D10D16"/>
    <w:p w:rsidR="00436A5C" w:rsidRDefault="00436A5C" w:rsidP="00436A5C">
      <w:r>
        <w:t>For a point light we first must calculate the light vector using the lighting position and the surface point as follows:</w:t>
      </w:r>
    </w:p>
    <w:p w:rsidR="00436A5C" w:rsidRDefault="00436A5C" w:rsidP="00436A5C"/>
    <w:p w:rsidR="00436A5C" w:rsidRDefault="00436A5C" w:rsidP="00436A5C">
      <m:oMathPara>
        <m:oMath>
          <m:r>
            <w:rPr>
              <w:rFonts w:ascii="Cambria Math" w:hAnsi="Cambria Math"/>
            </w:rPr>
            <m:t>v=l-s</m:t>
          </m:r>
        </m:oMath>
      </m:oMathPara>
    </w:p>
    <w:p w:rsidR="00436A5C" w:rsidRDefault="00436A5C" w:rsidP="00436A5C"/>
    <w:p w:rsidR="00436A5C" w:rsidRDefault="00436A5C" w:rsidP="00436A5C">
      <w:r>
        <w:t>Next we work out the magnitude of the light vector to determine the distance between the two. As follows:</w:t>
      </w:r>
    </w:p>
    <w:p w:rsidR="00436A5C" w:rsidRDefault="00436A5C" w:rsidP="00436A5C"/>
    <w:p w:rsidR="00436A5C" w:rsidRDefault="00436A5C" w:rsidP="00436A5C">
      <m:oMathPara>
        <m:oMath>
          <m:r>
            <w:rPr>
              <w:rFonts w:ascii="Cambria Math" w:eastAsiaTheme="minorEastAsia" w:hAnsi="Cambria Math"/>
            </w:rPr>
            <m:t>d=</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oMath>
      </m:oMathPara>
    </w:p>
    <w:p w:rsidR="00276A5C" w:rsidRDefault="00436A5C" w:rsidP="00436A5C">
      <w:r>
        <w:t xml:space="preserve">Next we check to see if the distance between the surface and the light is going to actually hit the </w:t>
      </w:r>
      <w:r w:rsidR="00276A5C">
        <w:t>surface by the light’s range. If the distance is too great then we set the pixel to zero.</w:t>
      </w:r>
      <w:r w:rsidR="000A58E9">
        <w:t xml:space="preserve"> Next we normalize the light vector as follows:</w:t>
      </w:r>
    </w:p>
    <w:p w:rsidR="00436A5C" w:rsidRDefault="00436A5C" w:rsidP="00436A5C"/>
    <w:p w:rsidR="000A58E9" w:rsidRDefault="000A58E9" w:rsidP="00436A5C">
      <m:oMathPara>
        <m:oMath>
          <m:r>
            <w:rPr>
              <w:rFonts w:ascii="Cambria Math" w:hAnsi="Cambria Math"/>
            </w:rPr>
            <m:t>v=v ÷d</m:t>
          </m:r>
        </m:oMath>
      </m:oMathPara>
    </w:p>
    <w:p w:rsidR="000A58E9" w:rsidRDefault="000A58E9" w:rsidP="00436A5C"/>
    <w:p w:rsidR="00436A5C" w:rsidRDefault="00276A5C" w:rsidP="00436A5C">
      <w:r>
        <w:t xml:space="preserve">We then </w:t>
      </w:r>
      <w:r w:rsidR="00456EEF">
        <w:t>multiple</w:t>
      </w:r>
      <w:r>
        <w:t xml:space="preserve"> the diffuse and ambient components as follows:</w:t>
      </w:r>
    </w:p>
    <w:p w:rsidR="00276A5C" w:rsidRDefault="00276A5C" w:rsidP="00436A5C"/>
    <w:p w:rsidR="00276A5C" w:rsidRDefault="00276A5C" w:rsidP="00436A5C">
      <m:oMathPara>
        <m:oMath>
          <m:r>
            <w:rPr>
              <w:rFonts w:ascii="Cambria Math" w:hAnsi="Cambria Math"/>
            </w:rPr>
            <m:t>l=d ×a</m:t>
          </m:r>
        </m:oMath>
      </m:oMathPara>
    </w:p>
    <w:p w:rsidR="00276A5C" w:rsidRDefault="00276A5C" w:rsidP="00436A5C"/>
    <w:p w:rsidR="00276A5C" w:rsidRDefault="00276A5C" w:rsidP="00436A5C">
      <w:r>
        <w:t>Next work out the diffuse factor, we work this out by using the surface normal and the light vector as follows:</w:t>
      </w:r>
    </w:p>
    <w:p w:rsidR="00276A5C" w:rsidRDefault="00276A5C" w:rsidP="00436A5C"/>
    <w:p w:rsidR="00436A5C" w:rsidRPr="00276A5C" w:rsidRDefault="00436A5C" w:rsidP="00436A5C">
      <w:pPr>
        <w:rPr>
          <w:rFonts w:ascii="Cambria Math" w:hAnsi="Cambria Math"/>
          <w:oMath/>
        </w:rPr>
      </w:pPr>
      <m:oMathPara>
        <m:oMath>
          <m:r>
            <w:rPr>
              <w:rFonts w:ascii="Cambria Math" w:hAnsi="Cambria Math"/>
            </w:rPr>
            <m:t>d = l ∙ n</m:t>
          </m:r>
        </m:oMath>
      </m:oMathPara>
    </w:p>
    <w:p w:rsidR="00436A5C" w:rsidRDefault="00436A5C" w:rsidP="00436A5C"/>
    <w:p w:rsidR="00436A5C" w:rsidRDefault="00456EEF" w:rsidP="00B3460C">
      <w:r>
        <w:t>Next we check</w:t>
      </w:r>
      <w:r w:rsidR="00E9252E">
        <w:t xml:space="preserve"> to</w:t>
      </w:r>
      <w:r w:rsidR="00B3460C">
        <w:t xml:space="preserve"> ensure that the diffuse factor is greater than zero if it less or equal to zero then pixel is black else we calculate the specular power as follows</w:t>
      </w:r>
      <w:r w:rsidR="00FD360F">
        <w:t>,</w:t>
      </w:r>
      <w:r w:rsidR="00FD360F">
        <w:rPr>
          <w:rFonts w:eastAsiaTheme="minorEastAsia"/>
        </w:rPr>
        <w:t xml:space="preserve"> </w:t>
      </w:r>
      <m:oMath>
        <m:r>
          <w:rPr>
            <w:rFonts w:ascii="Cambria Math" w:hAnsi="Cambria Math"/>
          </w:rPr>
          <m:t>a</m:t>
        </m:r>
      </m:oMath>
      <w:r w:rsidR="00FD360F">
        <w:rPr>
          <w:rFonts w:eastAsiaTheme="minorEastAsia"/>
        </w:rPr>
        <w:t xml:space="preserve"> being the specular alpha channel</w:t>
      </w:r>
      <w:r w:rsidR="00B3460C">
        <w:t>:</w:t>
      </w:r>
    </w:p>
    <w:p w:rsidR="000C40F7" w:rsidRPr="000C40F7" w:rsidRDefault="000C40F7" w:rsidP="00436A5C">
      <w:pPr>
        <w:rPr>
          <w:rFonts w:eastAsiaTheme="minorEastAsia"/>
        </w:rPr>
      </w:pPr>
      <m:oMathPara>
        <m:oMath>
          <m:r>
            <w:rPr>
              <w:rFonts w:ascii="Cambria Math" w:hAnsi="Cambria Math"/>
            </w:rPr>
            <w:lastRenderedPageBreak/>
            <m:t>s =</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a, 1</m:t>
                  </m:r>
                </m:e>
              </m:d>
            </m:e>
          </m:func>
        </m:oMath>
      </m:oMathPara>
    </w:p>
    <w:p w:rsidR="000C40F7" w:rsidRDefault="000C40F7" w:rsidP="00436A5C"/>
    <w:p w:rsidR="00436A5C" w:rsidRPr="000C40F7" w:rsidRDefault="00FD360F" w:rsidP="00436A5C">
      <w:pPr>
        <w:rPr>
          <w:rFonts w:eastAsiaTheme="minorEastAsia"/>
        </w:rPr>
      </w:pPr>
      <w:r>
        <w:t>Next we work out the normalized vector from the eye position and the surface position and work out the reflection once we have worked this out we work out the specular factor as follows:</w:t>
      </w:r>
    </w:p>
    <w:p w:rsidR="000C40F7" w:rsidRDefault="000C40F7" w:rsidP="00436A5C"/>
    <w:p w:rsidR="00436A5C" w:rsidRPr="000C40F7" w:rsidRDefault="00FD360F" w:rsidP="00436A5C">
      <w:pPr>
        <w:rPr>
          <w:rFonts w:eastAsiaTheme="minorEastAsia"/>
        </w:rPr>
      </w:pPr>
      <m:oMathPara>
        <m:oMath>
          <m:r>
            <w:rPr>
              <w:rFonts w:ascii="Cambria Math" w:hAnsi="Cambria Math"/>
            </w:rPr>
            <m:t>s =</m:t>
          </m:r>
          <m:sSup>
            <m:sSupPr>
              <m:ctrlPr>
                <w:rPr>
                  <w:rFonts w:ascii="Cambria Math" w:hAnsi="Cambria Math"/>
                  <w:i/>
                </w:rPr>
              </m:ctrlPr>
            </m:sSupPr>
            <m:e>
              <m:r>
                <w:rPr>
                  <w:rFonts w:ascii="Cambria Math" w:hAnsi="Cambria Math"/>
                </w:rPr>
                <m:t>max</m:t>
              </m:r>
              <m:d>
                <m:dPr>
                  <m:ctrlPr>
                    <w:rPr>
                      <w:rFonts w:ascii="Cambria Math" w:hAnsi="Cambria Math"/>
                      <w:i/>
                    </w:rPr>
                  </m:ctrlPr>
                </m:dPr>
                <m:e>
                  <m:r>
                    <w:rPr>
                      <w:rFonts w:ascii="Cambria Math" w:hAnsi="Cambria Math"/>
                    </w:rPr>
                    <m:t>r∙c,0</m:t>
                  </m:r>
                </m:e>
              </m:d>
            </m:e>
            <m:sup>
              <m:r>
                <w:rPr>
                  <w:rFonts w:ascii="Cambria Math" w:hAnsi="Cambria Math"/>
                </w:rPr>
                <m:t>p</m:t>
              </m:r>
            </m:sup>
          </m:sSup>
          <m:r>
            <w:rPr>
              <w:rFonts w:ascii="Cambria Math" w:hAnsi="Cambria Math"/>
            </w:rPr>
            <m:t xml:space="preserve"> c</m:t>
          </m:r>
        </m:oMath>
      </m:oMathPara>
    </w:p>
    <w:p w:rsidR="000C40F7" w:rsidRDefault="000C40F7" w:rsidP="00436A5C"/>
    <w:p w:rsidR="00436A5C" w:rsidRDefault="00AD0608" w:rsidP="00436A5C">
      <w:r>
        <w:t>Once we have calculated the specular factor we the combine all the components together to as follows:</w:t>
      </w:r>
    </w:p>
    <w:p w:rsidR="000C40F7" w:rsidRDefault="000C40F7" w:rsidP="00436A5C"/>
    <w:p w:rsidR="00436A5C" w:rsidRPr="00041850" w:rsidRDefault="00436A5C" w:rsidP="00436A5C">
      <w:pPr>
        <w:rPr>
          <w:rFonts w:eastAsiaTheme="minorEastAsia"/>
        </w:rPr>
      </w:pPr>
      <m:oMathPara>
        <m:oMath>
          <m:r>
            <w:rPr>
              <w:rFonts w:ascii="Cambria Math" w:hAnsi="Cambria Math"/>
            </w:rPr>
            <m:t>l=l+ d × surfaceDiffuse ×lightDiffuse</m:t>
          </m:r>
        </m:oMath>
      </m:oMathPara>
    </w:p>
    <w:p w:rsidR="00041850" w:rsidRPr="00E9252E" w:rsidRDefault="00041850" w:rsidP="00436A5C">
      <w:pPr>
        <w:rPr>
          <w:rFonts w:ascii="Cambria Math" w:hAnsi="Cambria Math"/>
          <w:oMath/>
        </w:rPr>
      </w:pPr>
    </w:p>
    <w:p w:rsidR="00436A5C" w:rsidRPr="000C40F7" w:rsidRDefault="00AD0608" w:rsidP="00041850">
      <w:pPr>
        <w:jc w:val="center"/>
        <w:rPr>
          <w:rFonts w:eastAsiaTheme="minorEastAsia"/>
        </w:rPr>
      </w:pPr>
      <m:oMathPara>
        <m:oMath>
          <m:r>
            <w:rPr>
              <w:rFonts w:ascii="Cambria Math" w:hAnsi="Cambria Math"/>
            </w:rPr>
            <m:t>l=l+ s× surfaceSpecular ×lightSpecular</m:t>
          </m:r>
        </m:oMath>
      </m:oMathPara>
    </w:p>
    <w:p w:rsidR="000C40F7" w:rsidRDefault="000C40F7" w:rsidP="00041850">
      <w:pPr>
        <w:jc w:val="center"/>
      </w:pPr>
    </w:p>
    <w:p w:rsidR="00436A5C" w:rsidRDefault="00041850" w:rsidP="00436A5C">
      <w:r>
        <w:t>Finally we take in to attenuation as follows:</w:t>
      </w:r>
    </w:p>
    <w:p w:rsidR="000C40F7" w:rsidRDefault="000C40F7" w:rsidP="00436A5C"/>
    <w:p w:rsidR="00436A5C" w:rsidRPr="00041850" w:rsidRDefault="00041850" w:rsidP="00041850">
      <w:pPr>
        <w:jc w:val="center"/>
        <w:rPr>
          <w:rFonts w:eastAsiaTheme="minorEastAsia"/>
        </w:rPr>
      </w:pPr>
      <m:oMathPara>
        <m:oMath>
          <m:r>
            <w:rPr>
              <w:rFonts w:ascii="Cambria Math" w:hAnsi="Cambria Math"/>
            </w:rPr>
            <m:t>l ÷ a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d</m:t>
                    </m:r>
                  </m:e>
                  <m:e>
                    <m:d>
                      <m:dPr>
                        <m:ctrlPr>
                          <w:rPr>
                            <w:rFonts w:ascii="Cambria Math" w:hAnsi="Cambria Math"/>
                            <w:i/>
                          </w:rPr>
                        </m:ctrlPr>
                      </m:dPr>
                      <m:e>
                        <m:r>
                          <w:rPr>
                            <w:rFonts w:ascii="Cambria Math" w:hAnsi="Cambria Math"/>
                          </w:rPr>
                          <m:t>d ×d</m:t>
                        </m:r>
                      </m:e>
                    </m:d>
                  </m:e>
                </m:mr>
              </m:m>
            </m:e>
          </m:d>
        </m:oMath>
      </m:oMathPara>
    </w:p>
    <w:p w:rsidR="00041850" w:rsidRPr="00041850" w:rsidRDefault="00041850" w:rsidP="00D10D16">
      <w:pPr>
        <w:rPr>
          <w:rFonts w:eastAsiaTheme="minorEastAsia"/>
        </w:rPr>
      </w:pPr>
    </w:p>
    <w:p w:rsidR="00691427" w:rsidRDefault="00940DE5" w:rsidP="00940DE5">
      <w:pPr>
        <w:pStyle w:val="Heading3"/>
      </w:pPr>
      <w:bookmarkStart w:id="24" w:name="_Toc313795517"/>
      <w:r>
        <w:t>Spotlight</w:t>
      </w:r>
      <w:bookmarkEnd w:id="24"/>
      <w:r>
        <w:t xml:space="preserve"> </w:t>
      </w:r>
    </w:p>
    <w:p w:rsidR="00B46D3F" w:rsidRDefault="00B46D3F" w:rsidP="00D10D16"/>
    <w:p w:rsidR="00940DE5" w:rsidRDefault="00940DE5" w:rsidP="00AB39C4">
      <w:pPr>
        <w:jc w:val="both"/>
      </w:pPr>
      <w:r>
        <w:t>First for calculating the spotlight we must firstly calculate the point light. Once we have compl</w:t>
      </w:r>
      <w:r w:rsidR="00CC3629">
        <w:t>eted we normalise the vector between the surface position and light position.</w:t>
      </w:r>
    </w:p>
    <w:p w:rsidR="00CC3629" w:rsidRDefault="00CC3629" w:rsidP="00940DE5"/>
    <w:p w:rsidR="00940DE5" w:rsidRPr="00CC3629" w:rsidRDefault="00AB39C4" w:rsidP="00CC3629">
      <w:pPr>
        <w:jc w:val="center"/>
      </w:pPr>
      <m:oMathPara>
        <m:oMath>
          <m:r>
            <w:rPr>
              <w:rFonts w:ascii="Cambria Math" w:hAnsi="Cambria Math"/>
            </w:rPr>
            <m:t>s=</m:t>
          </m:r>
          <m:sSup>
            <m:sSupPr>
              <m:ctrlPr>
                <w:rPr>
                  <w:rFonts w:ascii="Cambria Math" w:hAnsi="Cambria Math"/>
                  <w:i/>
                </w:rPr>
              </m:ctrlPr>
            </m:sSupPr>
            <m:e>
              <m:d>
                <m:dPr>
                  <m:ctrlPr>
                    <w:rPr>
                      <w:rFonts w:ascii="Cambria Math" w:hAnsi="Cambria Math"/>
                      <w:i/>
                    </w:rPr>
                  </m:ctrlPr>
                </m:dPr>
                <m:e>
                  <m:r>
                    <w:rPr>
                      <w:rFonts w:ascii="Cambria Math" w:hAnsi="Cambria Math"/>
                    </w:rPr>
                    <m:t>max</m:t>
                  </m:r>
                  <m:d>
                    <m:dPr>
                      <m:ctrlPr>
                        <w:rPr>
                          <w:rFonts w:ascii="Cambria Math" w:hAnsi="Cambria Math"/>
                          <w:i/>
                        </w:rPr>
                      </m:ctrlPr>
                    </m:dPr>
                    <m:e>
                      <m:r>
                        <w:rPr>
                          <w:rFonts w:ascii="Cambria Math" w:hAnsi="Cambria Math"/>
                        </w:rPr>
                        <m:t>v∙r,0</m:t>
                      </m:r>
                    </m:e>
                  </m:d>
                </m:e>
              </m:d>
            </m:e>
            <m:sup>
              <m:r>
                <w:rPr>
                  <w:rFonts w:ascii="Cambria Math" w:hAnsi="Cambria Math"/>
                </w:rPr>
                <m:t>p</m:t>
              </m:r>
            </m:sup>
          </m:sSup>
          <m:r>
            <w:rPr>
              <w:rFonts w:ascii="Cambria Math" w:hAnsi="Cambria Math"/>
            </w:rPr>
            <m:t>∙</m:t>
          </m:r>
          <m:d>
            <m:dPr>
              <m:ctrlPr>
                <w:rPr>
                  <w:rFonts w:ascii="Cambria Math" w:hAnsi="Cambria Math"/>
                  <w:i/>
                </w:rPr>
              </m:ctrlPr>
            </m:dPr>
            <m:e>
              <m:r>
                <w:rPr>
                  <w:rFonts w:ascii="Cambria Math" w:hAnsi="Cambria Math"/>
                </w:rPr>
                <m:t xml:space="preserve">c×m </m:t>
              </m:r>
            </m:e>
          </m:d>
        </m:oMath>
      </m:oMathPara>
    </w:p>
    <w:p w:rsidR="00AB39C4" w:rsidRDefault="00AB39C4" w:rsidP="00AB39C4">
      <w:pPr>
        <w:jc w:val="both"/>
      </w:pPr>
      <w:r>
        <w:t>Once we have specular component of the lighting we can then add it to the other components. This is achieved by time current light component by the specular as follows:</w:t>
      </w:r>
    </w:p>
    <w:p w:rsidR="00AB39C4" w:rsidRDefault="00AB39C4" w:rsidP="00940DE5"/>
    <w:p w:rsidR="00AB39C4" w:rsidRDefault="00AB39C4" w:rsidP="00940DE5">
      <m:oMathPara>
        <m:oMath>
          <m:r>
            <w:rPr>
              <w:rFonts w:ascii="Cambria Math" w:hAnsi="Cambria Math"/>
            </w:rPr>
            <m:t>l*s</m:t>
          </m:r>
        </m:oMath>
      </m:oMathPara>
    </w:p>
    <w:p w:rsidR="00940DE5" w:rsidRDefault="00940DE5" w:rsidP="00D10D16"/>
    <w:p w:rsidR="00AB39C4" w:rsidRDefault="00AB39C4" w:rsidP="00AB39C4">
      <w:pPr>
        <w:jc w:val="both"/>
      </w:pPr>
      <w:r>
        <w:lastRenderedPageBreak/>
        <w:t xml:space="preserve">This calculates the pixel’s colour with specular lighting. </w:t>
      </w:r>
    </w:p>
    <w:p w:rsidR="00AB39C4" w:rsidRDefault="00AB39C4" w:rsidP="00D10D16"/>
    <w:p w:rsidR="00D10D16" w:rsidRDefault="00AE1D0B" w:rsidP="00AE1D0B">
      <w:pPr>
        <w:pStyle w:val="Heading2"/>
      </w:pPr>
      <w:bookmarkStart w:id="25" w:name="_Toc313795518"/>
      <w:r>
        <w:t>Camera movement</w:t>
      </w:r>
      <w:bookmarkEnd w:id="25"/>
    </w:p>
    <w:p w:rsidR="00AE1D0B" w:rsidRDefault="00AE1D0B" w:rsidP="00AE1D0B"/>
    <w:p w:rsidR="00AE1D0B" w:rsidRDefault="00CD0929" w:rsidP="005059B3">
      <w:pPr>
        <w:jc w:val="both"/>
        <w:rPr>
          <w:rFonts w:eastAsiaTheme="minorEastAsia"/>
        </w:rPr>
      </w:pPr>
      <w:r>
        <w:t xml:space="preserve">For the camera movement, we </w:t>
      </w:r>
      <w:proofErr w:type="gramStart"/>
      <w:r>
        <w:t>need</w:t>
      </w:r>
      <w:r w:rsidRPr="00CD0929">
        <w:t xml:space="preserve"> </w:t>
      </w:r>
      <m:oMath>
        <m:r>
          <w:rPr>
            <w:rFonts w:ascii="Cambria Math" w:hAnsi="Cambria Math"/>
          </w:rPr>
          <m:t>n</m:t>
        </m:r>
      </m:oMath>
      <w:r>
        <w:rPr>
          <w:rFonts w:eastAsiaTheme="minorEastAsia"/>
        </w:rPr>
        <w:t>,the</w:t>
      </w:r>
      <w:proofErr w:type="gramEnd"/>
      <w:r>
        <w:rPr>
          <w:rFonts w:eastAsiaTheme="minorEastAsia"/>
        </w:rPr>
        <w:t xml:space="preserve"> number of viewing points and </w:t>
      </w:r>
      <m:oMath>
        <m:r>
          <w:rPr>
            <w:rFonts w:ascii="Cambria Math" w:eastAsiaTheme="minorEastAsia" w:hAnsi="Cambria Math"/>
          </w:rPr>
          <m:t>r</m:t>
        </m:r>
      </m:oMath>
      <w:r>
        <w:rPr>
          <w:rFonts w:eastAsiaTheme="minorEastAsia"/>
        </w:rPr>
        <w:t xml:space="preserve"> the radius of the circle t</w:t>
      </w:r>
      <w:r w:rsidR="00656D2C">
        <w:rPr>
          <w:rFonts w:eastAsiaTheme="minorEastAsia"/>
        </w:rPr>
        <w:t>hat the camera must move around</w:t>
      </w:r>
      <w:r>
        <w:rPr>
          <w:rFonts w:eastAsiaTheme="minorEastAsia"/>
        </w:rPr>
        <w:t xml:space="preserve">. We do the following calculation to </w:t>
      </w:r>
      <w:proofErr w:type="gramStart"/>
      <w:r>
        <w:rPr>
          <w:rFonts w:eastAsiaTheme="minorEastAsia"/>
        </w:rPr>
        <w:t xml:space="preserve">for </w:t>
      </w:r>
      <w:proofErr w:type="gramEnd"/>
      <m:oMath>
        <m:r>
          <w:rPr>
            <w:rFonts w:ascii="Cambria Math" w:eastAsiaTheme="minorEastAsia" w:hAnsi="Cambria Math"/>
          </w:rPr>
          <m:t>i</m:t>
        </m:r>
      </m:oMath>
      <w:r>
        <w:rPr>
          <w:rFonts w:eastAsiaTheme="minorEastAsia"/>
        </w:rPr>
        <w:t>, the increments.</w:t>
      </w:r>
    </w:p>
    <w:p w:rsidR="00CD0929" w:rsidRDefault="00CD0929" w:rsidP="00AE1D0B">
      <w:pPr>
        <w:rPr>
          <w:rFonts w:eastAsiaTheme="minorEastAsia"/>
        </w:rPr>
      </w:pPr>
    </w:p>
    <w:p w:rsidR="00CD0929" w:rsidRPr="001911F8" w:rsidRDefault="00CD0929" w:rsidP="00AE1D0B">
      <w:pPr>
        <w:rPr>
          <w:rFonts w:eastAsiaTheme="minorEastAsia"/>
        </w:rPr>
      </w:pPr>
      <m:oMathPara>
        <m:oMath>
          <m:r>
            <w:rPr>
              <w:rFonts w:ascii="Cambria Math" w:eastAsiaTheme="minorEastAsia" w:hAnsi="Cambria Math"/>
            </w:rPr>
            <m:t>i=360 ÷n</m:t>
          </m:r>
        </m:oMath>
      </m:oMathPara>
    </w:p>
    <w:p w:rsidR="001911F8" w:rsidRDefault="001911F8" w:rsidP="00AE1D0B">
      <w:pPr>
        <w:rPr>
          <w:rFonts w:eastAsiaTheme="minorEastAsia"/>
        </w:rPr>
      </w:pPr>
    </w:p>
    <w:p w:rsidR="00CD0929" w:rsidRDefault="00CD0929" w:rsidP="005059B3">
      <w:pPr>
        <w:jc w:val="both"/>
        <w:rPr>
          <w:rFonts w:eastAsiaTheme="minorEastAsia"/>
        </w:rPr>
      </w:pPr>
      <w:proofErr w:type="gramStart"/>
      <w:r>
        <w:t>This give</w:t>
      </w:r>
      <w:proofErr w:type="gramEnd"/>
      <w:r>
        <w:t xml:space="preserve"> us </w:t>
      </w:r>
      <m:oMath>
        <m:r>
          <w:rPr>
            <w:rFonts w:ascii="Cambria Math" w:hAnsi="Cambria Math"/>
          </w:rPr>
          <m:t>i</m:t>
        </m:r>
      </m:oMath>
      <w:r>
        <w:rPr>
          <w:rFonts w:eastAsiaTheme="minorEastAsia"/>
        </w:rPr>
        <w:t xml:space="preserve"> in degrees. Once we have </w:t>
      </w:r>
      <m:oMath>
        <m:r>
          <w:rPr>
            <w:rFonts w:ascii="Cambria Math" w:eastAsiaTheme="minorEastAsia" w:hAnsi="Cambria Math"/>
          </w:rPr>
          <m:t>i</m:t>
        </m:r>
      </m:oMath>
      <w:r>
        <w:rPr>
          <w:rFonts w:eastAsiaTheme="minorEastAsia"/>
        </w:rPr>
        <w:t xml:space="preserve"> we simple loop though</w:t>
      </w:r>
      <w:r w:rsidR="001911F8">
        <w:rPr>
          <w:rFonts w:eastAsiaTheme="minorEastAsia"/>
        </w:rPr>
        <w:t xml:space="preserve"> </w:t>
      </w:r>
      <w:r w:rsidR="00656D2C">
        <w:rPr>
          <w:rFonts w:eastAsiaTheme="minorEastAsia"/>
        </w:rPr>
        <w:t>each point</w:t>
      </w:r>
      <w:r w:rsidR="001911F8">
        <w:rPr>
          <w:rFonts w:eastAsiaTheme="minorEastAsia"/>
        </w:rPr>
        <w:t xml:space="preserve"> until we reach </w:t>
      </w:r>
      <m:oMath>
        <m:r>
          <w:rPr>
            <w:rFonts w:ascii="Cambria Math" w:eastAsiaTheme="minorEastAsia" w:hAnsi="Cambria Math"/>
          </w:rPr>
          <m:t>n</m:t>
        </m:r>
      </m:oMath>
      <w:r>
        <w:rPr>
          <w:rFonts w:eastAsiaTheme="minorEastAsia"/>
        </w:rPr>
        <w:t xml:space="preserve"> </w:t>
      </w:r>
      <w:r w:rsidR="001911F8">
        <w:rPr>
          <w:rFonts w:eastAsiaTheme="minorEastAsia"/>
        </w:rPr>
        <w:t>the number of point.</w:t>
      </w:r>
      <w:r w:rsidR="00656D2C">
        <w:rPr>
          <w:rFonts w:eastAsiaTheme="minorEastAsia"/>
        </w:rPr>
        <w:t xml:space="preserve"> This is to workout each incremental step.</w:t>
      </w:r>
      <w:r w:rsidR="001911F8">
        <w:rPr>
          <w:rFonts w:eastAsiaTheme="minorEastAsia"/>
        </w:rPr>
        <w:t xml:space="preserve"> The calculation is as follows</w:t>
      </w:r>
      <w:r w:rsidR="00B356E8">
        <w:rPr>
          <w:rFonts w:eastAsiaTheme="minorEastAsia"/>
        </w:rPr>
        <w:t>:</w:t>
      </w:r>
    </w:p>
    <w:p w:rsidR="00656D2C" w:rsidRDefault="00656D2C" w:rsidP="00656D2C">
      <w:pPr>
        <w:rPr>
          <w:rFonts w:eastAsiaTheme="minorEastAsia"/>
        </w:rPr>
      </w:pPr>
    </w:p>
    <w:p w:rsidR="00656D2C" w:rsidRDefault="00656D2C" w:rsidP="00656D2C">
      <w:pPr>
        <w:rPr>
          <w:rFonts w:eastAsiaTheme="minorEastAsia"/>
        </w:rPr>
      </w:pPr>
      <w:r>
        <w:rPr>
          <w:rFonts w:eastAsiaTheme="minorEastAsia"/>
        </w:rPr>
        <w:t xml:space="preserve">Calculate </w:t>
      </w:r>
      <w:r w:rsidR="00CA18D0">
        <w:rPr>
          <w:rFonts w:eastAsiaTheme="minorEastAsia"/>
        </w:rPr>
        <w:t>degrees to radon</w:t>
      </w:r>
      <w:r>
        <w:rPr>
          <w:rFonts w:eastAsiaTheme="minorEastAsia"/>
        </w:rPr>
        <w:t>:</w:t>
      </w:r>
    </w:p>
    <w:p w:rsidR="00656D2C" w:rsidRDefault="00656D2C" w:rsidP="00656D2C">
      <w:pPr>
        <w:rPr>
          <w:rFonts w:eastAsiaTheme="minorEastAsia"/>
        </w:rPr>
      </w:pPr>
      <m:oMathPara>
        <m:oMath>
          <m:r>
            <w:rPr>
              <w:rFonts w:ascii="Cambria Math" w:eastAsiaTheme="minorEastAsia" w:hAnsi="Cambria Math"/>
            </w:rPr>
            <m:t>d= d×</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180</m:t>
              </m:r>
            </m:den>
          </m:f>
        </m:oMath>
      </m:oMathPara>
    </w:p>
    <w:p w:rsidR="00B356E8" w:rsidRDefault="00B356E8" w:rsidP="00AE1D0B">
      <w:pPr>
        <w:rPr>
          <w:rFonts w:eastAsiaTheme="minorEastAsia"/>
        </w:rPr>
      </w:pPr>
    </w:p>
    <w:p w:rsidR="00656D2C" w:rsidRDefault="00656D2C" w:rsidP="00AE1D0B">
      <w:pPr>
        <w:rPr>
          <w:rFonts w:eastAsiaTheme="minorEastAsia"/>
        </w:rPr>
      </w:pPr>
      <w:r>
        <w:rPr>
          <w:rFonts w:eastAsiaTheme="minorEastAsia"/>
        </w:rPr>
        <w:t>Calculate increment:</w:t>
      </w:r>
    </w:p>
    <w:p w:rsidR="00656D2C" w:rsidRDefault="00656D2C" w:rsidP="00AE1D0B">
      <w:pPr>
        <w:rPr>
          <w:rFonts w:eastAsiaTheme="minorEastAsia"/>
        </w:rPr>
      </w:pPr>
    </w:p>
    <w:p w:rsidR="00B356E8" w:rsidRPr="00656D2C" w:rsidRDefault="00B356E8" w:rsidP="00AE1D0B">
      <w:pPr>
        <w:rPr>
          <w:rFonts w:eastAsiaTheme="minorEastAsia"/>
        </w:rPr>
      </w:pPr>
      <m:oMathPara>
        <m:oMath>
          <m:r>
            <w:rPr>
              <w:rFonts w:ascii="Cambria Math" w:eastAsiaTheme="minorEastAsia" w:hAnsi="Cambria Math"/>
            </w:rPr>
            <m:t>d= n ×i</m:t>
          </m:r>
        </m:oMath>
      </m:oMathPara>
    </w:p>
    <w:p w:rsidR="005C3D78" w:rsidRDefault="005C3D78" w:rsidP="00AE1D0B">
      <w:pPr>
        <w:rPr>
          <w:rFonts w:eastAsiaTheme="minorEastAsia"/>
        </w:rPr>
      </w:pPr>
    </w:p>
    <w:p w:rsidR="00656D2C" w:rsidRDefault="00656D2C" w:rsidP="00AE1D0B">
      <w:pPr>
        <w:rPr>
          <w:rFonts w:eastAsiaTheme="minorEastAsia"/>
        </w:rPr>
      </w:pPr>
      <w:r>
        <w:rPr>
          <w:rFonts w:eastAsiaTheme="minorEastAsia"/>
        </w:rPr>
        <w:t>Calculate x coordinate:</w:t>
      </w:r>
    </w:p>
    <w:p w:rsidR="00656D2C" w:rsidRDefault="00656D2C" w:rsidP="00AE1D0B">
      <w:pPr>
        <w:rPr>
          <w:rFonts w:eastAsiaTheme="minorEastAsia"/>
        </w:rPr>
      </w:pPr>
    </w:p>
    <w:p w:rsidR="00B356E8" w:rsidRPr="00B356E8" w:rsidRDefault="00B356E8" w:rsidP="00AE1D0B">
      <w:pPr>
        <w:rPr>
          <w:rFonts w:eastAsiaTheme="minorEastAsia"/>
        </w:rPr>
      </w:pPr>
      <m:oMathPara>
        <m:oMath>
          <m:r>
            <w:rPr>
              <w:rFonts w:ascii="Cambria Math" w:eastAsiaTheme="minorEastAsia" w:hAnsi="Cambria Math"/>
            </w:rPr>
            <m:t>x=r ×</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d</m:t>
              </m:r>
            </m:e>
          </m:func>
        </m:oMath>
      </m:oMathPara>
    </w:p>
    <w:p w:rsidR="00656D2C" w:rsidRDefault="00656D2C" w:rsidP="00AE1D0B">
      <w:pPr>
        <w:rPr>
          <w:rFonts w:eastAsiaTheme="minorEastAsia"/>
        </w:rPr>
      </w:pPr>
    </w:p>
    <w:p w:rsidR="00B356E8" w:rsidRDefault="00656D2C" w:rsidP="00AE1D0B">
      <w:pPr>
        <w:rPr>
          <w:rFonts w:eastAsiaTheme="minorEastAsia"/>
        </w:rPr>
      </w:pPr>
      <w:r>
        <w:rPr>
          <w:rFonts w:eastAsiaTheme="minorEastAsia"/>
        </w:rPr>
        <w:t>Y stays as constant:</w:t>
      </w:r>
    </w:p>
    <w:p w:rsidR="00656D2C" w:rsidRDefault="00656D2C" w:rsidP="00AE1D0B">
      <w:pPr>
        <w:rPr>
          <w:rFonts w:eastAsiaTheme="minorEastAsia"/>
        </w:rPr>
      </w:pPr>
    </w:p>
    <w:p w:rsidR="00B356E8" w:rsidRDefault="00B356E8" w:rsidP="00AE1D0B">
      <w:pPr>
        <w:rPr>
          <w:rFonts w:eastAsiaTheme="minorEastAsia"/>
        </w:rPr>
      </w:pPr>
      <m:oMathPara>
        <m:oMath>
          <m:r>
            <w:rPr>
              <w:rFonts w:ascii="Cambria Math" w:eastAsiaTheme="minorEastAsia" w:hAnsi="Cambria Math"/>
            </w:rPr>
            <m:t>y=y</m:t>
          </m:r>
        </m:oMath>
      </m:oMathPara>
    </w:p>
    <w:p w:rsidR="00B356E8" w:rsidRDefault="00B356E8" w:rsidP="00AE1D0B"/>
    <w:p w:rsidR="00656D2C" w:rsidRDefault="00656D2C" w:rsidP="00AE1D0B">
      <w:r>
        <w:t>Calculate z coordinate:</w:t>
      </w:r>
    </w:p>
    <w:p w:rsidR="00B356E8" w:rsidRPr="00486585" w:rsidRDefault="00B356E8" w:rsidP="00AE1D0B">
      <w:pPr>
        <w:rPr>
          <w:rFonts w:eastAsiaTheme="minorEastAsia"/>
        </w:rPr>
      </w:pPr>
      <m:oMathPara>
        <m:oMath>
          <m:r>
            <w:rPr>
              <w:rFonts w:ascii="Cambria Math" w:hAnsi="Cambria Math"/>
            </w:rPr>
            <w:lastRenderedPageBreak/>
            <m:t xml:space="preserve">z=r × </m:t>
          </m:r>
          <m:func>
            <m:funcPr>
              <m:ctrlPr>
                <w:rPr>
                  <w:rFonts w:ascii="Cambria Math" w:hAnsi="Cambria Math"/>
                  <w:i/>
                </w:rPr>
              </m:ctrlPr>
            </m:funcPr>
            <m:fName>
              <m:r>
                <m:rPr>
                  <m:sty m:val="p"/>
                </m:rPr>
                <w:rPr>
                  <w:rFonts w:ascii="Cambria Math" w:hAnsi="Cambria Math"/>
                </w:rPr>
                <m:t>sin</m:t>
              </m:r>
            </m:fName>
            <m:e>
              <m:r>
                <w:rPr>
                  <w:rFonts w:ascii="Cambria Math" w:hAnsi="Cambria Math"/>
                </w:rPr>
                <m:t>d</m:t>
              </m:r>
            </m:e>
          </m:func>
        </m:oMath>
      </m:oMathPara>
    </w:p>
    <w:p w:rsidR="00470A34" w:rsidRDefault="00470A34">
      <w:pPr>
        <w:rPr>
          <w:rFonts w:eastAsiaTheme="minorEastAsia"/>
        </w:rPr>
      </w:pPr>
    </w:p>
    <w:p w:rsidR="00486585" w:rsidRDefault="00486585" w:rsidP="00486585">
      <w:pPr>
        <w:pStyle w:val="Heading2"/>
        <w:rPr>
          <w:rFonts w:eastAsiaTheme="minorEastAsia"/>
        </w:rPr>
      </w:pPr>
      <w:bookmarkStart w:id="26" w:name="_Toc313795519"/>
      <w:r>
        <w:rPr>
          <w:rFonts w:eastAsiaTheme="minorEastAsia"/>
        </w:rPr>
        <w:t>Data structure</w:t>
      </w:r>
      <w:bookmarkEnd w:id="26"/>
    </w:p>
    <w:p w:rsidR="00486585" w:rsidRDefault="00486585" w:rsidP="00AE1D0B">
      <w:pPr>
        <w:rPr>
          <w:rFonts w:eastAsiaTheme="minorEastAsia"/>
        </w:rPr>
      </w:pPr>
    </w:p>
    <w:p w:rsidR="00486585" w:rsidRDefault="00486585" w:rsidP="00AE1D0B">
      <w:pPr>
        <w:rPr>
          <w:rFonts w:eastAsiaTheme="minorEastAsia"/>
        </w:rPr>
      </w:pPr>
      <w:r>
        <w:rPr>
          <w:rFonts w:eastAsiaTheme="minorEastAsia"/>
        </w:rPr>
        <w:fldChar w:fldCharType="begin"/>
      </w:r>
      <w:r>
        <w:rPr>
          <w:rFonts w:eastAsiaTheme="minorEastAsia"/>
        </w:rPr>
        <w:instrText xml:space="preserve"> REF _Ref313466150 \h </w:instrText>
      </w:r>
      <w:r>
        <w:rPr>
          <w:rFonts w:eastAsiaTheme="minorEastAsia"/>
        </w:rPr>
      </w:r>
      <w:r>
        <w:rPr>
          <w:rFonts w:eastAsiaTheme="minorEastAsia"/>
        </w:rPr>
        <w:fldChar w:fldCharType="separate"/>
      </w:r>
      <w:r w:rsidR="00031E77">
        <w:t xml:space="preserve">Figure </w:t>
      </w:r>
      <w:r w:rsidR="00031E77">
        <w:rPr>
          <w:noProof/>
        </w:rPr>
        <w:t>9</w:t>
      </w:r>
      <w:r w:rsidR="00031E77">
        <w:t xml:space="preserve"> - Application UML</w:t>
      </w:r>
      <w:r>
        <w:rPr>
          <w:rFonts w:eastAsiaTheme="minorEastAsia"/>
        </w:rPr>
        <w:fldChar w:fldCharType="end"/>
      </w:r>
      <w:r>
        <w:rPr>
          <w:rFonts w:eastAsiaTheme="minorEastAsia"/>
        </w:rPr>
        <w:t xml:space="preserve"> show a UML (Universe Modelling Language) this shows the structure of the application.</w:t>
      </w:r>
    </w:p>
    <w:p w:rsidR="00486585" w:rsidRPr="00AE1D0B" w:rsidRDefault="00486585" w:rsidP="00AE1D0B"/>
    <w:p w:rsidR="00D10D16" w:rsidRDefault="00D10D16" w:rsidP="00D10D16">
      <w:pPr>
        <w:keepNext/>
        <w:jc w:val="center"/>
      </w:pPr>
      <w:r>
        <w:rPr>
          <w:noProof/>
          <w:lang w:eastAsia="en-GB"/>
        </w:rPr>
        <w:drawing>
          <wp:inline distT="0" distB="0" distL="0" distR="0" wp14:anchorId="75F2B82F" wp14:editId="7B90CC45">
            <wp:extent cx="3321010" cy="4354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501" t="9339" r="61725" b="4940"/>
                    <a:stretch/>
                  </pic:blipFill>
                  <pic:spPr bwMode="auto">
                    <a:xfrm>
                      <a:off x="0" y="0"/>
                      <a:ext cx="3322323" cy="4356311"/>
                    </a:xfrm>
                    <a:prstGeom prst="rect">
                      <a:avLst/>
                    </a:prstGeom>
                    <a:ln>
                      <a:noFill/>
                    </a:ln>
                    <a:extLst>
                      <a:ext uri="{53640926-AAD7-44D8-BBD7-CCE9431645EC}">
                        <a14:shadowObscured xmlns:a14="http://schemas.microsoft.com/office/drawing/2010/main"/>
                      </a:ext>
                    </a:extLst>
                  </pic:spPr>
                </pic:pic>
              </a:graphicData>
            </a:graphic>
          </wp:inline>
        </w:drawing>
      </w:r>
    </w:p>
    <w:p w:rsidR="00E85076" w:rsidRDefault="00D10D16" w:rsidP="00D10D16">
      <w:pPr>
        <w:pStyle w:val="Caption"/>
        <w:jc w:val="center"/>
      </w:pPr>
      <w:bookmarkStart w:id="27" w:name="_Ref313466150"/>
      <w:r>
        <w:t xml:space="preserve">Figure </w:t>
      </w:r>
      <w:r w:rsidR="000B7A56">
        <w:fldChar w:fldCharType="begin"/>
      </w:r>
      <w:r w:rsidR="000B7A56">
        <w:instrText xml:space="preserve"> SEQ Figure \* ARABIC </w:instrText>
      </w:r>
      <w:r w:rsidR="000B7A56">
        <w:fldChar w:fldCharType="separate"/>
      </w:r>
      <w:r w:rsidR="00031E77">
        <w:rPr>
          <w:noProof/>
        </w:rPr>
        <w:t>9</w:t>
      </w:r>
      <w:r w:rsidR="000B7A56">
        <w:rPr>
          <w:noProof/>
        </w:rPr>
        <w:fldChar w:fldCharType="end"/>
      </w:r>
      <w:r>
        <w:t xml:space="preserve"> - Application UML</w:t>
      </w:r>
      <w:bookmarkEnd w:id="27"/>
    </w:p>
    <w:p w:rsidR="00D10D16" w:rsidRDefault="00D10D16" w:rsidP="00D10D16"/>
    <w:p w:rsidR="00E85076" w:rsidRDefault="00E85076" w:rsidP="00E85076">
      <w:pPr>
        <w:pStyle w:val="Heading1"/>
      </w:pPr>
      <w:bookmarkStart w:id="28" w:name="_Toc313795520"/>
      <w:r>
        <w:t>Critical Appraisal</w:t>
      </w:r>
      <w:bookmarkEnd w:id="28"/>
      <w:r>
        <w:t xml:space="preserve"> </w:t>
      </w:r>
    </w:p>
    <w:p w:rsidR="00E85076" w:rsidRDefault="00E85076"/>
    <w:p w:rsidR="00EA5826" w:rsidRDefault="002D5BA4" w:rsidP="005059B3">
      <w:pPr>
        <w:jc w:val="both"/>
      </w:pPr>
      <w:r w:rsidRPr="002D5BA4">
        <w:t>The project was a relative success in demonstrating some of the 3D graphical effects that are achievable with DirectX 10. However there is room for improvement. Such as different methods</w:t>
      </w:r>
      <w:r w:rsidR="00EE0E84">
        <w:t xml:space="preserve"> of</w:t>
      </w:r>
      <w:r>
        <w:t xml:space="preserve"> executing some of the effect used in the 3D environment. Some of criteria w</w:t>
      </w:r>
      <w:r w:rsidR="005059B3">
        <w:t>ere</w:t>
      </w:r>
      <w:r>
        <w:t xml:space="preserve"> not achieved that was within the scope of the project.</w:t>
      </w:r>
    </w:p>
    <w:p w:rsidR="00232DF8" w:rsidRDefault="00232DF8"/>
    <w:p w:rsidR="00232DF8" w:rsidRDefault="00232DF8" w:rsidP="005059B3">
      <w:pPr>
        <w:jc w:val="both"/>
      </w:pPr>
      <w:r>
        <w:t>Deformation of vector(s) was not achieved with computation of the deformation using force(s). This would have been a demonstration of car crumple zone with in a vehicle simulation.</w:t>
      </w:r>
    </w:p>
    <w:p w:rsidR="00232DF8" w:rsidRDefault="00232DF8"/>
    <w:p w:rsidR="00232DF8" w:rsidRDefault="00232DF8" w:rsidP="005059B3">
      <w:pPr>
        <w:jc w:val="both"/>
      </w:pPr>
      <w:r>
        <w:t xml:space="preserve">Piecewise linear approximation was achieve </w:t>
      </w:r>
      <w:proofErr w:type="gramStart"/>
      <w:r>
        <w:t>however,</w:t>
      </w:r>
      <w:proofErr w:type="gramEnd"/>
      <w:r>
        <w:t xml:space="preserve"> this is not a very smooth as spline curves. Spline curves are more aesthetically pleasing </w:t>
      </w:r>
      <w:proofErr w:type="gramStart"/>
      <w:r>
        <w:t>however,</w:t>
      </w:r>
      <w:proofErr w:type="gramEnd"/>
      <w:r>
        <w:t xml:space="preserve"> a spline curve requires more calculation and more CPU usage.</w:t>
      </w:r>
    </w:p>
    <w:p w:rsidR="00EF33A6" w:rsidRDefault="00EF33A6" w:rsidP="005059B3">
      <w:pPr>
        <w:jc w:val="both"/>
      </w:pPr>
    </w:p>
    <w:p w:rsidR="00EF33A6" w:rsidRDefault="00EF33A6" w:rsidP="005059B3">
      <w:pPr>
        <w:jc w:val="both"/>
      </w:pPr>
      <w:r>
        <w:t>In the application there is no use of curved surfaces. This not a very good demonstration of how an automobile is created. All automotive vehicles have a curved surface of some description. It would have been a good demonstration of the lighting model used if there was a curved surface within the 3D world scene.</w:t>
      </w:r>
    </w:p>
    <w:p w:rsidR="00EA5826" w:rsidRDefault="00EA5826"/>
    <w:p w:rsidR="00EA5826" w:rsidRDefault="00E85076" w:rsidP="00E85076">
      <w:pPr>
        <w:pStyle w:val="Heading1"/>
      </w:pPr>
      <w:bookmarkStart w:id="29" w:name="_Toc313795521"/>
      <w:r>
        <w:t>Conclusion</w:t>
      </w:r>
      <w:bookmarkEnd w:id="29"/>
    </w:p>
    <w:p w:rsidR="00EA5826" w:rsidRDefault="00EA5826" w:rsidP="00EA5826"/>
    <w:p w:rsidR="00D662CD" w:rsidRDefault="00D662CD" w:rsidP="00E70BD2">
      <w:pPr>
        <w:jc w:val="both"/>
      </w:pPr>
      <w:r>
        <w:t xml:space="preserve">As you can see from </w:t>
      </w:r>
      <w:r>
        <w:fldChar w:fldCharType="begin"/>
      </w:r>
      <w:r>
        <w:instrText xml:space="preserve"> REF _Ref313465511 \h </w:instrText>
      </w:r>
      <w:r w:rsidR="00E70BD2">
        <w:instrText xml:space="preserve"> \* MERGEFORMAT </w:instrText>
      </w:r>
      <w:r>
        <w:fldChar w:fldCharType="separate"/>
      </w:r>
      <w:r w:rsidR="00031E77">
        <w:t xml:space="preserve">Figure </w:t>
      </w:r>
      <w:r w:rsidR="00031E77">
        <w:rPr>
          <w:noProof/>
        </w:rPr>
        <w:t>10</w:t>
      </w:r>
      <w:r w:rsidR="00031E77">
        <w:t xml:space="preserve"> - Screenshot</w:t>
      </w:r>
      <w:r>
        <w:fldChar w:fldCharType="end"/>
      </w:r>
      <w:r>
        <w:t xml:space="preserve"> a lot of the effects and criteria of the application however there is room for improvement. The subject and content of this </w:t>
      </w:r>
      <w:r w:rsidR="0082702E">
        <w:t xml:space="preserve">is relative difficult one. It is difficult one as there was in the introduction of HLSL </w:t>
      </w:r>
      <w:r w:rsidR="001A0263">
        <w:t xml:space="preserve">this was </w:t>
      </w:r>
      <w:r w:rsidR="00E70BD2">
        <w:t xml:space="preserve">exacerbated by the introduction of the flexible graphics pipeline of DirectX 10. The use of the </w:t>
      </w:r>
      <w:sdt>
        <w:sdtPr>
          <w:id w:val="-1732833966"/>
          <w:citation/>
        </w:sdtPr>
        <w:sdtContent>
          <w:r w:rsidR="00E70BD2">
            <w:fldChar w:fldCharType="begin"/>
          </w:r>
          <w:r w:rsidR="00E70BD2">
            <w:instrText xml:space="preserve"> CITATION Lun08 \l 2057 </w:instrText>
          </w:r>
          <w:r w:rsidR="00E70BD2">
            <w:fldChar w:fldCharType="separate"/>
          </w:r>
          <w:r w:rsidR="00E70BD2">
            <w:rPr>
              <w:noProof/>
            </w:rPr>
            <w:t>(Luna, 2008)</w:t>
          </w:r>
          <w:r w:rsidR="00E70BD2">
            <w:fldChar w:fldCharType="end"/>
          </w:r>
        </w:sdtContent>
      </w:sdt>
      <w:r w:rsidR="00E70BD2">
        <w:t xml:space="preserve"> and </w:t>
      </w:r>
      <w:sdt>
        <w:sdtPr>
          <w:id w:val="-1194852911"/>
          <w:citation/>
        </w:sdtPr>
        <w:sdtContent>
          <w:r w:rsidR="00E70BD2">
            <w:fldChar w:fldCharType="begin"/>
          </w:r>
          <w:r w:rsidR="00E70BD2">
            <w:instrText xml:space="preserve"> CITATION Mat \l 2057 </w:instrText>
          </w:r>
          <w:r w:rsidR="00E70BD2">
            <w:fldChar w:fldCharType="separate"/>
          </w:r>
          <w:r w:rsidR="00E70BD2">
            <w:rPr>
              <w:noProof/>
            </w:rPr>
            <w:t>(Lengyel, 2011)</w:t>
          </w:r>
          <w:r w:rsidR="00E70BD2">
            <w:fldChar w:fldCharType="end"/>
          </w:r>
        </w:sdtContent>
      </w:sdt>
      <w:r w:rsidR="00E70BD2">
        <w:t xml:space="preserve"> however helped with the developed </w:t>
      </w:r>
      <w:r w:rsidR="00456EEF">
        <w:t xml:space="preserve">of the application. Using the </w:t>
      </w:r>
      <w:sdt>
        <w:sdtPr>
          <w:id w:val="1040246999"/>
          <w:citation/>
        </w:sdtPr>
        <w:sdtContent>
          <w:r w:rsidR="00456EEF">
            <w:fldChar w:fldCharType="begin"/>
          </w:r>
          <w:r w:rsidR="00456EEF">
            <w:instrText xml:space="preserve"> CITATION Lun08 \l 2057 </w:instrText>
          </w:r>
          <w:r w:rsidR="00456EEF">
            <w:fldChar w:fldCharType="separate"/>
          </w:r>
          <w:r w:rsidR="00456EEF">
            <w:rPr>
              <w:noProof/>
            </w:rPr>
            <w:t>(Luna, 2008)</w:t>
          </w:r>
          <w:r w:rsidR="00456EEF">
            <w:fldChar w:fldCharType="end"/>
          </w:r>
        </w:sdtContent>
      </w:sdt>
      <w:r w:rsidR="00456EEF">
        <w:t xml:space="preserve"> method for lighting and normal helped. Changing the code to suit the application helped with the applications development.</w:t>
      </w:r>
    </w:p>
    <w:p w:rsidR="00E70BD2" w:rsidRDefault="00E70BD2" w:rsidP="00EA5826"/>
    <w:p w:rsidR="00D662CD" w:rsidRDefault="00D662CD" w:rsidP="00D662CD">
      <w:pPr>
        <w:keepNext/>
        <w:jc w:val="center"/>
      </w:pPr>
      <w:r>
        <w:rPr>
          <w:noProof/>
          <w:lang w:eastAsia="en-GB"/>
        </w:rPr>
        <w:drawing>
          <wp:inline distT="0" distB="0" distL="0" distR="0" wp14:anchorId="7CF9742A" wp14:editId="08EA6E44">
            <wp:extent cx="2461847" cy="2461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63640" cy="2463640"/>
                    </a:xfrm>
                    <a:prstGeom prst="rect">
                      <a:avLst/>
                    </a:prstGeom>
                  </pic:spPr>
                </pic:pic>
              </a:graphicData>
            </a:graphic>
          </wp:inline>
        </w:drawing>
      </w:r>
      <w:bookmarkStart w:id="30" w:name="_GoBack"/>
      <w:bookmarkEnd w:id="30"/>
    </w:p>
    <w:p w:rsidR="00EA5826" w:rsidRPr="00EA5826" w:rsidRDefault="00D662CD" w:rsidP="00D662CD">
      <w:pPr>
        <w:pStyle w:val="Caption"/>
        <w:jc w:val="center"/>
      </w:pPr>
      <w:bookmarkStart w:id="31" w:name="_Ref313465511"/>
      <w:r>
        <w:t xml:space="preserve">Figure </w:t>
      </w:r>
      <w:r w:rsidR="000B7A56">
        <w:fldChar w:fldCharType="begin"/>
      </w:r>
      <w:r w:rsidR="000B7A56">
        <w:instrText xml:space="preserve"> SEQ Figure \* ARABIC </w:instrText>
      </w:r>
      <w:r w:rsidR="000B7A56">
        <w:fldChar w:fldCharType="separate"/>
      </w:r>
      <w:r w:rsidR="00031E77">
        <w:rPr>
          <w:noProof/>
        </w:rPr>
        <w:t>10</w:t>
      </w:r>
      <w:r w:rsidR="000B7A56">
        <w:rPr>
          <w:noProof/>
        </w:rPr>
        <w:fldChar w:fldCharType="end"/>
      </w:r>
      <w:r>
        <w:t xml:space="preserve"> - Screenshot</w:t>
      </w:r>
      <w:bookmarkEnd w:id="31"/>
    </w:p>
    <w:bookmarkStart w:id="32" w:name="_Toc313795522" w:displacedByCustomXml="next"/>
    <w:sdt>
      <w:sdtPr>
        <w:rPr>
          <w:rFonts w:asciiTheme="minorHAnsi" w:eastAsiaTheme="minorHAnsi" w:hAnsiTheme="minorHAnsi" w:cstheme="minorBidi"/>
          <w:b w:val="0"/>
          <w:bCs w:val="0"/>
          <w:color w:val="auto"/>
          <w:sz w:val="22"/>
          <w:szCs w:val="22"/>
        </w:rPr>
        <w:id w:val="438719462"/>
        <w:docPartObj>
          <w:docPartGallery w:val="Bibliographies"/>
          <w:docPartUnique/>
        </w:docPartObj>
      </w:sdtPr>
      <w:sdtContent>
        <w:p w:rsidR="00631A96" w:rsidRDefault="00631A96">
          <w:pPr>
            <w:pStyle w:val="Heading1"/>
          </w:pPr>
          <w:r>
            <w:t>Bibliography</w:t>
          </w:r>
          <w:bookmarkEnd w:id="32"/>
        </w:p>
        <w:p w:rsidR="00456EEF" w:rsidRPr="00456EEF" w:rsidRDefault="00456EEF" w:rsidP="00456EEF"/>
        <w:sdt>
          <w:sdtPr>
            <w:id w:val="111145805"/>
            <w:bibliography/>
          </w:sdtPr>
          <w:sdtContent>
            <w:p w:rsidR="00924A2B" w:rsidRDefault="00C3093D" w:rsidP="00EE0E84">
              <w:pPr>
                <w:pStyle w:val="Bibliography"/>
                <w:jc w:val="both"/>
                <w:rPr>
                  <w:noProof/>
                </w:rPr>
              </w:pPr>
              <w:r>
                <w:fldChar w:fldCharType="begin"/>
              </w:r>
              <w:r>
                <w:instrText xml:space="preserve"> BIBLIOGRAPHY </w:instrText>
              </w:r>
              <w:r>
                <w:fldChar w:fldCharType="separate"/>
              </w:r>
              <w:r w:rsidR="00924A2B">
                <w:rPr>
                  <w:noProof/>
                </w:rPr>
                <w:t xml:space="preserve">Lengyel, E. (2011) </w:t>
              </w:r>
              <w:r w:rsidR="00924A2B">
                <w:rPr>
                  <w:i/>
                  <w:iCs/>
                  <w:noProof/>
                </w:rPr>
                <w:t>Mathematics for 3D Game Programming and Computer Graphics</w:t>
              </w:r>
              <w:r w:rsidR="00924A2B">
                <w:rPr>
                  <w:noProof/>
                </w:rPr>
                <w:t>, Boston MA: Course Technology PTR.</w:t>
              </w:r>
            </w:p>
            <w:p w:rsidR="00924A2B" w:rsidRDefault="00924A2B" w:rsidP="00EE0E84">
              <w:pPr>
                <w:pStyle w:val="Bibliography"/>
                <w:jc w:val="both"/>
                <w:rPr>
                  <w:noProof/>
                </w:rPr>
              </w:pPr>
              <w:r>
                <w:rPr>
                  <w:noProof/>
                </w:rPr>
                <w:t xml:space="preserve">Luna, F.D. (2008) </w:t>
              </w:r>
              <w:r>
                <w:rPr>
                  <w:i/>
                  <w:iCs/>
                  <w:noProof/>
                </w:rPr>
                <w:t>Introduction To 3D Game Porgramming With DirectX 10</w:t>
              </w:r>
              <w:r>
                <w:rPr>
                  <w:noProof/>
                </w:rPr>
                <w:t>, Sudbury, MA, USA: Wordware Publishing, Inc.</w:t>
              </w:r>
            </w:p>
            <w:p w:rsidR="00E85076" w:rsidRDefault="00C3093D" w:rsidP="00456EEF">
              <w:pPr>
                <w:jc w:val="both"/>
              </w:pPr>
              <w:r>
                <w:rPr>
                  <w:b/>
                  <w:bCs/>
                  <w:noProof/>
                  <w:lang w:val="en-US"/>
                </w:rPr>
                <w:fldChar w:fldCharType="end"/>
              </w:r>
            </w:p>
          </w:sdtContent>
        </w:sdt>
      </w:sdtContent>
    </w:sdt>
    <w:p w:rsidR="00691427" w:rsidRDefault="00E85076" w:rsidP="00E85076">
      <w:pPr>
        <w:pStyle w:val="Heading1"/>
      </w:pPr>
      <w:bookmarkStart w:id="33" w:name="_Toc313795523"/>
      <w:r>
        <w:t>Appendix</w:t>
      </w:r>
      <w:bookmarkEnd w:id="33"/>
    </w:p>
    <w:p w:rsidR="00071B38" w:rsidRDefault="00071B38" w:rsidP="00071B38"/>
    <w:p w:rsidR="00071B38" w:rsidRDefault="00071B38" w:rsidP="00071B38">
      <w:pPr>
        <w:pStyle w:val="Heading1"/>
      </w:pPr>
      <w:bookmarkStart w:id="34" w:name="_Toc313795524"/>
      <w:r>
        <w:t>Appendix One: User Guide</w:t>
      </w:r>
      <w:bookmarkEnd w:id="34"/>
    </w:p>
    <w:p w:rsidR="00071B38" w:rsidRDefault="00071B38" w:rsidP="00071B38"/>
    <w:tbl>
      <w:tblPr>
        <w:tblStyle w:val="LightShading"/>
        <w:tblW w:w="0" w:type="auto"/>
        <w:tblLook w:val="04A0" w:firstRow="1" w:lastRow="0" w:firstColumn="1" w:lastColumn="0" w:noHBand="0" w:noVBand="1"/>
      </w:tblPr>
      <w:tblGrid>
        <w:gridCol w:w="4621"/>
        <w:gridCol w:w="4621"/>
      </w:tblGrid>
      <w:tr w:rsidR="00071B38" w:rsidTr="00071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071B38" w:rsidRDefault="00071B38" w:rsidP="00071B38">
            <w:pPr>
              <w:jc w:val="center"/>
            </w:pPr>
            <w:r>
              <w:t>Input</w:t>
            </w:r>
          </w:p>
        </w:tc>
        <w:tc>
          <w:tcPr>
            <w:tcW w:w="4621" w:type="dxa"/>
          </w:tcPr>
          <w:p w:rsidR="00071B38" w:rsidRDefault="00071B38" w:rsidP="00071B38">
            <w:pPr>
              <w:cnfStyle w:val="100000000000" w:firstRow="1" w:lastRow="0" w:firstColumn="0" w:lastColumn="0" w:oddVBand="0" w:evenVBand="0" w:oddHBand="0" w:evenHBand="0" w:firstRowFirstColumn="0" w:firstRowLastColumn="0" w:lastRowFirstColumn="0" w:lastRowLastColumn="0"/>
            </w:pPr>
            <w:r>
              <w:t>Action</w:t>
            </w:r>
          </w:p>
        </w:tc>
      </w:tr>
      <w:tr w:rsidR="00071B38" w:rsidTr="0007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1</w:t>
            </w:r>
          </w:p>
        </w:tc>
        <w:tc>
          <w:tcPr>
            <w:tcW w:w="4621" w:type="dxa"/>
          </w:tcPr>
          <w:p w:rsidR="00071B38" w:rsidRDefault="00EE0E84" w:rsidP="00071B38">
            <w:pPr>
              <w:cnfStyle w:val="000000100000" w:firstRow="0" w:lastRow="0" w:firstColumn="0" w:lastColumn="0" w:oddVBand="0" w:evenVBand="0" w:oddHBand="1" w:evenHBand="0" w:firstRowFirstColumn="0" w:firstRowLastColumn="0" w:lastRowFirstColumn="0" w:lastRowLastColumn="0"/>
            </w:pPr>
            <w:r>
              <w:t>Parallel light</w:t>
            </w:r>
          </w:p>
        </w:tc>
      </w:tr>
      <w:tr w:rsidR="00071B38" w:rsidTr="00071B38">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2</w:t>
            </w:r>
          </w:p>
        </w:tc>
        <w:tc>
          <w:tcPr>
            <w:tcW w:w="4621" w:type="dxa"/>
          </w:tcPr>
          <w:p w:rsidR="00071B38" w:rsidRDefault="00EE0E84" w:rsidP="00071B38">
            <w:pPr>
              <w:cnfStyle w:val="000000000000" w:firstRow="0" w:lastRow="0" w:firstColumn="0" w:lastColumn="0" w:oddVBand="0" w:evenVBand="0" w:oddHBand="0" w:evenHBand="0" w:firstRowFirstColumn="0" w:firstRowLastColumn="0" w:lastRowFirstColumn="0" w:lastRowLastColumn="0"/>
            </w:pPr>
            <w:r>
              <w:t>Point light</w:t>
            </w:r>
          </w:p>
        </w:tc>
      </w:tr>
      <w:tr w:rsidR="00071B38" w:rsidTr="0007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3</w:t>
            </w:r>
          </w:p>
        </w:tc>
        <w:tc>
          <w:tcPr>
            <w:tcW w:w="4621" w:type="dxa"/>
          </w:tcPr>
          <w:p w:rsidR="00071B38" w:rsidRDefault="00EE0E84" w:rsidP="00071B38">
            <w:pPr>
              <w:cnfStyle w:val="000000100000" w:firstRow="0" w:lastRow="0" w:firstColumn="0" w:lastColumn="0" w:oddVBand="0" w:evenVBand="0" w:oddHBand="1" w:evenHBand="0" w:firstRowFirstColumn="0" w:firstRowLastColumn="0" w:lastRowFirstColumn="0" w:lastRowLastColumn="0"/>
            </w:pPr>
            <w:r>
              <w:t>Spotlight</w:t>
            </w:r>
          </w:p>
        </w:tc>
      </w:tr>
      <w:tr w:rsidR="00071B38" w:rsidTr="00071B38">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4</w:t>
            </w:r>
          </w:p>
        </w:tc>
        <w:tc>
          <w:tcPr>
            <w:tcW w:w="4621" w:type="dxa"/>
          </w:tcPr>
          <w:p w:rsidR="00071B38" w:rsidRDefault="00EE0E84" w:rsidP="00071B38">
            <w:pPr>
              <w:cnfStyle w:val="000000000000" w:firstRow="0" w:lastRow="0" w:firstColumn="0" w:lastColumn="0" w:oddVBand="0" w:evenVBand="0" w:oddHBand="0" w:evenHBand="0" w:firstRowFirstColumn="0" w:firstRowLastColumn="0" w:lastRowFirstColumn="0" w:lastRowLastColumn="0"/>
            </w:pPr>
            <w:r>
              <w:t>All lights</w:t>
            </w:r>
          </w:p>
        </w:tc>
      </w:tr>
      <w:tr w:rsidR="00071B38" w:rsidTr="0007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Z</w:t>
            </w:r>
          </w:p>
        </w:tc>
        <w:tc>
          <w:tcPr>
            <w:tcW w:w="4621" w:type="dxa"/>
          </w:tcPr>
          <w:p w:rsidR="00071B38" w:rsidRDefault="00EE0E84" w:rsidP="00EE0E84">
            <w:pPr>
              <w:cnfStyle w:val="000000100000" w:firstRow="0" w:lastRow="0" w:firstColumn="0" w:lastColumn="0" w:oddVBand="0" w:evenVBand="0" w:oddHBand="1" w:evenHBand="0" w:firstRowFirstColumn="0" w:firstRowLastColumn="0" w:lastRowFirstColumn="0" w:lastRowLastColumn="0"/>
            </w:pPr>
            <w:r>
              <w:t>Zero ambient, diffused and specular light</w:t>
            </w:r>
          </w:p>
        </w:tc>
      </w:tr>
      <w:tr w:rsidR="00071B38" w:rsidTr="00071B38">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W</w:t>
            </w:r>
          </w:p>
        </w:tc>
        <w:tc>
          <w:tcPr>
            <w:tcW w:w="4621" w:type="dxa"/>
          </w:tcPr>
          <w:p w:rsidR="00071B38" w:rsidRDefault="00080DD4" w:rsidP="00071B38">
            <w:pPr>
              <w:cnfStyle w:val="000000000000" w:firstRow="0" w:lastRow="0" w:firstColumn="0" w:lastColumn="0" w:oddVBand="0" w:evenVBand="0" w:oddHBand="0" w:evenHBand="0" w:firstRowFirstColumn="0" w:firstRowLastColumn="0" w:lastRowFirstColumn="0" w:lastRowLastColumn="0"/>
            </w:pPr>
            <w:r>
              <w:t>Increase ambient red channel by 0.0003f</w:t>
            </w:r>
          </w:p>
        </w:tc>
      </w:tr>
      <w:tr w:rsidR="00071B38" w:rsidTr="0007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S</w:t>
            </w:r>
          </w:p>
        </w:tc>
        <w:tc>
          <w:tcPr>
            <w:tcW w:w="4621" w:type="dxa"/>
          </w:tcPr>
          <w:p w:rsidR="00071B38" w:rsidRDefault="00080DD4" w:rsidP="00080DD4">
            <w:pPr>
              <w:cnfStyle w:val="000000100000" w:firstRow="0" w:lastRow="0" w:firstColumn="0" w:lastColumn="0" w:oddVBand="0" w:evenVBand="0" w:oddHBand="1" w:evenHBand="0" w:firstRowFirstColumn="0" w:firstRowLastColumn="0" w:lastRowFirstColumn="0" w:lastRowLastColumn="0"/>
            </w:pPr>
            <w:r>
              <w:t>Decrease ambient red channel by 0.0003f</w:t>
            </w:r>
          </w:p>
        </w:tc>
      </w:tr>
      <w:tr w:rsidR="00071B38" w:rsidTr="00071B38">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E</w:t>
            </w:r>
          </w:p>
        </w:tc>
        <w:tc>
          <w:tcPr>
            <w:tcW w:w="4621" w:type="dxa"/>
          </w:tcPr>
          <w:p w:rsidR="00071B38" w:rsidRDefault="00080DD4" w:rsidP="00080DD4">
            <w:pPr>
              <w:cnfStyle w:val="000000000000" w:firstRow="0" w:lastRow="0" w:firstColumn="0" w:lastColumn="0" w:oddVBand="0" w:evenVBand="0" w:oddHBand="0" w:evenHBand="0" w:firstRowFirstColumn="0" w:firstRowLastColumn="0" w:lastRowFirstColumn="0" w:lastRowLastColumn="0"/>
            </w:pPr>
            <w:r>
              <w:t>Increase ambient blue channel by 0.0003f</w:t>
            </w:r>
          </w:p>
        </w:tc>
      </w:tr>
      <w:tr w:rsidR="00071B38" w:rsidTr="0007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D</w:t>
            </w:r>
          </w:p>
        </w:tc>
        <w:tc>
          <w:tcPr>
            <w:tcW w:w="4621" w:type="dxa"/>
          </w:tcPr>
          <w:p w:rsidR="00071B38" w:rsidRDefault="00080DD4" w:rsidP="00071B38">
            <w:pPr>
              <w:cnfStyle w:val="000000100000" w:firstRow="0" w:lastRow="0" w:firstColumn="0" w:lastColumn="0" w:oddVBand="0" w:evenVBand="0" w:oddHBand="1" w:evenHBand="0" w:firstRowFirstColumn="0" w:firstRowLastColumn="0" w:lastRowFirstColumn="0" w:lastRowLastColumn="0"/>
            </w:pPr>
            <w:r>
              <w:t>Decrease ambient blue channel by 0.0003f</w:t>
            </w:r>
          </w:p>
        </w:tc>
      </w:tr>
      <w:tr w:rsidR="00071B38" w:rsidTr="00071B38">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R</w:t>
            </w:r>
          </w:p>
        </w:tc>
        <w:tc>
          <w:tcPr>
            <w:tcW w:w="4621" w:type="dxa"/>
          </w:tcPr>
          <w:p w:rsidR="00071B38" w:rsidRDefault="00080DD4" w:rsidP="00080DD4">
            <w:pPr>
              <w:cnfStyle w:val="000000000000" w:firstRow="0" w:lastRow="0" w:firstColumn="0" w:lastColumn="0" w:oddVBand="0" w:evenVBand="0" w:oddHBand="0" w:evenHBand="0" w:firstRowFirstColumn="0" w:firstRowLastColumn="0" w:lastRowFirstColumn="0" w:lastRowLastColumn="0"/>
            </w:pPr>
            <w:r>
              <w:t>Increase ambient green channel by 0.0003f</w:t>
            </w:r>
          </w:p>
        </w:tc>
      </w:tr>
      <w:tr w:rsidR="00071B38" w:rsidTr="0007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F</w:t>
            </w:r>
          </w:p>
        </w:tc>
        <w:tc>
          <w:tcPr>
            <w:tcW w:w="4621" w:type="dxa"/>
          </w:tcPr>
          <w:p w:rsidR="00071B38" w:rsidRDefault="00080DD4" w:rsidP="00071B38">
            <w:pPr>
              <w:cnfStyle w:val="000000100000" w:firstRow="0" w:lastRow="0" w:firstColumn="0" w:lastColumn="0" w:oddVBand="0" w:evenVBand="0" w:oddHBand="1" w:evenHBand="0" w:firstRowFirstColumn="0" w:firstRowLastColumn="0" w:lastRowFirstColumn="0" w:lastRowLastColumn="0"/>
            </w:pPr>
            <w:r>
              <w:t>Decrease ambient green channel by 0.0003f</w:t>
            </w:r>
          </w:p>
        </w:tc>
      </w:tr>
      <w:tr w:rsidR="00071B38" w:rsidTr="00071B38">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T</w:t>
            </w:r>
          </w:p>
        </w:tc>
        <w:tc>
          <w:tcPr>
            <w:tcW w:w="4621" w:type="dxa"/>
          </w:tcPr>
          <w:p w:rsidR="00071B38" w:rsidRDefault="00080DD4" w:rsidP="00071B38">
            <w:pPr>
              <w:cnfStyle w:val="000000000000" w:firstRow="0" w:lastRow="0" w:firstColumn="0" w:lastColumn="0" w:oddVBand="0" w:evenVBand="0" w:oddHBand="0" w:evenHBand="0" w:firstRowFirstColumn="0" w:firstRowLastColumn="0" w:lastRowFirstColumn="0" w:lastRowLastColumn="0"/>
            </w:pPr>
            <w:r>
              <w:t>Increase diffused red channel by 0.0003f</w:t>
            </w:r>
          </w:p>
        </w:tc>
      </w:tr>
      <w:tr w:rsidR="00071B38" w:rsidTr="0007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G</w:t>
            </w:r>
          </w:p>
        </w:tc>
        <w:tc>
          <w:tcPr>
            <w:tcW w:w="4621" w:type="dxa"/>
          </w:tcPr>
          <w:p w:rsidR="00071B38" w:rsidRDefault="00080DD4" w:rsidP="00071B38">
            <w:pPr>
              <w:cnfStyle w:val="000000100000" w:firstRow="0" w:lastRow="0" w:firstColumn="0" w:lastColumn="0" w:oddVBand="0" w:evenVBand="0" w:oddHBand="1" w:evenHBand="0" w:firstRowFirstColumn="0" w:firstRowLastColumn="0" w:lastRowFirstColumn="0" w:lastRowLastColumn="0"/>
            </w:pPr>
            <w:r>
              <w:t>Decrease diffused red channel by 0.0003f</w:t>
            </w:r>
          </w:p>
        </w:tc>
      </w:tr>
      <w:tr w:rsidR="00071B38" w:rsidTr="00071B38">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Y</w:t>
            </w:r>
          </w:p>
        </w:tc>
        <w:tc>
          <w:tcPr>
            <w:tcW w:w="4621" w:type="dxa"/>
          </w:tcPr>
          <w:p w:rsidR="00071B38" w:rsidRDefault="00080DD4" w:rsidP="00071B38">
            <w:pPr>
              <w:cnfStyle w:val="000000000000" w:firstRow="0" w:lastRow="0" w:firstColumn="0" w:lastColumn="0" w:oddVBand="0" w:evenVBand="0" w:oddHBand="0" w:evenHBand="0" w:firstRowFirstColumn="0" w:firstRowLastColumn="0" w:lastRowFirstColumn="0" w:lastRowLastColumn="0"/>
            </w:pPr>
            <w:r>
              <w:t>Increase diffused blue channel by 0.0003f</w:t>
            </w:r>
          </w:p>
        </w:tc>
      </w:tr>
      <w:tr w:rsidR="00071B38" w:rsidTr="0007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H</w:t>
            </w:r>
          </w:p>
        </w:tc>
        <w:tc>
          <w:tcPr>
            <w:tcW w:w="4621" w:type="dxa"/>
          </w:tcPr>
          <w:p w:rsidR="00071B38" w:rsidRDefault="00080DD4" w:rsidP="00071B38">
            <w:pPr>
              <w:cnfStyle w:val="000000100000" w:firstRow="0" w:lastRow="0" w:firstColumn="0" w:lastColumn="0" w:oddVBand="0" w:evenVBand="0" w:oddHBand="1" w:evenHBand="0" w:firstRowFirstColumn="0" w:firstRowLastColumn="0" w:lastRowFirstColumn="0" w:lastRowLastColumn="0"/>
            </w:pPr>
            <w:r>
              <w:t>Decrease diffused blue channel by 0.0003f</w:t>
            </w:r>
          </w:p>
        </w:tc>
      </w:tr>
      <w:tr w:rsidR="00071B38" w:rsidTr="00071B38">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U</w:t>
            </w:r>
          </w:p>
        </w:tc>
        <w:tc>
          <w:tcPr>
            <w:tcW w:w="4621" w:type="dxa"/>
          </w:tcPr>
          <w:p w:rsidR="00071B38" w:rsidRDefault="00080DD4" w:rsidP="00071B38">
            <w:pPr>
              <w:cnfStyle w:val="000000000000" w:firstRow="0" w:lastRow="0" w:firstColumn="0" w:lastColumn="0" w:oddVBand="0" w:evenVBand="0" w:oddHBand="0" w:evenHBand="0" w:firstRowFirstColumn="0" w:firstRowLastColumn="0" w:lastRowFirstColumn="0" w:lastRowLastColumn="0"/>
            </w:pPr>
            <w:r>
              <w:t>Increase diffused green channel by 0.0003f</w:t>
            </w:r>
          </w:p>
        </w:tc>
      </w:tr>
      <w:tr w:rsidR="00071B38" w:rsidTr="0007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J</w:t>
            </w:r>
          </w:p>
        </w:tc>
        <w:tc>
          <w:tcPr>
            <w:tcW w:w="4621" w:type="dxa"/>
          </w:tcPr>
          <w:p w:rsidR="00071B38" w:rsidRDefault="00080DD4" w:rsidP="00080DD4">
            <w:pPr>
              <w:cnfStyle w:val="000000100000" w:firstRow="0" w:lastRow="0" w:firstColumn="0" w:lastColumn="0" w:oddVBand="0" w:evenVBand="0" w:oddHBand="1" w:evenHBand="0" w:firstRowFirstColumn="0" w:firstRowLastColumn="0" w:lastRowFirstColumn="0" w:lastRowLastColumn="0"/>
            </w:pPr>
            <w:r>
              <w:t>Decrease diffused green channel by 0.0003f</w:t>
            </w:r>
          </w:p>
        </w:tc>
      </w:tr>
      <w:tr w:rsidR="00071B38" w:rsidTr="00071B38">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I</w:t>
            </w:r>
          </w:p>
        </w:tc>
        <w:tc>
          <w:tcPr>
            <w:tcW w:w="4621" w:type="dxa"/>
          </w:tcPr>
          <w:p w:rsidR="00071B38" w:rsidRDefault="00080DD4" w:rsidP="00071B38">
            <w:pPr>
              <w:cnfStyle w:val="000000000000" w:firstRow="0" w:lastRow="0" w:firstColumn="0" w:lastColumn="0" w:oddVBand="0" w:evenVBand="0" w:oddHBand="0" w:evenHBand="0" w:firstRowFirstColumn="0" w:firstRowLastColumn="0" w:lastRowFirstColumn="0" w:lastRowLastColumn="0"/>
            </w:pPr>
            <w:r>
              <w:t>Increase specular red channel by 0.0003f</w:t>
            </w:r>
          </w:p>
        </w:tc>
      </w:tr>
      <w:tr w:rsidR="00071B38" w:rsidTr="0007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K</w:t>
            </w:r>
          </w:p>
        </w:tc>
        <w:tc>
          <w:tcPr>
            <w:tcW w:w="4621" w:type="dxa"/>
          </w:tcPr>
          <w:p w:rsidR="00071B38" w:rsidRDefault="00080DD4" w:rsidP="00071B38">
            <w:pPr>
              <w:cnfStyle w:val="000000100000" w:firstRow="0" w:lastRow="0" w:firstColumn="0" w:lastColumn="0" w:oddVBand="0" w:evenVBand="0" w:oddHBand="1" w:evenHBand="0" w:firstRowFirstColumn="0" w:firstRowLastColumn="0" w:lastRowFirstColumn="0" w:lastRowLastColumn="0"/>
            </w:pPr>
            <w:r>
              <w:t>Decrease specular red channel by 0.0003f</w:t>
            </w:r>
          </w:p>
        </w:tc>
      </w:tr>
      <w:tr w:rsidR="00071B38" w:rsidTr="00071B38">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O</w:t>
            </w:r>
          </w:p>
        </w:tc>
        <w:tc>
          <w:tcPr>
            <w:tcW w:w="4621" w:type="dxa"/>
          </w:tcPr>
          <w:p w:rsidR="00071B38" w:rsidRDefault="00080DD4" w:rsidP="00071B38">
            <w:pPr>
              <w:cnfStyle w:val="000000000000" w:firstRow="0" w:lastRow="0" w:firstColumn="0" w:lastColumn="0" w:oddVBand="0" w:evenVBand="0" w:oddHBand="0" w:evenHBand="0" w:firstRowFirstColumn="0" w:firstRowLastColumn="0" w:lastRowFirstColumn="0" w:lastRowLastColumn="0"/>
            </w:pPr>
            <w:r>
              <w:t>Increase specular blue channel by 0.0003f</w:t>
            </w:r>
          </w:p>
        </w:tc>
      </w:tr>
      <w:tr w:rsidR="00071B38" w:rsidTr="0007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L</w:t>
            </w:r>
          </w:p>
        </w:tc>
        <w:tc>
          <w:tcPr>
            <w:tcW w:w="4621" w:type="dxa"/>
          </w:tcPr>
          <w:p w:rsidR="00071B38" w:rsidRDefault="00080DD4" w:rsidP="00071B38">
            <w:pPr>
              <w:cnfStyle w:val="000000100000" w:firstRow="0" w:lastRow="0" w:firstColumn="0" w:lastColumn="0" w:oddVBand="0" w:evenVBand="0" w:oddHBand="1" w:evenHBand="0" w:firstRowFirstColumn="0" w:firstRowLastColumn="0" w:lastRowFirstColumn="0" w:lastRowLastColumn="0"/>
            </w:pPr>
            <w:r>
              <w:t>Decrease specular blue channel by 0.0003f</w:t>
            </w:r>
          </w:p>
        </w:tc>
      </w:tr>
      <w:tr w:rsidR="00071B38" w:rsidTr="00071B38">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P</w:t>
            </w:r>
          </w:p>
        </w:tc>
        <w:tc>
          <w:tcPr>
            <w:tcW w:w="4621" w:type="dxa"/>
          </w:tcPr>
          <w:p w:rsidR="00071B38" w:rsidRDefault="00080DD4" w:rsidP="00071B38">
            <w:pPr>
              <w:cnfStyle w:val="000000000000" w:firstRow="0" w:lastRow="0" w:firstColumn="0" w:lastColumn="0" w:oddVBand="0" w:evenVBand="0" w:oddHBand="0" w:evenHBand="0" w:firstRowFirstColumn="0" w:firstRowLastColumn="0" w:lastRowFirstColumn="0" w:lastRowLastColumn="0"/>
            </w:pPr>
            <w:r>
              <w:t>Increase specular green channel by 0.0003f</w:t>
            </w:r>
          </w:p>
        </w:tc>
      </w:tr>
      <w:tr w:rsidR="00071B38" w:rsidTr="0007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071B38" w:rsidRPr="00071B38" w:rsidRDefault="00071B38" w:rsidP="00071B38">
            <w:pPr>
              <w:jc w:val="center"/>
              <w:rPr>
                <w:b w:val="0"/>
              </w:rPr>
            </w:pPr>
            <w:r w:rsidRPr="00071B38">
              <w:rPr>
                <w:b w:val="0"/>
              </w:rPr>
              <w:t>;</w:t>
            </w:r>
          </w:p>
        </w:tc>
        <w:tc>
          <w:tcPr>
            <w:tcW w:w="4621" w:type="dxa"/>
          </w:tcPr>
          <w:p w:rsidR="00071B38" w:rsidRDefault="00080DD4" w:rsidP="00080DD4">
            <w:pPr>
              <w:cnfStyle w:val="000000100000" w:firstRow="0" w:lastRow="0" w:firstColumn="0" w:lastColumn="0" w:oddVBand="0" w:evenVBand="0" w:oddHBand="1" w:evenHBand="0" w:firstRowFirstColumn="0" w:firstRowLastColumn="0" w:lastRowFirstColumn="0" w:lastRowLastColumn="0"/>
            </w:pPr>
            <w:r>
              <w:t>Decrease specular green channel by 0.0003f</w:t>
            </w:r>
          </w:p>
        </w:tc>
      </w:tr>
    </w:tbl>
    <w:p w:rsidR="00071B38" w:rsidRPr="00071B38" w:rsidRDefault="00071B38" w:rsidP="00071B38"/>
    <w:sectPr w:rsidR="00071B38" w:rsidRPr="00071B38" w:rsidSect="00631A96">
      <w:headerReference w:type="default" r:id="rId18"/>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FED" w:rsidRDefault="00815FED" w:rsidP="00631A96">
      <w:pPr>
        <w:spacing w:after="0" w:line="240" w:lineRule="auto"/>
      </w:pPr>
      <w:r>
        <w:separator/>
      </w:r>
    </w:p>
  </w:endnote>
  <w:endnote w:type="continuationSeparator" w:id="0">
    <w:p w:rsidR="00815FED" w:rsidRDefault="00815FED" w:rsidP="00631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097"/>
      <w:gridCol w:w="1048"/>
      <w:gridCol w:w="4097"/>
    </w:tblGrid>
    <w:tr w:rsidR="00C81F91">
      <w:trPr>
        <w:trHeight w:val="151"/>
      </w:trPr>
      <w:tc>
        <w:tcPr>
          <w:tcW w:w="2250" w:type="pct"/>
          <w:tcBorders>
            <w:bottom w:val="single" w:sz="4" w:space="0" w:color="4F81BD" w:themeColor="accent1"/>
          </w:tcBorders>
        </w:tcPr>
        <w:p w:rsidR="00C81F91" w:rsidRDefault="00C81F91">
          <w:pPr>
            <w:pStyle w:val="Header"/>
            <w:rPr>
              <w:rFonts w:asciiTheme="majorHAnsi" w:eastAsiaTheme="majorEastAsia" w:hAnsiTheme="majorHAnsi" w:cstheme="majorBidi"/>
              <w:b/>
              <w:bCs/>
            </w:rPr>
          </w:pPr>
        </w:p>
      </w:tc>
      <w:tc>
        <w:tcPr>
          <w:tcW w:w="500" w:type="pct"/>
          <w:vMerge w:val="restart"/>
          <w:noWrap/>
          <w:vAlign w:val="center"/>
        </w:tcPr>
        <w:p w:rsidR="00C81F91" w:rsidRDefault="00C81F91">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031E77" w:rsidRPr="00031E77">
            <w:rPr>
              <w:rFonts w:asciiTheme="majorHAnsi" w:hAnsiTheme="majorHAnsi"/>
              <w:b/>
              <w:noProof/>
            </w:rPr>
            <w:t>15</w:t>
          </w:r>
          <w:r>
            <w:rPr>
              <w:rFonts w:asciiTheme="majorHAnsi" w:hAnsiTheme="majorHAnsi"/>
              <w:b/>
              <w:noProof/>
            </w:rPr>
            <w:fldChar w:fldCharType="end"/>
          </w:r>
        </w:p>
      </w:tc>
      <w:tc>
        <w:tcPr>
          <w:tcW w:w="2250" w:type="pct"/>
          <w:tcBorders>
            <w:bottom w:val="single" w:sz="4" w:space="0" w:color="4F81BD" w:themeColor="accent1"/>
          </w:tcBorders>
        </w:tcPr>
        <w:p w:rsidR="00C81F91" w:rsidRDefault="00C81F91">
          <w:pPr>
            <w:pStyle w:val="Header"/>
            <w:rPr>
              <w:rFonts w:asciiTheme="majorHAnsi" w:eastAsiaTheme="majorEastAsia" w:hAnsiTheme="majorHAnsi" w:cstheme="majorBidi"/>
              <w:b/>
              <w:bCs/>
            </w:rPr>
          </w:pPr>
        </w:p>
      </w:tc>
    </w:tr>
    <w:tr w:rsidR="00C81F91">
      <w:trPr>
        <w:trHeight w:val="150"/>
      </w:trPr>
      <w:tc>
        <w:tcPr>
          <w:tcW w:w="2250" w:type="pct"/>
          <w:tcBorders>
            <w:top w:val="single" w:sz="4" w:space="0" w:color="4F81BD" w:themeColor="accent1"/>
          </w:tcBorders>
        </w:tcPr>
        <w:p w:rsidR="00C81F91" w:rsidRDefault="00C81F91">
          <w:pPr>
            <w:pStyle w:val="Header"/>
            <w:rPr>
              <w:rFonts w:asciiTheme="majorHAnsi" w:eastAsiaTheme="majorEastAsia" w:hAnsiTheme="majorHAnsi" w:cstheme="majorBidi"/>
              <w:b/>
              <w:bCs/>
            </w:rPr>
          </w:pPr>
        </w:p>
      </w:tc>
      <w:tc>
        <w:tcPr>
          <w:tcW w:w="500" w:type="pct"/>
          <w:vMerge/>
        </w:tcPr>
        <w:p w:rsidR="00C81F91" w:rsidRDefault="00C81F9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C81F91" w:rsidRDefault="00C81F91">
          <w:pPr>
            <w:pStyle w:val="Header"/>
            <w:rPr>
              <w:rFonts w:asciiTheme="majorHAnsi" w:eastAsiaTheme="majorEastAsia" w:hAnsiTheme="majorHAnsi" w:cstheme="majorBidi"/>
              <w:b/>
              <w:bCs/>
            </w:rPr>
          </w:pPr>
        </w:p>
      </w:tc>
    </w:tr>
  </w:tbl>
  <w:p w:rsidR="00C81F91" w:rsidRDefault="00C81F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FED" w:rsidRDefault="00815FED" w:rsidP="00631A96">
      <w:pPr>
        <w:spacing w:after="0" w:line="240" w:lineRule="auto"/>
      </w:pPr>
      <w:r>
        <w:separator/>
      </w:r>
    </w:p>
  </w:footnote>
  <w:footnote w:type="continuationSeparator" w:id="0">
    <w:p w:rsidR="00815FED" w:rsidRDefault="00815FED" w:rsidP="00631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C81F91" w:rsidRDefault="00C81F91">
        <w:pPr>
          <w:pStyle w:val="Header"/>
          <w:pBdr>
            <w:between w:val="single" w:sz="4" w:space="1" w:color="4F81BD" w:themeColor="accent1"/>
          </w:pBdr>
          <w:spacing w:line="276" w:lineRule="auto"/>
          <w:jc w:val="center"/>
        </w:pPr>
        <w:r>
          <w:t>3D Computer Graphics CE003640-6</w:t>
        </w:r>
      </w:p>
    </w:sdtContent>
  </w:sdt>
  <w:sdt>
    <w:sdtPr>
      <w:alias w:val="Date"/>
      <w:id w:val="77547044"/>
      <w:dataBinding w:prefixMappings="xmlns:ns0='http://schemas.microsoft.com/office/2006/coverPageProps'" w:xpath="/ns0:CoverPageProperties[1]/ns0:PublishDate[1]" w:storeItemID="{55AF091B-3C7A-41E3-B477-F2FDAA23CFDA}"/>
      <w:date w:fullDate="2012-01-09T00:00:00Z">
        <w:dateFormat w:val="MMMM d, yyyy"/>
        <w:lid w:val="en-US"/>
        <w:storeMappedDataAs w:val="dateTime"/>
        <w:calendar w:val="gregorian"/>
      </w:date>
    </w:sdtPr>
    <w:sdtContent>
      <w:p w:rsidR="00C81F91" w:rsidRDefault="00C81F91">
        <w:pPr>
          <w:pStyle w:val="Header"/>
          <w:pBdr>
            <w:between w:val="single" w:sz="4" w:space="1" w:color="4F81BD" w:themeColor="accent1"/>
          </w:pBdr>
          <w:spacing w:line="276" w:lineRule="auto"/>
          <w:jc w:val="center"/>
        </w:pPr>
        <w:r>
          <w:rPr>
            <w:lang w:val="en-US"/>
          </w:rPr>
          <w:t>January 9, 2012</w:t>
        </w:r>
      </w:p>
    </w:sdtContent>
  </w:sdt>
  <w:p w:rsidR="00C81F91" w:rsidRDefault="00C81F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31A96"/>
    <w:rsid w:val="00017829"/>
    <w:rsid w:val="00031E77"/>
    <w:rsid w:val="00031FB9"/>
    <w:rsid w:val="00035D94"/>
    <w:rsid w:val="00041850"/>
    <w:rsid w:val="00071B38"/>
    <w:rsid w:val="00080DD4"/>
    <w:rsid w:val="00087C0D"/>
    <w:rsid w:val="000A58E9"/>
    <w:rsid w:val="000B7A56"/>
    <w:rsid w:val="000C40F7"/>
    <w:rsid w:val="000E02AA"/>
    <w:rsid w:val="00120012"/>
    <w:rsid w:val="001911F8"/>
    <w:rsid w:val="001A0263"/>
    <w:rsid w:val="00200206"/>
    <w:rsid w:val="00210DD2"/>
    <w:rsid w:val="00232DF8"/>
    <w:rsid w:val="002331AE"/>
    <w:rsid w:val="0025300B"/>
    <w:rsid w:val="00263385"/>
    <w:rsid w:val="00276A5C"/>
    <w:rsid w:val="002B0213"/>
    <w:rsid w:val="002D5BA4"/>
    <w:rsid w:val="00313755"/>
    <w:rsid w:val="0037441A"/>
    <w:rsid w:val="003A2F3C"/>
    <w:rsid w:val="003D4CAA"/>
    <w:rsid w:val="00424FAE"/>
    <w:rsid w:val="00436A5C"/>
    <w:rsid w:val="00456EEF"/>
    <w:rsid w:val="00462E9A"/>
    <w:rsid w:val="00470A34"/>
    <w:rsid w:val="00486585"/>
    <w:rsid w:val="004B39A5"/>
    <w:rsid w:val="004C1B11"/>
    <w:rsid w:val="004F09AB"/>
    <w:rsid w:val="005059B3"/>
    <w:rsid w:val="005074B8"/>
    <w:rsid w:val="0059106F"/>
    <w:rsid w:val="005B038E"/>
    <w:rsid w:val="005C3D78"/>
    <w:rsid w:val="00631A96"/>
    <w:rsid w:val="00656D2C"/>
    <w:rsid w:val="00691427"/>
    <w:rsid w:val="006E627A"/>
    <w:rsid w:val="007170AF"/>
    <w:rsid w:val="007A5E64"/>
    <w:rsid w:val="00815FED"/>
    <w:rsid w:val="0082017A"/>
    <w:rsid w:val="0082702E"/>
    <w:rsid w:val="008D6615"/>
    <w:rsid w:val="00924A2B"/>
    <w:rsid w:val="00932A8F"/>
    <w:rsid w:val="00932ED2"/>
    <w:rsid w:val="00940DE5"/>
    <w:rsid w:val="009469A9"/>
    <w:rsid w:val="00A80549"/>
    <w:rsid w:val="00A81AD4"/>
    <w:rsid w:val="00AB09A8"/>
    <w:rsid w:val="00AB39C4"/>
    <w:rsid w:val="00AD0608"/>
    <w:rsid w:val="00AD5C95"/>
    <w:rsid w:val="00AE1D0B"/>
    <w:rsid w:val="00B11ECA"/>
    <w:rsid w:val="00B1302A"/>
    <w:rsid w:val="00B16BF4"/>
    <w:rsid w:val="00B3460C"/>
    <w:rsid w:val="00B356E8"/>
    <w:rsid w:val="00B46D3F"/>
    <w:rsid w:val="00B47D1E"/>
    <w:rsid w:val="00B51D34"/>
    <w:rsid w:val="00C3093D"/>
    <w:rsid w:val="00C560DB"/>
    <w:rsid w:val="00C81F91"/>
    <w:rsid w:val="00C97FE4"/>
    <w:rsid w:val="00CA18D0"/>
    <w:rsid w:val="00CC3629"/>
    <w:rsid w:val="00CD0929"/>
    <w:rsid w:val="00D10D16"/>
    <w:rsid w:val="00D662CD"/>
    <w:rsid w:val="00D93571"/>
    <w:rsid w:val="00DA1C2F"/>
    <w:rsid w:val="00DB0508"/>
    <w:rsid w:val="00E01C4A"/>
    <w:rsid w:val="00E70BD2"/>
    <w:rsid w:val="00E77577"/>
    <w:rsid w:val="00E85076"/>
    <w:rsid w:val="00E9252E"/>
    <w:rsid w:val="00EA5826"/>
    <w:rsid w:val="00EE0E84"/>
    <w:rsid w:val="00EF0F05"/>
    <w:rsid w:val="00EF33A6"/>
    <w:rsid w:val="00EF6B70"/>
    <w:rsid w:val="00F10299"/>
    <w:rsid w:val="00F3680A"/>
    <w:rsid w:val="00F7110E"/>
    <w:rsid w:val="00FD360F"/>
    <w:rsid w:val="00FE6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ECA"/>
  </w:style>
  <w:style w:type="paragraph" w:styleId="Heading1">
    <w:name w:val="heading 1"/>
    <w:basedOn w:val="Normal"/>
    <w:next w:val="Normal"/>
    <w:link w:val="Heading1Char"/>
    <w:uiPriority w:val="9"/>
    <w:qFormat/>
    <w:rsid w:val="00631A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1F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0D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1A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31A96"/>
    <w:rPr>
      <w:rFonts w:eastAsiaTheme="minorEastAsia"/>
      <w:lang w:val="en-US"/>
    </w:rPr>
  </w:style>
  <w:style w:type="paragraph" w:styleId="BalloonText">
    <w:name w:val="Balloon Text"/>
    <w:basedOn w:val="Normal"/>
    <w:link w:val="BalloonTextChar"/>
    <w:uiPriority w:val="99"/>
    <w:semiHidden/>
    <w:unhideWhenUsed/>
    <w:rsid w:val="00631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A96"/>
    <w:rPr>
      <w:rFonts w:ascii="Tahoma" w:hAnsi="Tahoma" w:cs="Tahoma"/>
      <w:sz w:val="16"/>
      <w:szCs w:val="16"/>
    </w:rPr>
  </w:style>
  <w:style w:type="paragraph" w:styleId="Header">
    <w:name w:val="header"/>
    <w:basedOn w:val="Normal"/>
    <w:link w:val="HeaderChar"/>
    <w:uiPriority w:val="99"/>
    <w:unhideWhenUsed/>
    <w:rsid w:val="00631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A96"/>
  </w:style>
  <w:style w:type="paragraph" w:styleId="Footer">
    <w:name w:val="footer"/>
    <w:basedOn w:val="Normal"/>
    <w:link w:val="FooterChar"/>
    <w:uiPriority w:val="99"/>
    <w:semiHidden/>
    <w:unhideWhenUsed/>
    <w:rsid w:val="00631A9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31A96"/>
  </w:style>
  <w:style w:type="character" w:customStyle="1" w:styleId="Heading1Char">
    <w:name w:val="Heading 1 Char"/>
    <w:basedOn w:val="DefaultParagraphFont"/>
    <w:link w:val="Heading1"/>
    <w:uiPriority w:val="9"/>
    <w:rsid w:val="00631A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1A96"/>
    <w:pPr>
      <w:outlineLvl w:val="9"/>
    </w:pPr>
    <w:rPr>
      <w:lang w:val="en-US"/>
    </w:rPr>
  </w:style>
  <w:style w:type="paragraph" w:styleId="TOC1">
    <w:name w:val="toc 1"/>
    <w:basedOn w:val="Normal"/>
    <w:next w:val="Normal"/>
    <w:autoRedefine/>
    <w:uiPriority w:val="39"/>
    <w:unhideWhenUsed/>
    <w:rsid w:val="00EF0F05"/>
    <w:pPr>
      <w:spacing w:after="100"/>
    </w:pPr>
  </w:style>
  <w:style w:type="character" w:styleId="Hyperlink">
    <w:name w:val="Hyperlink"/>
    <w:basedOn w:val="DefaultParagraphFont"/>
    <w:uiPriority w:val="99"/>
    <w:unhideWhenUsed/>
    <w:rsid w:val="00EF0F05"/>
    <w:rPr>
      <w:color w:val="0000FF" w:themeColor="hyperlink"/>
      <w:u w:val="single"/>
    </w:rPr>
  </w:style>
  <w:style w:type="paragraph" w:styleId="Bibliography">
    <w:name w:val="Bibliography"/>
    <w:basedOn w:val="Normal"/>
    <w:next w:val="Normal"/>
    <w:uiPriority w:val="37"/>
    <w:unhideWhenUsed/>
    <w:rsid w:val="00924A2B"/>
  </w:style>
  <w:style w:type="table" w:styleId="TableGrid">
    <w:name w:val="Table Grid"/>
    <w:basedOn w:val="TableNormal"/>
    <w:uiPriority w:val="59"/>
    <w:rsid w:val="00071B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71B3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D10D1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31FB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E1D0B"/>
    <w:pPr>
      <w:spacing w:after="100"/>
      <w:ind w:left="220"/>
    </w:pPr>
  </w:style>
  <w:style w:type="character" w:styleId="PlaceholderText">
    <w:name w:val="Placeholder Text"/>
    <w:basedOn w:val="DefaultParagraphFont"/>
    <w:uiPriority w:val="99"/>
    <w:semiHidden/>
    <w:rsid w:val="00CD0929"/>
    <w:rPr>
      <w:color w:val="808080"/>
    </w:rPr>
  </w:style>
  <w:style w:type="character" w:customStyle="1" w:styleId="Heading3Char">
    <w:name w:val="Heading 3 Char"/>
    <w:basedOn w:val="DefaultParagraphFont"/>
    <w:link w:val="Heading3"/>
    <w:uiPriority w:val="9"/>
    <w:rsid w:val="00940DE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C40F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oleObject" Target="embeddings/oleObject1.bin"/><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732B1EAFC14051ADD3C7C02BB80572"/>
        <w:category>
          <w:name w:val="General"/>
          <w:gallery w:val="placeholder"/>
        </w:category>
        <w:types>
          <w:type w:val="bbPlcHdr"/>
        </w:types>
        <w:behaviors>
          <w:behavior w:val="content"/>
        </w:behaviors>
        <w:guid w:val="{1E53962C-E546-4AE8-A133-E4ECE8D6D450}"/>
      </w:docPartPr>
      <w:docPartBody>
        <w:p w:rsidR="00551C57" w:rsidRDefault="00F50E47" w:rsidP="00F50E47">
          <w:pPr>
            <w:pStyle w:val="2F732B1EAFC14051ADD3C7C02BB80572"/>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50E47"/>
    <w:rsid w:val="00011810"/>
    <w:rsid w:val="001051A8"/>
    <w:rsid w:val="00173734"/>
    <w:rsid w:val="003A2EEE"/>
    <w:rsid w:val="00551C57"/>
    <w:rsid w:val="009F10C3"/>
    <w:rsid w:val="00C6661D"/>
    <w:rsid w:val="00C66A04"/>
    <w:rsid w:val="00E959DE"/>
    <w:rsid w:val="00F067D8"/>
    <w:rsid w:val="00F50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C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32B1EAFC14051ADD3C7C02BB80572">
    <w:name w:val="2F732B1EAFC14051ADD3C7C02BB80572"/>
    <w:rsid w:val="00F50E47"/>
  </w:style>
  <w:style w:type="paragraph" w:customStyle="1" w:styleId="33151CCB71E04E9CBF04223E8C2308D5">
    <w:name w:val="33151CCB71E04E9CBF04223E8C2308D5"/>
    <w:rsid w:val="00F50E47"/>
  </w:style>
  <w:style w:type="paragraph" w:customStyle="1" w:styleId="18D255A662D7425D9C794B70A6A8BF1F">
    <w:name w:val="18D255A662D7425D9C794B70A6A8BF1F"/>
    <w:rsid w:val="00F50E47"/>
  </w:style>
  <w:style w:type="paragraph" w:customStyle="1" w:styleId="04FADB753A4A419AB73A1F18D943F4F5">
    <w:name w:val="04FADB753A4A419AB73A1F18D943F4F5"/>
    <w:rsid w:val="00F50E47"/>
  </w:style>
  <w:style w:type="paragraph" w:customStyle="1" w:styleId="E5EA881C97294E38829AE5A75E25FA8E">
    <w:name w:val="E5EA881C97294E38829AE5A75E25FA8E"/>
    <w:rsid w:val="00F50E47"/>
  </w:style>
  <w:style w:type="paragraph" w:customStyle="1" w:styleId="28A415FE745443E0A2343B25BC83E06F">
    <w:name w:val="28A415FE745443E0A2343B25BC83E06F"/>
    <w:rsid w:val="00F50E47"/>
  </w:style>
  <w:style w:type="paragraph" w:customStyle="1" w:styleId="81E6E3CCC48C42E8832D2B40F63F6179">
    <w:name w:val="81E6E3CCC48C42E8832D2B40F63F6179"/>
    <w:rsid w:val="00F50E47"/>
  </w:style>
  <w:style w:type="paragraph" w:customStyle="1" w:styleId="D04AA939B38E4BC9B9643CA90DF66ADF">
    <w:name w:val="D04AA939B38E4BC9B9643CA90DF66ADF"/>
    <w:rsid w:val="00F50E47"/>
  </w:style>
  <w:style w:type="character" w:styleId="PlaceholderText">
    <w:name w:val="Placeholder Text"/>
    <w:basedOn w:val="DefaultParagraphFont"/>
    <w:uiPriority w:val="99"/>
    <w:semiHidden/>
    <w:rsid w:val="00F067D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2012-01-09T00:00:00</PublishDate>
  <Abstract>This report cover the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Exeter.XSL" StyleName="Harvard - Exeter*">
  <b:Source>
    <b:Tag>Lun08</b:Tag>
    <b:SourceType>Book</b:SourceType>
    <b:Guid>{96B7B4BE-87AA-46F4-987E-A68E665E6906}</b:Guid>
    <b:Title>Introduction To 3D Game Porgramming With DirectX 10</b:Title>
    <b:Year>2008</b:Year>
    <b:City>Sudbury, MA, USA</b:City>
    <b:Publisher>Wordware Publishing, Inc</b:Publisher>
    <b:Author>
      <b:Author>
        <b:NameList>
          <b:Person>
            <b:Last>Luna</b:Last>
            <b:Middle>D.</b:Middle>
            <b:First>Frank</b:First>
          </b:Person>
        </b:NameList>
      </b:Author>
    </b:Author>
    <b:RefOrder>1</b:RefOrder>
  </b:Source>
  <b:Source>
    <b:Tag>Mat</b:Tag>
    <b:SourceType>Book</b:SourceType>
    <b:Guid>{57BAFA5D-2203-41F1-ACAF-C70D1E014F27}</b:Guid>
    <b:Title>Mathematics for 3D Game Programming and Computer Graphics</b:Title>
    <b:Year>2011</b:Year>
    <b:City>Boston MA</b:City>
    <b:Publisher>Course Technology PTR</b:Publisher>
    <b:Author>
      <b:Author>
        <b:NameList>
          <b:Person>
            <b:Last>Lengyel</b:Last>
            <b:First>Eric</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B9E8F3-2435-41DF-8406-221BE2AF8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3586</TotalTime>
  <Pages>16</Pages>
  <Words>2589</Words>
  <Characters>12739</Characters>
  <Application>Microsoft Office Word</Application>
  <DocSecurity>0</DocSecurity>
  <Lines>553</Lines>
  <Paragraphs>312</Paragraphs>
  <ScaleCrop>false</ScaleCrop>
  <HeadingPairs>
    <vt:vector size="2" baseType="variant">
      <vt:variant>
        <vt:lpstr>Title</vt:lpstr>
      </vt:variant>
      <vt:variant>
        <vt:i4>1</vt:i4>
      </vt:variant>
    </vt:vector>
  </HeadingPairs>
  <TitlesOfParts>
    <vt:vector size="1" baseType="lpstr">
      <vt:lpstr>3D Computer Graphics CE003640-6</vt:lpstr>
    </vt:vector>
  </TitlesOfParts>
  <Company>Staffordshire university</Company>
  <LinksUpToDate>false</LinksUpToDate>
  <CharactersWithSpaces>15016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Computer Graphics CE003640-6</dc:title>
  <dc:subject>Development of the Graphics Engine ‘iCare 3D’</dc:subject>
  <dc:creator>By Alex J Davison (DV003874)</dc:creator>
  <cp:keywords/>
  <dc:description/>
  <cp:lastModifiedBy>Alex J Davison</cp:lastModifiedBy>
  <cp:revision>26</cp:revision>
  <dcterms:created xsi:type="dcterms:W3CDTF">2011-11-14T13:21:00Z</dcterms:created>
  <dcterms:modified xsi:type="dcterms:W3CDTF">2012-01-08T14:41:00Z</dcterms:modified>
</cp:coreProperties>
</file>