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kvxx268huaa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</w:t>
      </w:r>
      <w:r w:rsidDel="00000000" w:rsidR="00000000" w:rsidRPr="00000000">
        <w:rPr>
          <w:sz w:val="22"/>
          <w:szCs w:val="22"/>
          <w:rtl w:val="0"/>
        </w:rPr>
        <w:t xml:space="preserve">alegria-realestate.com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на финском языке для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 страницы сайта со списком недвижимости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>
        <w:rPr>
          <w:color w:val="000000"/>
          <w:rtl w:val="0"/>
        </w:rPr>
        <w:t xml:space="preserve">Myytävät asunnot ja huoneistot Espanjassa - </w:t>
      </w:r>
      <w:hyperlink r:id="rId9">
        <w:r>
          <w:rPr>
            <w:color w:val="1155cc"/>
            <w:u w:val="single"/>
            <w:rtl w:val="0"/>
          </w:rPr>
          <w:t xml:space="preserve">https://alegria-realestate.com/fi/sale/apartments</w:t>
        </w:r>
      </w:hyperlink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9-10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hanging="432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ысокое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Обязательно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Начало каждого текста должно отражать суть услуги или смысл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Не должно быть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активных внешних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После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заголовка h1, сразу заголовок h2 без дополнительного описания</w:t>
      </w:r>
      <w:r w:rsidDel="00000000" w:rsidR="00000000" w:rsidRPr="00000000">
        <w:rPr>
          <w:sz w:val="22"/>
          <w:szCs w:val="22"/>
          <w:rtl w:val="0"/>
        </w:rPr>
        <w:t xml:space="preserve">, т.к. после заголовка h1 размещен список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b w:val="1"/>
          <w:bCs w:val="1"/>
          <w:color w:val="1a1a1a"/>
          <w:sz w:val="22"/>
          <w:szCs w:val="22"/>
          <w:highlight w:val="white"/>
          <w:rtl w:val="0"/>
        </w:rPr>
        <w:t xml:space="preserve">Не писать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6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4%.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баллов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" w:firstLine="0"/>
        <w:rPr>
          <w:color w:val="00b050"/>
        </w:rPr>
      </w:pPr>
      <w:r>
        <w:rPr>
          <w:color w:val="00b050"/>
          <w:rtl w:val="0"/>
        </w:rPr>
        <w:t xml:space="preserve">&lt;H1&gt; Myytävät asunnot ja huoneistot Espanjassa</w:t>
      </w:r>
    </w:p>
    <w:p w:rsidR="00000000" w:rsidDel="00000000" w:rsidP="00000000" w:rsidRDefault="00000000" w:rsidRPr="00000000" w14:paraId="0000001F">
      <w:pPr>
        <w:ind w:left="708" w:firstLine="0"/>
        <w:rPr>
          <w:color w:val="7030a0"/>
          <w:sz w:val="22"/>
          <w:szCs w:val="22"/>
        </w:rPr>
      </w:pPr>
      <w:r w:rsidDel="00000000" w:rsidR="00000000" w:rsidRPr="00000000">
        <w:rPr>
          <w:color w:val="7030a0"/>
          <w:sz w:val="22"/>
          <w:szCs w:val="22"/>
          <w:rtl w:val="0"/>
        </w:rPr>
        <w:t xml:space="preserve">Без текста: тут будут объекты недвижимости, поэтому сразу после h1 пишем h2.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5 тыс. символов без пробелов: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mtvl8duyssk9" w:id="1"/>
      <w:bookmarkEnd w:id="1"/>
      <w:r w:rsidDel="00000000" w:rsidR="00000000" w:rsidRPr="00000000">
        <w:rPr>
          <w:rtl w:val="0"/>
        </w:rPr>
        <w:t xml:space="preserve">Блок «Sale»</w:t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  <w:t xml:space="preserve">&lt;H2&gt; Asuntoja myytävänä Espanjassa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g7v2a6v712m" w:id="2"/>
      <w:bookmarkEnd w:id="2"/>
      <w:r w:rsidDel="00000000" w:rsidR="00000000" w:rsidRPr="00000000">
        <w:rPr>
          <w:rtl w:val="0"/>
        </w:rPr>
        <w:t xml:space="preserve">Блок «Prices»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  <w:t xml:space="preserve">&lt;H2&gt; Asuntojen hinnat Espanjassa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i3sd8b96k3xz" w:id="3"/>
      <w:bookmarkEnd w:id="3"/>
      <w:r w:rsidDel="00000000" w:rsidR="00000000" w:rsidRPr="00000000">
        <w:rPr>
          <w:rtl w:val="0"/>
        </w:rPr>
        <w:t xml:space="preserve">Блок «Cities»</w:t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  <w:t xml:space="preserve">&lt;H2&gt; Suositut kaupungit asunnon ostamiseen Espanjassa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8qoelqa9gd4" w:id="4"/>
      <w:bookmarkEnd w:id="4"/>
      <w:r w:rsidDel="00000000" w:rsidR="00000000" w:rsidRPr="00000000">
        <w:rPr>
          <w:rtl w:val="0"/>
        </w:rPr>
        <w:t xml:space="preserve">Блок «Benefits»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&lt;H2&gt; Asunnon ostamisen edut Espanjassa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rz7a9nlm6j51" w:id="5"/>
      <w:bookmarkEnd w:id="5"/>
      <w:r w:rsidDel="00000000" w:rsidR="00000000" w:rsidRPr="00000000">
        <w:rPr>
          <w:rtl w:val="0"/>
        </w:rPr>
        <w:t xml:space="preserve">Блок «Investments»</w:t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  <w:t xml:space="preserve">&lt;H2&gt; Asunnot Espanjassa sijoituskohteena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Блок «Trends»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&lt;H2&gt; Asuntomarkkinoiden trendit ja hintaennuste Espanjassa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3-5 тыс. символов без пробелов: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Miksi valita Alegria Real Estate asunnon ostoon?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Voivatko ulkomaalaiset ostaa asunnon Espanjasta?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Mistä päin Espanjaa asunto kannattaa ostaa?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Tarvitaanko NIE-numero asunnon ostamiseen Espanjasta?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Millaisia asuntoja Espanjassa on myynnissä?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Mitkä ovat uudisasunnon hyvät ja huonot puolet Espanjassa verrattuna käytettyyn asuntoon?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Onko Espanjassa rakenteilla uusia asuinkomplekseja, joissa on myytäviä asuntoja?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Miten asuntojen hinnat Espanjassa ovat muuttuneet?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Kuinka kauan asunnon ostoprosessi Espanjassa kestää?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Kannattaako Espanjassa sijoittaa asuntoihin?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Mitä riskejä asuntosijoittamiseen Espanjassa liittyy?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Voiko asunnon Espanjasta ostaa asuntolainalla?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Mitä veroja asunnon ostaja maksaa Espanjassa?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Sopivatko Espanjan asunnot lyhytaikaiseen vuokraukseen?</w:t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kiinteistöt Espanjassa – </w:t>
      </w:r>
      <w:hyperlink r:id="rId10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studioasunnot Espanjassa – </w:t>
      </w:r>
      <w:hyperlink r:id="rId11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https://alegria-realestate.com/fi/sale/studio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kattohuoneistot Espanjassa – </w:t>
      </w:r>
      <w:hyperlink r:id="rId12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https://alegria-realestate.com/fi/sale/penthouse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duplex-asunnot Espanjassa – </w:t>
      </w:r>
      <w:hyperlink r:id="rId13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https://alegria-realestate.com/fi/sale/duplex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asunnot Torreviejassa – </w:t>
      </w:r>
      <w:hyperlink r:id="rId1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https://alegria-realestate.com/fi/sale/torrevieja/apartments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asunnot Alicantessa – </w:t>
      </w:r>
      <w:hyperlink r:id="rId15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https://alegria-realestate.com/fi/sale/alicante/apartments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asunnot Valenciassa – </w:t>
      </w:r>
      <w:hyperlink r:id="rId16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https://alegria-realestate.com/fi/sale/valencia/apartments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asunnot Benidormissa – </w:t>
      </w:r>
      <w:hyperlink r:id="rId17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https://alegria-realestate.com/fi/sale/benidorm/apartments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asunnot Madridissa – </w:t>
      </w:r>
      <w:hyperlink r:id="rId18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https://alegria-realestate.com/fi/sale/madrid/apartments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asunnot Málagassa – </w:t>
      </w:r>
      <w:hyperlink r:id="rId19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https://alegria-realestate.com/fi/sale/malaga/apartments</w:t>
        </w:r>
      </w:hyperlink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Myytävät asunnot Marbellassa – </w:t>
      </w:r>
      <w:hyperlink r:id="rId20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https://alegria-realestate.com/fi/sale/marbella/apartments</w:t>
        </w:r>
      </w:hyperlink>
    </w:p>
    <w:p w:rsidR="00000000" w:rsidDel="00000000" w:rsidP="00000000" w:rsidRDefault="00000000" w:rsidRPr="00000000" w14:paraId="0000004C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04D">
      <w:pPr>
        <w:rPr/>
      </w:pPr>
      <w:hyperlink r:id="rId21">
        <w:r>
          <w:rPr>
            <w:color w:val="1155cc"/>
            <w:u w:val="single"/>
            <w:rtl w:val="0"/>
          </w:rPr>
          <w:t xml:space="preserve">https://www.spainhouses.net/fi/myynnissa-asunnot-espanja.html</w:t>
        </w:r>
      </w:hyperlink>
    </w:p>
    <w:p w:rsidR="00000000" w:rsidDel="00000000" w:rsidP="00000000" w:rsidRDefault="00000000" w:rsidRPr="00000000" w14:paraId="0000004D">
      <w:pPr>
        <w:rPr/>
      </w:pPr>
      <w:hyperlink r:id="rId22">
        <w:r>
          <w:rPr>
            <w:color w:val="1155cc"/>
            <w:u w:val="single"/>
            <w:rtl w:val="0"/>
          </w:rPr>
          <w:t xml:space="preserve">https://bo-homes.com/asunnot/</w:t>
        </w:r>
      </w:hyperlink>
    </w:p>
    <w:p w:rsidR="00000000" w:rsidDel="00000000" w:rsidP="00000000" w:rsidRDefault="00000000" w:rsidRPr="00000000" w14:paraId="0000004D">
      <w:pPr>
        <w:rPr/>
      </w:pPr>
      <w:hyperlink r:id="rId23">
        <w:r>
          <w:rPr>
            <w:color w:val="1155cc"/>
            <w:u w:val="single"/>
            <w:rtl w:val="0"/>
          </w:rPr>
          <w:t xml:space="preserve">https://asunnot.oikotie.fi/myytavat-asunnot/espanja</w:t>
        </w:r>
      </w:hyperlink>
    </w:p>
    <w:p w:rsidR="00000000" w:rsidDel="00000000" w:rsidP="00000000" w:rsidRDefault="00000000" w:rsidRPr="00000000" w14:paraId="0000004D">
      <w:pPr>
        <w:rPr/>
      </w:pPr>
      <w:hyperlink r:id="rId24">
        <w:r>
          <w:rPr>
            <w:color w:val="1155cc"/>
            <w:u w:val="single"/>
            <w:rtl w:val="0"/>
          </w:rPr>
          <w:t xml:space="preserve">https://asunnot.espanja.com/</w:t>
        </w:r>
      </w:hyperlink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asunto espanjasta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myytävät asunnot espanja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asunnot espanja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myydään asunto espanja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huoneisto espanjasta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myytävät huoneistot espanjassa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 asunto espanjasta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asunnon ostaminen espanjasta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espanjan asuntojen hinnat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asunnon hinta espanjassa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sijoitusasunto espanjasta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sijoittaminen asuntoihin espanjassa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asunto espanjasta ulkomaalaisena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asunto espanjasta suomalaisena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asunto espanjasta vakituiseen asumiseen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loma-asunto espanjasta</w:t>
      </w:r>
    </w:p>
    <w:p w:rsidR="00000000" w:rsidDel="00000000" w:rsidP="00000000" w:rsidRDefault="00000000" w:rsidRPr="00000000" w14:paraId="00000051">
      <w:pPr>
        <w:ind w:left="360" w:firstLine="0"/>
        <w:rPr/>
      </w:pPr>
    </w:p>
    <w:p w:rsidR="00000000" w:rsidDel="00000000" w:rsidP="00000000" w:rsidRDefault="00000000" w:rsidRPr="00000000" w14:paraId="00000051">
      <w:pPr>
        <w:ind w:left="360" w:firstLine="0"/>
        <w:rPr/>
      </w:pPr>
      <w:r>
        <w:rPr>
          <w:rFonts w:ascii="Calibri" w:cs="Calibri" w:eastAsia="Calibri" w:hAnsi="Calibri"/>
          <w:b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*Ключевые запросы даны в том виде, в котором их вводят пользователи (часто без падежных окончаний: «asunnot espanja», «myytävät talot espanja»). В тексте их нужно склонять по правилам финского языка (Espanja → Espanjassa / Espanjasta / Espanjaan; asunto → asunnon / asuntoa; kiinteistö → kiinteistön / kiinteistöjä), при необходимости менять порядок слов, а Espanja и названия городов писать с заглавной буквы. Это не считается изменением запроса. Утверждённые H2 не меняем.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kiinteistö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kiinteistöt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asunnot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huoneistot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studioasunnot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kerrostaloasunnot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huvilat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talot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omakotitalot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kattohuoneistot (penthouset)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duplex-asunnot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rivitaloasunnot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bungalow-asunnot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loma-asunnot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rakenteilla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rakenteilla olevat kohteet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rakenteilla oleva kiinteistö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uudiskohteet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uudet rakenteilla olevat kohteet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ennakkomarkkinoinnissa olevat kohteet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uudisasunnot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valmiit asunnot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käytetyt asunnot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ostaa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ostaminen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osto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asuntokauppa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hinta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hinnat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kustannukset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068" w:hanging="360"/>
        <w:rPr/>
      </w:pPr>
      <w:r>
        <w:rPr>
          <w:rtl w:val="0"/>
        </w:rPr>
        <w:t xml:space="preserve">sijoitukset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068" w:hanging="360"/>
        <w:rPr/>
      </w:pPr>
      <w:r>
        <w:rPr>
          <w:rtl w:val="0"/>
        </w:rPr>
        <w:t xml:space="preserve">sijoitus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068" w:hanging="360"/>
        <w:rPr/>
      </w:pPr>
      <w:r>
        <w:rPr>
          <w:rtl w:val="0"/>
        </w:rPr>
        <w:t xml:space="preserve">sijoittaa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068" w:hanging="360"/>
        <w:rPr/>
      </w:pPr>
      <w:r>
        <w:rPr>
          <w:rtl w:val="0"/>
        </w:rPr>
        <w:t xml:space="preserve">sijoituskohteena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068" w:hanging="360"/>
        <w:rPr/>
      </w:pPr>
      <w:r>
        <w:rPr>
          <w:rtl w:val="0"/>
        </w:rPr>
        <w:t xml:space="preserve">vuokratuotto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068" w:hanging="360"/>
        <w:rPr/>
      </w:pPr>
      <w:r>
        <w:rPr>
          <w:rtl w:val="0"/>
        </w:rPr>
        <w:t xml:space="preserve">rakennuttaja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068" w:hanging="360"/>
        <w:rPr/>
      </w:pPr>
      <w:r>
        <w:rPr>
          <w:rtl w:val="0"/>
        </w:rPr>
        <w:t xml:space="preserve">kiinteistönvälittäjä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068" w:hanging="360"/>
        <w:rPr/>
      </w:pPr>
      <w:r>
        <w:rPr>
          <w:rtl w:val="0"/>
        </w:rPr>
        <w:t xml:space="preserve">kiinteistönvälitystoimisto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068" w:hanging="360"/>
        <w:rPr/>
      </w:pPr>
      <w:r>
        <w:rPr>
          <w:rtl w:val="0"/>
        </w:rPr>
        <w:t xml:space="preserve">kiinteistömarkkinat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068" w:hanging="360"/>
        <w:rPr/>
      </w:pPr>
      <w:r>
        <w:rPr>
          <w:rtl w:val="0"/>
        </w:rPr>
        <w:t xml:space="preserve">asuntomarkkinat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068" w:hanging="360"/>
        <w:rPr/>
      </w:pPr>
      <w:r>
        <w:rPr>
          <w:rtl w:val="0"/>
        </w:rPr>
        <w:t xml:space="preserve">meren rannalla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068" w:hanging="360"/>
        <w:rPr/>
      </w:pPr>
      <w:r>
        <w:rPr>
          <w:rtl w:val="0"/>
        </w:rPr>
        <w:t xml:space="preserve">merinäköalalla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ulkomaalaiset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suomalaiset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yrittäjät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sijoittajat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ulkosuomalaiset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residentit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eläkeläiset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NIE-numero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asuntolaina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varainsiirtovero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oleskelulupa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muutto Espanjaan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200" w:before="200" w:lineRule="auto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dvego.ru" TargetMode="External"/><Relationship Id="rId7" Type="http://schemas.openxmlformats.org/officeDocument/2006/relationships/hyperlink" Target="http://advego.ru/text/seo/" TargetMode="External"/><Relationship Id="rId9" Type="http://schemas.openxmlformats.org/officeDocument/2006/relationships/hyperlink" Target="https://alegria-realestate.com/fi/sale/apartments" TargetMode="External"/><Relationship Id="rId10" Type="http://schemas.openxmlformats.org/officeDocument/2006/relationships/hyperlink" Target="https://alegria-realestate.com/fi/sale" TargetMode="External"/><Relationship Id="rId11" Type="http://schemas.openxmlformats.org/officeDocument/2006/relationships/hyperlink" Target="https://alegria-realestate.com/fi/sale/studio" TargetMode="External"/><Relationship Id="rId12" Type="http://schemas.openxmlformats.org/officeDocument/2006/relationships/hyperlink" Target="https://alegria-realestate.com/fi/sale/penthouse" TargetMode="External"/><Relationship Id="rId13" Type="http://schemas.openxmlformats.org/officeDocument/2006/relationships/hyperlink" Target="https://alegria-realestate.com/fi/sale/duplex" TargetMode="External"/><Relationship Id="rId14" Type="http://schemas.openxmlformats.org/officeDocument/2006/relationships/hyperlink" Target="https://alegria-realestate.com/fi/sale/torrevieja/apartments" TargetMode="External"/><Relationship Id="rId15" Type="http://schemas.openxmlformats.org/officeDocument/2006/relationships/hyperlink" Target="https://alegria-realestate.com/fi/sale/alicante/apartments" TargetMode="External"/><Relationship Id="rId16" Type="http://schemas.openxmlformats.org/officeDocument/2006/relationships/hyperlink" Target="https://alegria-realestate.com/fi/sale/valencia/apartments" TargetMode="External"/><Relationship Id="rId17" Type="http://schemas.openxmlformats.org/officeDocument/2006/relationships/hyperlink" Target="https://alegria-realestate.com/fi/sale/benidorm/apartments" TargetMode="External"/><Relationship Id="rId18" Type="http://schemas.openxmlformats.org/officeDocument/2006/relationships/hyperlink" Target="https://alegria-realestate.com/fi/sale/madrid/apartments" TargetMode="External"/><Relationship Id="rId19" Type="http://schemas.openxmlformats.org/officeDocument/2006/relationships/hyperlink" Target="https://alegria-realestate.com/fi/sale/malaga/apartments" TargetMode="External"/><Relationship Id="rId20" Type="http://schemas.openxmlformats.org/officeDocument/2006/relationships/hyperlink" Target="https://alegria-realestate.com/fi/sale/marbella/apartments" TargetMode="External"/><Relationship Id="rId21" Type="http://schemas.openxmlformats.org/officeDocument/2006/relationships/hyperlink" Target="https://www.spainhouses.net/fi/myynnissa-asunnot-espanja.html" TargetMode="External"/><Relationship Id="rId22" Type="http://schemas.openxmlformats.org/officeDocument/2006/relationships/hyperlink" Target="https://bo-homes.com/asunnot/" TargetMode="External"/><Relationship Id="rId23" Type="http://schemas.openxmlformats.org/officeDocument/2006/relationships/hyperlink" Target="https://asunnot.oikotie.fi/myytavat-asunnot/espanja" TargetMode="External"/><Relationship Id="rId24" Type="http://schemas.openxmlformats.org/officeDocument/2006/relationships/hyperlink" Target="https://asunnot.espanja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