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530B9" w:rsidRDefault="00000000">
      <w:pPr>
        <w:pStyle w:val="Title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Задание на статью </w:t>
      </w:r>
    </w:p>
    <w:p w14:paraId="00000002" w14:textId="77777777" w:rsidR="006530B9" w:rsidRDefault="00000000">
      <w:pPr>
        <w:pStyle w:val="Heading2"/>
        <w:jc w:val="right"/>
      </w:pPr>
      <w:r>
        <w:t>Сайт «alegria-realestate.com»</w:t>
      </w:r>
    </w:p>
    <w:p w14:paraId="00000003" w14:textId="77777777" w:rsidR="006530B9" w:rsidRDefault="00000000">
      <w:pPr>
        <w:ind w:firstLine="360"/>
        <w:rPr>
          <w:sz w:val="22"/>
          <w:szCs w:val="22"/>
        </w:rPr>
      </w:pPr>
      <w:r>
        <w:rPr>
          <w:sz w:val="22"/>
          <w:szCs w:val="22"/>
        </w:rPr>
        <w:t>Прошу написать статью на польском языке для</w:t>
      </w:r>
      <w:r>
        <w:rPr>
          <w:b/>
          <w:bCs/>
          <w:color w:val="00B050"/>
          <w:sz w:val="22"/>
          <w:szCs w:val="22"/>
        </w:rPr>
        <w:t xml:space="preserve"> страницы сайта со списком недвижимости</w:t>
      </w:r>
      <w:r>
        <w:rPr>
          <w:sz w:val="22"/>
          <w:szCs w:val="22"/>
        </w:rPr>
        <w:t>. Каждый ключевой запрос необходимо вписать гармонично в текст. Темы:</w:t>
      </w:r>
    </w:p>
    <w:p w14:paraId="00000004" w14:textId="77777777" w:rsidR="006530B9" w:rsidRDefault="006530B9">
      <w:pPr>
        <w:rPr>
          <w:sz w:val="22"/>
          <w:szCs w:val="22"/>
        </w:rPr>
      </w:pPr>
    </w:p>
    <w:p w14:paraId="00000006" w14:textId="29B20E80" w:rsidR="006530B9" w:rsidRDefault="00000000" w:rsidP="007C45B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>
        <w:rPr>
          <w:color w:val="000000"/>
          <w:lang w:val="en-US"/>
        </w:rPr>
        <w:t xml:space="preserve">Nieruchomości na sprzedaż na Costa del Sol - </w:t>
      </w:r>
      <w:hyperlink r:id="rId23">
        <w:r>
          <w:rPr>
            <w:color w:val="1155cc"/>
            <w:u w:val="single"/>
            <w:lang w:val="en-US"/>
          </w:rPr>
          <w:t xml:space="preserve">https://alegria-realestate.com/pl/sale/costa-del-sol</w:t>
        </w:r>
      </w:hyperlink>
    </w:p>
    <w:p w14:paraId="00000007" w14:textId="77777777" w:rsidR="006530B9" w:rsidRDefault="00000000">
      <w:pPr>
        <w:pStyle w:val="Heading2"/>
        <w:numPr>
          <w:ilvl w:val="0"/>
          <w:numId w:val="1"/>
        </w:numPr>
        <w:ind w:left="720"/>
      </w:pPr>
      <w:r>
        <w:t>Задание:</w:t>
      </w:r>
    </w:p>
    <w:p w14:paraId="00000008" w14:textId="77777777" w:rsidR="006530B9" w:rsidRDefault="006530B9"/>
    <w:p w14:paraId="00000009" w14:textId="77777777" w:rsidR="006530B9" w:rsidRDefault="00000000">
      <w:pPr>
        <w:numPr>
          <w:ilvl w:val="1"/>
          <w:numId w:val="1"/>
        </w:numPr>
      </w:pPr>
      <w:r>
        <w:rPr>
          <w:sz w:val="22"/>
          <w:szCs w:val="22"/>
        </w:rPr>
        <w:t xml:space="preserve">Объем текста </w:t>
      </w:r>
      <w:r>
        <w:rPr>
          <w:b/>
          <w:bCs/>
          <w:sz w:val="22"/>
          <w:szCs w:val="22"/>
        </w:rPr>
        <w:t>7-8 тыс. символов без пробелов</w:t>
      </w:r>
      <w:r>
        <w:rPr>
          <w:sz w:val="22"/>
          <w:szCs w:val="22"/>
        </w:rPr>
        <w:t xml:space="preserve">. </w:t>
      </w:r>
    </w:p>
    <w:p w14:paraId="0000000A" w14:textId="77777777" w:rsidR="006530B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Качество статьи – </w:t>
      </w:r>
      <w:r>
        <w:rPr>
          <w:b/>
          <w:bCs/>
          <w:color w:val="000000"/>
          <w:sz w:val="22"/>
          <w:szCs w:val="22"/>
        </w:rPr>
        <w:t>Высокое</w:t>
      </w:r>
      <w:r>
        <w:rPr>
          <w:color w:val="000000"/>
          <w:sz w:val="22"/>
          <w:szCs w:val="22"/>
        </w:rPr>
        <w:t>, подробнее:</w:t>
      </w:r>
    </w:p>
    <w:p w14:paraId="0000000B" w14:textId="77777777" w:rsidR="006530B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 Коммерческая статья, т.е. не должна содержать фраз рядом с ключевыми запросами «как купить», «хотите купить квартиру», «зачем покупать», «если» и т.п.</w:t>
      </w:r>
    </w:p>
    <w:p w14:paraId="0000000C" w14:textId="77777777" w:rsidR="006530B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Блок Вопрос-ответ:</w:t>
      </w:r>
    </w:p>
    <w:p w14:paraId="0000000D" w14:textId="77777777" w:rsidR="006530B9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648"/>
      </w:pPr>
      <w:r>
        <w:rPr>
          <w:color w:val="000000"/>
          <w:sz w:val="22"/>
          <w:szCs w:val="22"/>
        </w:rPr>
        <w:t>Вопрос должен быть обязательно в форме вопросов. Со знаком «?».</w:t>
      </w:r>
    </w:p>
    <w:p w14:paraId="0000000E" w14:textId="77777777" w:rsidR="006530B9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648"/>
      </w:pPr>
      <w:r>
        <w:rPr>
          <w:color w:val="000000"/>
          <w:sz w:val="22"/>
          <w:szCs w:val="22"/>
        </w:rPr>
        <w:t>Ответ должен быть кратким. </w:t>
      </w:r>
    </w:p>
    <w:p w14:paraId="0000000F" w14:textId="77777777" w:rsidR="006530B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2"/>
          <w:szCs w:val="22"/>
        </w:rPr>
        <w:t xml:space="preserve"> Обязательно </w:t>
      </w:r>
      <w:r>
        <w:rPr>
          <w:b/>
          <w:bCs/>
          <w:color w:val="000000"/>
          <w:sz w:val="22"/>
          <w:szCs w:val="22"/>
        </w:rPr>
        <w:t>в первом предложении пишем 1-2 запроса из списка</w:t>
      </w:r>
      <w:r>
        <w:rPr>
          <w:color w:val="000000"/>
          <w:sz w:val="22"/>
          <w:szCs w:val="22"/>
        </w:rPr>
        <w:t>. Начало каждого текста должно отражать суть услуги или смысл текста.</w:t>
      </w:r>
    </w:p>
    <w:p w14:paraId="00000010" w14:textId="77777777" w:rsidR="006530B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 xml:space="preserve"> Важно не добавлять воду, а писать больше конкретики, как у конкурентов берем все подходящие цифры, статистику, цены и т.п. </w:t>
      </w:r>
    </w:p>
    <w:p w14:paraId="00000011" w14:textId="77777777" w:rsidR="006530B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 </w:t>
      </w:r>
      <w:r>
        <w:rPr>
          <w:b/>
          <w:bCs/>
          <w:color w:val="000000"/>
          <w:sz w:val="22"/>
          <w:szCs w:val="22"/>
        </w:rPr>
        <w:t>Не должно быть упоминания других компаний</w:t>
      </w:r>
      <w:r>
        <w:rPr>
          <w:color w:val="000000"/>
          <w:sz w:val="22"/>
          <w:szCs w:val="22"/>
        </w:rPr>
        <w:t> – это значит никаких брендов и ФИО в статье, кроме бренда нашего сайта.</w:t>
      </w:r>
    </w:p>
    <w:p w14:paraId="00000012" w14:textId="77777777" w:rsidR="006530B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  <w:sz w:val="22"/>
          <w:szCs w:val="22"/>
        </w:rPr>
        <w:t> Не должно быть</w:t>
      </w:r>
      <w:r>
        <w:rPr>
          <w:color w:val="000000"/>
          <w:sz w:val="22"/>
          <w:szCs w:val="22"/>
        </w:rPr>
        <w:t xml:space="preserve"> активных внешних </w:t>
      </w:r>
      <w:r>
        <w:rPr>
          <w:b/>
          <w:bCs/>
          <w:color w:val="000000"/>
          <w:sz w:val="22"/>
          <w:szCs w:val="22"/>
        </w:rPr>
        <w:t>ссылок</w:t>
      </w:r>
      <w:r>
        <w:rPr>
          <w:color w:val="000000"/>
          <w:sz w:val="22"/>
          <w:szCs w:val="22"/>
        </w:rPr>
        <w:t xml:space="preserve"> на любые другие сайты и соц. сети.</w:t>
      </w:r>
    </w:p>
    <w:p w14:paraId="00000013" w14:textId="77777777" w:rsidR="006530B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  <w:sz w:val="22"/>
          <w:szCs w:val="22"/>
        </w:rPr>
        <w:t> После заголовка h1, сразу заголовок h2 без доп. описания.</w:t>
      </w:r>
    </w:p>
    <w:p w14:paraId="00000014" w14:textId="77777777" w:rsidR="006530B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 Не добавляем точек в заголовки h1-h2, другие знаки препинания можно использовать.</w:t>
      </w:r>
    </w:p>
    <w:p w14:paraId="00000015" w14:textId="77777777" w:rsidR="006530B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A1A1A"/>
          <w:sz w:val="22"/>
          <w:szCs w:val="22"/>
          <w:highlight w:val="white"/>
        </w:rPr>
        <w:t> </w:t>
      </w:r>
      <w:r>
        <w:rPr>
          <w:color w:val="000000"/>
          <w:sz w:val="22"/>
          <w:szCs w:val="22"/>
        </w:rPr>
        <w:t>Закончить статью призывом к действию, что можно найти подходящий объект у нас на сайте, например: «</w:t>
      </w:r>
      <w:r>
        <w:rPr>
          <w:color w:val="1A1A1A"/>
          <w:sz w:val="22"/>
          <w:szCs w:val="22"/>
          <w:highlight w:val="white"/>
        </w:rPr>
        <w:t xml:space="preserve">Начните поиск квартиры вашей мечты сейчас!». </w:t>
      </w:r>
      <w:r>
        <w:rPr>
          <w:b/>
          <w:bCs/>
          <w:color w:val="1A1A1A"/>
          <w:sz w:val="22"/>
          <w:szCs w:val="22"/>
          <w:highlight w:val="white"/>
        </w:rPr>
        <w:t>Не писать</w:t>
      </w:r>
      <w:r>
        <w:rPr>
          <w:color w:val="1A1A1A"/>
          <w:sz w:val="22"/>
          <w:szCs w:val="22"/>
          <w:highlight w:val="white"/>
        </w:rPr>
        <w:t xml:space="preserve"> «купите сегодня», т.к. обычно приезжают в Испанию, чтобы принять решение. </w:t>
      </w:r>
      <w:r>
        <w:rPr>
          <w:color w:val="000000"/>
          <w:sz w:val="22"/>
          <w:szCs w:val="22"/>
        </w:rPr>
        <w:t>И добавить подзаголовок.</w:t>
      </w:r>
    </w:p>
    <w:p w14:paraId="00000016" w14:textId="77777777" w:rsidR="006530B9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color w:val="1A1A1A"/>
          <w:sz w:val="22"/>
          <w:szCs w:val="22"/>
          <w:highlight w:val="white"/>
        </w:rPr>
        <w:t>Добавить ссылки на внутренние страницы – указаны с ключевыми запросами.</w:t>
      </w:r>
    </w:p>
    <w:p w14:paraId="00000017" w14:textId="77777777" w:rsidR="006530B9" w:rsidRDefault="00000000">
      <w:pPr>
        <w:numPr>
          <w:ilvl w:val="1"/>
          <w:numId w:val="1"/>
        </w:numPr>
      </w:pPr>
      <w:r>
        <w:rPr>
          <w:sz w:val="22"/>
          <w:szCs w:val="22"/>
        </w:rPr>
        <w:t>Description – не пишем.</w:t>
      </w:r>
      <w:r>
        <w:rPr>
          <w:b/>
          <w:bCs/>
          <w:sz w:val="22"/>
          <w:szCs w:val="22"/>
        </w:rPr>
        <w:t xml:space="preserve"> </w:t>
      </w:r>
    </w:p>
    <w:p w14:paraId="00000018" w14:textId="77777777" w:rsidR="006530B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2"/>
          <w:szCs w:val="22"/>
        </w:rPr>
        <w:t xml:space="preserve">В тексте важно делать больше </w:t>
      </w:r>
      <w:r>
        <w:rPr>
          <w:b/>
          <w:bCs/>
          <w:color w:val="000000"/>
          <w:sz w:val="22"/>
          <w:szCs w:val="22"/>
        </w:rPr>
        <w:t>абзацев</w:t>
      </w:r>
      <w:r>
        <w:rPr>
          <w:color w:val="000000"/>
          <w:sz w:val="22"/>
          <w:szCs w:val="22"/>
        </w:rPr>
        <w:t xml:space="preserve"> и добавлять больше </w:t>
      </w:r>
      <w:r>
        <w:rPr>
          <w:b/>
          <w:bCs/>
          <w:color w:val="000000"/>
          <w:sz w:val="22"/>
          <w:szCs w:val="22"/>
        </w:rPr>
        <w:t>списков с перечислениями и таблицы</w:t>
      </w:r>
      <w:r>
        <w:rPr>
          <w:color w:val="000000"/>
          <w:sz w:val="22"/>
          <w:szCs w:val="22"/>
        </w:rPr>
        <w:t>, чтобы статья проще читалась.</w:t>
      </w:r>
    </w:p>
    <w:p w14:paraId="00000019" w14:textId="77777777" w:rsidR="006530B9" w:rsidRDefault="00000000">
      <w:pPr>
        <w:numPr>
          <w:ilvl w:val="1"/>
          <w:numId w:val="1"/>
        </w:numPr>
      </w:pPr>
      <w:r>
        <w:rPr>
          <w:b/>
          <w:bCs/>
          <w:sz w:val="22"/>
          <w:szCs w:val="22"/>
        </w:rPr>
        <w:t>Уникальность от 90%</w:t>
      </w:r>
      <w:r>
        <w:rPr>
          <w:sz w:val="22"/>
          <w:szCs w:val="22"/>
        </w:rPr>
        <w:t xml:space="preserve">. Проверяем сервисом </w:t>
      </w:r>
      <w:hyperlink r:id="rId6">
        <w:r>
          <w:rPr>
            <w:color w:val="0000FF"/>
            <w:sz w:val="22"/>
            <w:szCs w:val="22"/>
            <w:u w:val="single"/>
          </w:rPr>
          <w:t>http://advego.ru</w:t>
        </w:r>
      </w:hyperlink>
      <w:r>
        <w:rPr>
          <w:sz w:val="22"/>
          <w:szCs w:val="22"/>
        </w:rPr>
        <w:t>. Для ранее написанных статей – уникальность новой части текста от 90%.</w:t>
      </w:r>
    </w:p>
    <w:p w14:paraId="0000001A" w14:textId="77777777" w:rsidR="006530B9" w:rsidRDefault="00000000">
      <w:pPr>
        <w:numPr>
          <w:ilvl w:val="1"/>
          <w:numId w:val="1"/>
        </w:numPr>
      </w:pPr>
      <w:r>
        <w:rPr>
          <w:b/>
          <w:bCs/>
          <w:sz w:val="22"/>
          <w:szCs w:val="22"/>
        </w:rPr>
        <w:t>Тошнота в тексте не больше 4%.</w:t>
      </w:r>
      <w:r>
        <w:rPr>
          <w:sz w:val="22"/>
          <w:szCs w:val="22"/>
        </w:rPr>
        <w:t xml:space="preserve">  Содержание ключевых запросов </w:t>
      </w:r>
      <w:r>
        <w:rPr>
          <w:b/>
          <w:bCs/>
          <w:sz w:val="22"/>
          <w:szCs w:val="22"/>
        </w:rPr>
        <w:t xml:space="preserve">от 2,5% . </w:t>
      </w:r>
      <w:r>
        <w:rPr>
          <w:sz w:val="22"/>
          <w:szCs w:val="22"/>
        </w:rPr>
        <w:t xml:space="preserve">Проверяем с помощью сервиса </w:t>
      </w:r>
      <w:hyperlink r:id="rId7">
        <w:r>
          <w:rPr>
            <w:color w:val="0000FF"/>
            <w:sz w:val="22"/>
            <w:szCs w:val="22"/>
            <w:u w:val="single"/>
          </w:rPr>
          <w:t>http://advego.ru/text/seo/</w:t>
        </w:r>
      </w:hyperlink>
      <w:r>
        <w:rPr>
          <w:sz w:val="22"/>
          <w:szCs w:val="22"/>
        </w:rPr>
        <w:t xml:space="preserve"> (Классическая тошнота и тошнота по отдельным словам). В полях таблицы «Семантическое ядро» можно проверить, какие слова повторяются слишком часто, и убрать лишние.</w:t>
      </w:r>
    </w:p>
    <w:p w14:paraId="0000001B" w14:textId="77777777" w:rsidR="006530B9" w:rsidRDefault="00000000">
      <w:pPr>
        <w:numPr>
          <w:ilvl w:val="1"/>
          <w:numId w:val="1"/>
        </w:numPr>
      </w:pPr>
      <w:r>
        <w:rPr>
          <w:sz w:val="22"/>
          <w:szCs w:val="22"/>
        </w:rPr>
        <w:t xml:space="preserve">Необходимо делать </w:t>
      </w:r>
      <w:r>
        <w:rPr>
          <w:b/>
          <w:bCs/>
          <w:sz w:val="22"/>
          <w:szCs w:val="22"/>
        </w:rPr>
        <w:t>проверку текстов в glvrd.ru</w:t>
      </w:r>
      <w:r>
        <w:rPr>
          <w:sz w:val="22"/>
          <w:szCs w:val="22"/>
        </w:rPr>
        <w:t xml:space="preserve"> – помогает очистить текст от словесного мусора. По шкале должно получиться не ниже </w:t>
      </w:r>
      <w:r>
        <w:rPr>
          <w:b/>
          <w:bCs/>
          <w:sz w:val="22"/>
          <w:szCs w:val="22"/>
        </w:rPr>
        <w:t>7 балов</w:t>
      </w:r>
      <w:r>
        <w:rPr>
          <w:sz w:val="22"/>
          <w:szCs w:val="22"/>
        </w:rPr>
        <w:t>.</w:t>
      </w:r>
    </w:p>
    <w:p w14:paraId="0000001C" w14:textId="77777777" w:rsidR="006530B9" w:rsidRDefault="006530B9">
      <w:pPr>
        <w:ind w:left="360"/>
        <w:rPr>
          <w:sz w:val="22"/>
          <w:szCs w:val="22"/>
        </w:rPr>
      </w:pPr>
    </w:p>
    <w:p w14:paraId="0000001D" w14:textId="77777777" w:rsidR="006530B9" w:rsidRDefault="00000000">
      <w:pPr>
        <w:pStyle w:val="Heading2"/>
        <w:numPr>
          <w:ilvl w:val="0"/>
          <w:numId w:val="1"/>
        </w:numPr>
        <w:ind w:left="720"/>
      </w:pPr>
      <w:r>
        <w:t>Структура – без изменений:</w:t>
      </w:r>
    </w:p>
    <w:p w14:paraId="0000001E" w14:textId="77777777" w:rsidR="006530B9" w:rsidRDefault="006530B9"/>
    <w:p w14:paraId="0000001F" w14:textId="71721381" w:rsidR="006530B9" w:rsidRPr="00BE3807" w:rsidRDefault="00000000">
      <w:pPr>
        <w:ind w:left="708"/>
        <w:rPr>
          <w:color w:val="00B050"/>
          <w:lang w:val="en-US"/>
        </w:rPr>
      </w:pPr>
      <w:r>
        <w:rPr>
          <w:color w:val="00B050"/>
          <w:lang w:val="en-US"/>
        </w:rPr>
        <w:t xml:space="preserve">&lt;H1&gt; Nieruchomości na sprzedaż na Costa del Sol</w:t>
      </w:r>
    </w:p>
    <w:p w14:paraId="00000020" w14:textId="77777777" w:rsidR="006530B9" w:rsidRDefault="00000000">
      <w:pPr>
        <w:ind w:left="708"/>
        <w:rPr>
          <w:color w:val="7030A0"/>
          <w:sz w:val="22"/>
          <w:szCs w:val="22"/>
        </w:rPr>
      </w:pPr>
      <w:r>
        <w:rPr>
          <w:color w:val="7030A0"/>
          <w:sz w:val="22"/>
          <w:szCs w:val="22"/>
        </w:rPr>
        <w:t>Тут будут объекты недвижимости, поэтому сразу после h1 пишем h2.</w:t>
      </w:r>
    </w:p>
    <w:p w14:paraId="00000021" w14:textId="77777777" w:rsidR="006530B9" w:rsidRDefault="006530B9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</w:p>
    <w:p w14:paraId="00000022" w14:textId="77777777" w:rsidR="006530B9" w:rsidRDefault="00000000">
      <w:pPr>
        <w:pStyle w:val="Heading3"/>
      </w:pPr>
      <w:r>
        <w:t>Часть 1 основная статья - объем от 4 тыс. символов без пробелов:</w:t>
      </w:r>
    </w:p>
    <w:p w14:paraId="00000023" w14:textId="77777777" w:rsidR="006530B9" w:rsidRDefault="00000000">
      <w:r>
        <w:t xml:space="preserve">Зеленым цветом выделен подзаголовок – оставляем без изменений. Текст должен быть кратким, используем </w:t>
      </w:r>
      <w:r>
        <w:rPr>
          <w:b/>
          <w:bCs/>
        </w:rPr>
        <w:t>таблицы и списки, без воды и добавляем цифры</w:t>
      </w:r>
      <w:r>
        <w:t>.</w:t>
      </w:r>
    </w:p>
    <w:p w14:paraId="00000024" w14:textId="77777777" w:rsidR="006530B9" w:rsidRDefault="006530B9"/>
    <w:p w14:paraId="00000025" w14:textId="77777777" w:rsidR="006530B9" w:rsidRPr="00BE3807" w:rsidRDefault="00000000">
      <w:pPr>
        <w:pStyle w:val="Heading3"/>
        <w:rPr>
          <w:lang w:val="en-US"/>
        </w:rPr>
      </w:pPr>
      <w:bookmarkStart w:id="0" w:name="_h6bq27pmxjj5" w:colFirst="0" w:colLast="0"/>
      <w:bookmarkEnd w:id="0"/>
      <w:r w:rsidRPr="00BE3807">
        <w:rPr>
          <w:lang w:val="en-US"/>
        </w:rPr>
        <w:lastRenderedPageBreak/>
        <w:t>Block "Sale"</w:t>
      </w:r>
    </w:p>
    <w:p w14:paraId="00000026" w14:textId="36A5D0B9" w:rsidR="006530B9" w:rsidRPr="00BE3807" w:rsidRDefault="00000000">
      <w:pPr>
        <w:rPr>
          <w:lang w:val="en-US"/>
        </w:rPr>
      </w:pPr>
      <w:r>
        <w:rPr>
          <w:lang w:val="en-US"/>
        </w:rPr>
        <w:t xml:space="preserve">&lt;H2&gt; Nieruchomości na Costa del Sol</w:t>
      </w:r>
    </w:p>
    <w:p w14:paraId="00000027" w14:textId="77777777" w:rsidR="006530B9" w:rsidRPr="00BE3807" w:rsidRDefault="00000000">
      <w:pPr>
        <w:pStyle w:val="Heading3"/>
        <w:rPr>
          <w:lang w:val="en-US"/>
        </w:rPr>
      </w:pPr>
      <w:r w:rsidRPr="00BE3807">
        <w:rPr>
          <w:lang w:val="en-US"/>
        </w:rPr>
        <w:t>Block "Prices"</w:t>
      </w:r>
    </w:p>
    <w:p w14:paraId="00000028" w14:textId="7DE61CFD" w:rsidR="006530B9" w:rsidRPr="00BE3807" w:rsidRDefault="00000000">
      <w:pPr>
        <w:rPr>
          <w:lang w:val="en-US"/>
        </w:rPr>
      </w:pPr>
      <w:r>
        <w:rPr>
          <w:lang w:val="en-US"/>
        </w:rPr>
        <w:t xml:space="preserve">&lt;H2&gt; Ceny nieruchomości na Costa del Sol</w:t>
      </w:r>
    </w:p>
    <w:p w14:paraId="00000029" w14:textId="77777777" w:rsidR="006530B9" w:rsidRPr="00BE3807" w:rsidRDefault="00000000">
      <w:pPr>
        <w:pStyle w:val="Heading3"/>
        <w:rPr>
          <w:lang w:val="en-US"/>
        </w:rPr>
      </w:pPr>
      <w:r w:rsidRPr="00BE3807">
        <w:rPr>
          <w:lang w:val="en-US"/>
        </w:rPr>
        <w:t>Block "Cities"</w:t>
      </w:r>
    </w:p>
    <w:p w14:paraId="0000002A" w14:textId="2CAF7C2E" w:rsidR="006530B9" w:rsidRPr="00BE3807" w:rsidRDefault="00000000">
      <w:pPr>
        <w:rPr>
          <w:lang w:val="en-US"/>
        </w:rPr>
      </w:pPr>
      <w:r>
        <w:rPr>
          <w:lang w:val="en-US"/>
        </w:rPr>
        <w:t xml:space="preserve">&lt;H2&gt; Popularne lokalizacje do zakupu nieruchomości na Costa del Sol</w:t>
      </w:r>
    </w:p>
    <w:p w14:paraId="0000002B" w14:textId="77777777" w:rsidR="006530B9" w:rsidRPr="00BE3807" w:rsidRDefault="00000000">
      <w:pPr>
        <w:pStyle w:val="Heading3"/>
        <w:rPr>
          <w:lang w:val="en-US"/>
        </w:rPr>
      </w:pPr>
      <w:r w:rsidRPr="00BE3807">
        <w:rPr>
          <w:lang w:val="en-US"/>
        </w:rPr>
        <w:t>Block "Benefits"</w:t>
      </w:r>
    </w:p>
    <w:p w14:paraId="0000002C" w14:textId="07D654E6" w:rsidR="006530B9" w:rsidRPr="00BE3807" w:rsidRDefault="00000000">
      <w:pPr>
        <w:rPr>
          <w:lang w:val="en-US"/>
        </w:rPr>
      </w:pPr>
      <w:r>
        <w:rPr>
          <w:lang w:val="en-US"/>
        </w:rPr>
        <w:t xml:space="preserve">&lt;H2&gt; Zalety zakupu nieruchomości na Costa del Sol</w:t>
      </w:r>
    </w:p>
    <w:p w14:paraId="0000002D" w14:textId="77777777" w:rsidR="006530B9" w:rsidRPr="00BE3807" w:rsidRDefault="00000000">
      <w:pPr>
        <w:pStyle w:val="Heading3"/>
        <w:rPr>
          <w:lang w:val="en-US"/>
        </w:rPr>
      </w:pPr>
      <w:r w:rsidRPr="00BE3807">
        <w:rPr>
          <w:lang w:val="en-US"/>
        </w:rPr>
        <w:t>Block "Investments"</w:t>
      </w:r>
    </w:p>
    <w:p w14:paraId="0000002E" w14:textId="554FD7FB" w:rsidR="006530B9" w:rsidRPr="00BE3807" w:rsidRDefault="00000000">
      <w:pPr>
        <w:rPr>
          <w:lang w:val="en-US"/>
        </w:rPr>
      </w:pPr>
      <w:r>
        <w:rPr>
          <w:lang w:val="en-US"/>
        </w:rPr>
        <w:t xml:space="preserve">&lt;H2&gt; Nieruchomości na Costa del Sol na inwestycję</w:t>
      </w:r>
    </w:p>
    <w:p w14:paraId="0000002F" w14:textId="77777777" w:rsidR="006530B9" w:rsidRDefault="00000000">
      <w:pPr>
        <w:pStyle w:val="Heading3"/>
      </w:pPr>
      <w:r>
        <w:t>Часть 2 блок «Вопрос-ответ» - объем от 3-4 тыс. символов без пробелов:</w:t>
      </w:r>
    </w:p>
    <w:p w14:paraId="00000030" w14:textId="6084EA30" w:rsidR="006530B9" w:rsidRPr="00BE380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Dlaczego warto kupić nieruchomość na Costa del Sol przez Alegria Real Estate?</w:t>
      </w:r>
    </w:p>
    <w:p w14:paraId="00000031" w14:textId="66191990" w:rsidR="006530B9" w:rsidRPr="00BE380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Czy cudzoziemcy mogą kupić nieruchomość na Costa del Sol?</w:t>
      </w:r>
    </w:p>
    <w:p w14:paraId="00000032" w14:textId="6BF69941" w:rsidR="006530B9" w:rsidRPr="00BE380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Czy do zakupu nieruchomości na Costa del Sol potrzebny jest numer NIE?</w:t>
      </w:r>
    </w:p>
    <w:p w14:paraId="00000033" w14:textId="52ED4587" w:rsidR="006530B9" w:rsidRPr="00BE380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Czy można kupić nieruchomość na Costa del Sol na kredyt hipoteczny?</w:t>
      </w:r>
    </w:p>
    <w:p w14:paraId="00000034" w14:textId="6E623AB0" w:rsidR="006530B9" w:rsidRPr="00BE380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Jakie rodzaje nieruchomości są dostępne na Costa del Sol?</w:t>
      </w:r>
    </w:p>
    <w:p w14:paraId="00000035" w14:textId="251341FF" w:rsidR="006530B9" w:rsidRPr="00BE380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Jak zmieniały się ceny nieruchomości na Costa del Sol?</w:t>
      </w:r>
    </w:p>
    <w:p w14:paraId="00000036" w14:textId="49725751" w:rsidR="006530B9" w:rsidRPr="00BE380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Ile trwa zakup nieruchomości na Costa del Sol?</w:t>
      </w:r>
    </w:p>
    <w:p w14:paraId="00000037" w14:textId="428C8F20" w:rsidR="006530B9" w:rsidRPr="00BE380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Dla kogo zakup nieruchomości na Costa del Sol będzie dobrym wyborem?</w:t>
      </w:r>
    </w:p>
    <w:p w14:paraId="00000038" w14:textId="5FD41945" w:rsidR="006530B9" w:rsidRPr="00BE380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Czy opłaca się inwestować w nieruchomości na Costa del Sol?</w:t>
      </w:r>
    </w:p>
    <w:p w14:paraId="00000039" w14:textId="089EAE60" w:rsidR="006530B9" w:rsidRPr="00BE380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Jakie są zalety przeprowadzki na Costa del Sol?</w:t>
      </w:r>
    </w:p>
    <w:p w14:paraId="0000003A" w14:textId="255B8A28" w:rsidR="006530B9" w:rsidRPr="00BE380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Gdzie znaleźć luksusowe nieruchomości na Costa del Sol?</w:t>
      </w:r>
    </w:p>
    <w:p w14:paraId="0000003B" w14:textId="43CFD79B" w:rsidR="006530B9" w:rsidRPr="00BE3807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>
        <w:rPr>
          <w:color w:val="00B050"/>
          <w:lang w:val="en-US"/>
        </w:rPr>
        <w:t xml:space="preserve">Jakie podatki płaci się przy zakupie nieruchomości na Costa del Sol?</w:t>
      </w:r>
    </w:p>
    <w:p w14:paraId="0000003C" w14:textId="77777777" w:rsidR="006530B9" w:rsidRDefault="00000000">
      <w:pPr>
        <w:pStyle w:val="Heading2"/>
        <w:numPr>
          <w:ilvl w:val="0"/>
          <w:numId w:val="1"/>
        </w:numPr>
        <w:ind w:left="720"/>
      </w:pPr>
      <w:r>
        <w:t>Анкоры для ссылок – можно склонять:</w:t>
      </w:r>
    </w:p>
    <w:p w14:paraId="0000003D" w14:textId="7345FB5E" w:rsidR="006530B9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>
        <w:rPr>
          <w:color w:val="000000"/>
          <w:lang w:val="en-US"/>
        </w:rPr>
        <w:t xml:space="preserve">Nieruchomości w Hiszpanii – </w:t>
      </w:r>
      <w:hyperlink r:id="rId24">
        <w:r>
          <w:rPr>
            <w:color w:val="1155cc"/>
            <w:u w:val="single"/>
            <w:lang w:val="en-US"/>
          </w:rPr>
          <w:t xml:space="preserve">https://alegria-realestate.com/pl/sale</w:t>
        </w:r>
      </w:hyperlink>
    </w:p>
    <w:p w14:paraId="0000003D" w14:textId="7345FB5E" w:rsidR="006530B9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>
        <w:rPr>
          <w:color w:val="000000"/>
          <w:lang w:val="en-US"/>
        </w:rPr>
        <w:t xml:space="preserve">Apartamenty i mieszkania na Costa del Sol – </w:t>
      </w:r>
      <w:hyperlink r:id="rId25">
        <w:r>
          <w:rPr>
            <w:color w:val="1155cc"/>
            <w:u w:val="single"/>
            <w:lang w:val="en-US"/>
          </w:rPr>
          <w:t xml:space="preserve">https://alegria-realestate.com/pl/sale/costa-del-sol/apartments</w:t>
        </w:r>
      </w:hyperlink>
    </w:p>
    <w:p w14:paraId="0000003D" w14:textId="7345FB5E" w:rsidR="006530B9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>
        <w:rPr>
          <w:color w:val="000000"/>
          <w:lang w:val="en-US"/>
        </w:rPr>
        <w:t xml:space="preserve">Wille na Costa del Sol – </w:t>
      </w:r>
      <w:hyperlink r:id="rId26">
        <w:r>
          <w:rPr>
            <w:color w:val="1155cc"/>
            <w:u w:val="single"/>
            <w:lang w:val="en-US"/>
          </w:rPr>
          <w:t xml:space="preserve">https://alegria-realestate.com/pl/sale/costa-del-sol/villa</w:t>
        </w:r>
      </w:hyperlink>
    </w:p>
    <w:p w14:paraId="0000003D" w14:textId="7345FB5E" w:rsidR="006530B9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>
        <w:rPr>
          <w:color w:val="000000"/>
          <w:lang w:val="en-US"/>
        </w:rPr>
        <w:t xml:space="preserve">Domy na Costa del Sol – </w:t>
      </w:r>
      <w:hyperlink r:id="rId27">
        <w:r>
          <w:rPr>
            <w:color w:val="1155cc"/>
            <w:u w:val="single"/>
            <w:lang w:val="en-US"/>
          </w:rPr>
          <w:t xml:space="preserve">https://alegria-realestate.com/pl/sale/costa-del-sol/houses</w:t>
        </w:r>
      </w:hyperlink>
    </w:p>
    <w:p w14:paraId="0000003D" w14:textId="7345FB5E" w:rsidR="006530B9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>
        <w:rPr>
          <w:color w:val="000000"/>
          <w:lang w:val="en-US"/>
        </w:rPr>
        <w:t xml:space="preserve">Domy szeregowe na Costa del Sol – </w:t>
      </w:r>
      <w:hyperlink r:id="rId28">
        <w:r>
          <w:rPr>
            <w:color w:val="1155cc"/>
            <w:u w:val="single"/>
            <w:lang w:val="en-US"/>
          </w:rPr>
          <w:t xml:space="preserve">https://alegria-realestate.com/pl/sale/costa-del-sol/town-house</w:t>
        </w:r>
      </w:hyperlink>
    </w:p>
    <w:p w14:paraId="0000003D" w14:textId="7345FB5E" w:rsidR="006530B9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>
        <w:rPr>
          <w:color w:val="000000"/>
          <w:lang w:val="en-US"/>
        </w:rPr>
        <w:t xml:space="preserve">Kawalerki na Costa del Sol – </w:t>
      </w:r>
      <w:hyperlink r:id="rId29">
        <w:r>
          <w:rPr>
            <w:color w:val="1155cc"/>
            <w:u w:val="single"/>
            <w:lang w:val="en-US"/>
          </w:rPr>
          <w:t xml:space="preserve">https://alegria-realestate.com/pl/sale/costa-del-sol/studio</w:t>
        </w:r>
      </w:hyperlink>
    </w:p>
    <w:p w14:paraId="0000003D" w14:textId="7345FB5E" w:rsidR="006530B9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>
        <w:rPr>
          <w:color w:val="000000"/>
          <w:lang w:val="en-US"/>
        </w:rPr>
        <w:t xml:space="preserve">Nowe inwestycje na Costa del Sol – </w:t>
      </w:r>
      <w:hyperlink r:id="rId30">
        <w:r>
          <w:rPr>
            <w:color w:val="1155cc"/>
            <w:u w:val="single"/>
            <w:lang w:val="en-US"/>
          </w:rPr>
          <w:t xml:space="preserve">https://alegria-realestate.com/pl/sale/costa-del-sol/new-buildings</w:t>
        </w:r>
      </w:hyperlink>
    </w:p>
    <w:p w14:paraId="0000003D" w14:textId="7345FB5E" w:rsidR="006530B9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>
        <w:rPr>
          <w:color w:val="000000"/>
          <w:lang w:val="en-US"/>
        </w:rPr>
        <w:t xml:space="preserve">Tanie nieruchomości na Costa del Sol – </w:t>
      </w:r>
      <w:hyperlink r:id="rId31">
        <w:r>
          <w:rPr>
            <w:color w:val="1155cc"/>
            <w:u w:val="single"/>
            <w:lang w:val="en-US"/>
          </w:rPr>
          <w:t xml:space="preserve">https://alegria-realestate.com/pl/sale/cheap/costa-del-sol</w:t>
        </w:r>
      </w:hyperlink>
    </w:p>
    <w:p w14:paraId="0000003D" w14:textId="7345FB5E" w:rsidR="006530B9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>
        <w:rPr>
          <w:color w:val="000000"/>
          <w:lang w:val="en-US"/>
        </w:rPr>
        <w:t xml:space="preserve">Nieruchomości komercyjne na Costa del Sol – </w:t>
      </w:r>
      <w:hyperlink r:id="rId32">
        <w:r>
          <w:rPr>
            <w:color w:val="1155cc"/>
            <w:u w:val="single"/>
            <w:lang w:val="en-US"/>
          </w:rPr>
          <w:t xml:space="preserve">https://alegria-realestate.com/pl/sale/costa-del-sol/commercial</w:t>
        </w:r>
      </w:hyperlink>
    </w:p>
    <w:p w14:paraId="0000003D" w14:textId="7345FB5E" w:rsidR="006530B9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>
        <w:rPr>
          <w:color w:val="000000"/>
          <w:lang w:val="en-US"/>
        </w:rPr>
        <w:t xml:space="preserve">Penthouse'y na Costa del Sol – </w:t>
      </w:r>
      <w:hyperlink r:id="rId33">
        <w:r>
          <w:rPr>
            <w:color w:val="1155cc"/>
            <w:u w:val="single"/>
            <w:lang w:val="en-US"/>
          </w:rPr>
          <w:t xml:space="preserve">https://alegria-realestate.com/pl/sale/costa-del-sol/penthouse</w:t>
        </w:r>
      </w:hyperlink>
    </w:p>
    <w:p w14:paraId="00000046" w14:textId="77777777" w:rsidR="006530B9" w:rsidRDefault="00000000">
      <w:pPr>
        <w:pStyle w:val="Heading2"/>
        <w:numPr>
          <w:ilvl w:val="0"/>
          <w:numId w:val="1"/>
        </w:numPr>
        <w:ind w:left="720"/>
      </w:pPr>
      <w:r>
        <w:t>Примеры</w:t>
      </w:r>
    </w:p>
    <w:bookmarkStart w:id="6" w:name="_Hlk222866684"/>
    <w:p w14:paraId="20BC80EF" w14:textId="3B88E771" w:rsidR="00D30775" w:rsidRPr="00FE4536" w:rsidRDefault="00FE4536">
      <w:pPr>
        <w:tabs>
          <w:tab w:val="left" w:pos="6867"/>
        </w:tabs>
        <w:ind w:firstLine="360"/>
      </w:pPr>
      <w:hyperlink r:id="rId34">
        <w:r>
          <w:rPr>
            <w:rStyle w:val="Hyperlink"/>
            <w:color w:val="1155cc"/>
            <w:u w:val="single"/>
          </w:rPr>
          <w:t xml:space="preserve">https://tripinvest.pl/hiszpania/costa-del-sol</w:t>
        </w:r>
      </w:hyperlink>
    </w:p>
    <w:p w14:paraId="20BC80EF" w14:textId="3B88E771" w:rsidR="00D30775" w:rsidRPr="00FE4536" w:rsidRDefault="00FE4536">
      <w:pPr>
        <w:tabs>
          <w:tab w:val="left" w:pos="6867"/>
        </w:tabs>
        <w:ind w:firstLine="360"/>
      </w:pPr>
      <w:hyperlink r:id="rId35">
        <w:r>
          <w:rPr>
            <w:rStyle w:val="Hyperlink"/>
            <w:color w:val="1155cc"/>
            <w:u w:val="single"/>
          </w:rPr>
          <w:t xml:space="preserve">https://www.thinkspain.com/pl/nieruchomosc-na-sprzedaz/costa-del-sol</w:t>
        </w:r>
      </w:hyperlink>
    </w:p>
    <w:p w14:paraId="20BC80EF" w14:textId="3B88E771" w:rsidR="00D30775" w:rsidRPr="00FE4536" w:rsidRDefault="00FE4536">
      <w:pPr>
        <w:tabs>
          <w:tab w:val="left" w:pos="6867"/>
        </w:tabs>
        <w:ind w:firstLine="360"/>
      </w:pPr>
      <w:hyperlink r:id="rId36">
        <w:r>
          <w:rPr>
            <w:rStyle w:val="Hyperlink"/>
            <w:color w:val="1155cc"/>
            <w:u w:val="single"/>
          </w:rPr>
          <w:t xml:space="preserve">https://www.casaensol.pl/region/costa-del-sol</w:t>
        </w:r>
      </w:hyperlink>
    </w:p>
    <w:p w14:paraId="20BC80EF" w14:textId="3B88E771" w:rsidR="00D30775" w:rsidRPr="00FE4536" w:rsidRDefault="00FE4536">
      <w:pPr>
        <w:tabs>
          <w:tab w:val="left" w:pos="6867"/>
        </w:tabs>
        <w:ind w:firstLine="360"/>
      </w:pPr>
      <w:hyperlink r:id="rId37">
        <w:r>
          <w:rPr>
            <w:rStyle w:val="Hyperlink"/>
            <w:color w:val="1155cc"/>
            <w:u w:val="single"/>
          </w:rPr>
          <w:t xml:space="preserve">https://www.idealista.com/pl/geo/venta-viviendas/costa-del-sol/</w:t>
        </w:r>
      </w:hyperlink>
    </w:p>
    <w:bookmarkEnd w:id="6"/>
    <w:p w14:paraId="0000004B" w14:textId="77777777" w:rsidR="006530B9" w:rsidRDefault="00000000">
      <w:pPr>
        <w:pStyle w:val="Heading2"/>
        <w:numPr>
          <w:ilvl w:val="0"/>
          <w:numId w:val="1"/>
        </w:numPr>
        <w:ind w:left="720"/>
      </w:pPr>
      <w:r>
        <w:t>Запросы:</w:t>
      </w:r>
    </w:p>
    <w:p w14:paraId="0000004C" w14:textId="77777777" w:rsidR="006530B9" w:rsidRDefault="006530B9"/>
    <w:p w14:paraId="0000004D" w14:textId="77777777" w:rsidR="006530B9" w:rsidRDefault="00000000">
      <w:pPr>
        <w:ind w:left="360"/>
      </w:pPr>
      <w:r>
        <w:t>Ключевые запросы – использовать в статье 1 раз:</w:t>
      </w:r>
    </w:p>
    <w:p w14:paraId="0000004E" w14:textId="77777777" w:rsidR="006530B9" w:rsidRDefault="006530B9"/>
    <w:p w14:paraId="0000004F" w14:textId="79FF6529" w:rsidR="006530B9" w:rsidRPr="00A326D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nieruchomości na sprzedaż Costa del Sol</w:t>
      </w:r>
    </w:p>
    <w:p w14:paraId="0000004F" w14:textId="79FF6529" w:rsidR="006530B9" w:rsidRPr="00A326D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Costa del Sol nieruchomości na sprzedaż</w:t>
      </w:r>
    </w:p>
    <w:p w14:paraId="0000004F" w14:textId="79FF6529" w:rsidR="006530B9" w:rsidRPr="00A326D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nieruchomości Hiszpania Costa del Sol</w:t>
      </w:r>
    </w:p>
    <w:p w14:paraId="0000004F" w14:textId="79FF6529" w:rsidR="006530B9" w:rsidRPr="00A326D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Costa del Sol nieruchomości</w:t>
      </w:r>
    </w:p>
    <w:p w14:paraId="0000004F" w14:textId="79FF6529" w:rsidR="006530B9" w:rsidRPr="00A326D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nieruchomości na Costa del Sol</w:t>
      </w:r>
    </w:p>
    <w:p w14:paraId="0000004F" w14:textId="79FF6529" w:rsidR="006530B9" w:rsidRPr="00A326D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biuro nieruchomości Costa del Sol</w:t>
      </w:r>
    </w:p>
    <w:p w14:paraId="0000004F" w14:textId="79FF6529" w:rsidR="006530B9" w:rsidRPr="00A326D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ceny nieruchomości na Costa del Sol</w:t>
      </w:r>
    </w:p>
    <w:p w14:paraId="0000004F" w14:textId="79FF6529" w:rsidR="006530B9" w:rsidRPr="00A326D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koszt nieruchomości na Costa del Sol</w:t>
      </w:r>
    </w:p>
    <w:p w14:paraId="0000004F" w14:textId="79FF6529" w:rsidR="006530B9" w:rsidRPr="00A326D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inwestowanie w nieruchomości na Costa del Sol</w:t>
      </w:r>
    </w:p>
    <w:p w14:paraId="0000004F" w14:textId="79FF6529" w:rsidR="006530B9" w:rsidRPr="00A326D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nieruchomości inwestycyjne na Costa del Sol</w:t>
      </w:r>
    </w:p>
    <w:p w14:paraId="0000004F" w14:textId="79FF6529" w:rsidR="006530B9" w:rsidRPr="00A326D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nieruchomości na Costa del Sol na inwestycję</w:t>
      </w:r>
    </w:p>
    <w:p w14:paraId="0000004F" w14:textId="79FF6529" w:rsidR="006530B9" w:rsidRPr="00A326D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nieruchomości na Costa del Sol dla cudzoziemców</w:t>
      </w:r>
    </w:p>
    <w:p w14:paraId="0000004F" w14:textId="79FF6529" w:rsidR="006530B9" w:rsidRPr="00A326D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nieruchomości na Costa del Sol dla ekspatów</w:t>
      </w:r>
    </w:p>
    <w:p w14:paraId="0000004F" w14:textId="79FF6529" w:rsidR="006530B9" w:rsidRPr="00A326D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nieruchomości na sprzedaż na Costa del Sol do stałego zamieszkania</w:t>
      </w:r>
    </w:p>
    <w:p w14:paraId="0000004F" w14:textId="79FF6529" w:rsidR="006530B9" w:rsidRPr="00A326D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kupno nieruchomości na Costa del Sol</w:t>
      </w:r>
    </w:p>
    <w:p w14:paraId="0000004F" w14:textId="79FF6529" w:rsidR="006530B9" w:rsidRPr="00A326D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kupić nieruchomość na Costa del Sol</w:t>
      </w:r>
    </w:p>
    <w:p w14:paraId="0000004F" w14:textId="79FF6529" w:rsidR="006530B9" w:rsidRPr="00A326D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luksusowe nieruchomości Costa del Sol</w:t>
      </w:r>
    </w:p>
    <w:p w14:paraId="0000004D" w14:textId="77777777" w:rsidR="006530B9" w:rsidRDefault="00000000">
      <w:pPr>
        <w:ind w:left="360"/>
      </w:pPr>
    </w:p>
    <w:p w14:paraId="0000004D" w14:textId="77777777" w:rsidR="006530B9" w:rsidRDefault="00000000">
      <w:pPr>
        <w:ind w:left="360"/>
      </w:pPr>
      <w:r>
        <w:rPr>
          <w:b/>
          <w:color w:val="000000"/>
          <w:lang w:val="en-US"/>
        </w:rPr>
        <w:t xml:space="preserve">*При необходимости можно добавить предлоги и склонение, если это необходимо (например: «nieruchomości na sprzedaż Costa del Sol» → «nieruchomości na sprzedaż na Costa del Sol», «biuro nieruchomości Hiszpania» → «biuro nieruchomości w Hiszpanii»). Утверждённые H1/H2 не меняем.</w:t>
      </w:r>
    </w:p>
    <w:p w14:paraId="00000060" w14:textId="77777777" w:rsidR="006530B9" w:rsidRPr="007C45B7" w:rsidRDefault="006530B9">
      <w:pPr>
        <w:pBdr>
          <w:top w:val="nil"/>
          <w:left w:val="nil"/>
          <w:bottom w:val="nil"/>
          <w:right w:val="nil"/>
          <w:between w:val="nil"/>
        </w:pBdr>
        <w:ind w:left="1080"/>
        <w:rPr>
          <w:color w:val="000000"/>
          <w:lang w:val="en-US"/>
        </w:rPr>
      </w:pPr>
    </w:p>
    <w:p w14:paraId="00000061" w14:textId="77777777" w:rsidR="006530B9" w:rsidRDefault="00000000">
      <w:pPr>
        <w:pStyle w:val="Heading2"/>
        <w:numPr>
          <w:ilvl w:val="0"/>
          <w:numId w:val="1"/>
        </w:numPr>
        <w:ind w:left="720"/>
      </w:pPr>
      <w:r>
        <w:t xml:space="preserve">Lsi фразы - рядом с ключевыми словами добавить фразы, которые уместны в статье: </w:t>
      </w:r>
    </w:p>
    <w:p w14:paraId="00000062" w14:textId="77777777" w:rsidR="006530B9" w:rsidRDefault="00000000">
      <w:pPr>
        <w:numPr>
          <w:ilvl w:val="0"/>
          <w:numId w:val="6"/>
        </w:numPr>
        <w:ind w:left="1068"/>
      </w:pPr>
      <w:r>
        <w:t xml:space="preserve">nieruchomość</w:t>
      </w:r>
    </w:p>
    <w:p w14:paraId="00000062" w14:textId="77777777" w:rsidR="006530B9" w:rsidRDefault="00000000">
      <w:pPr>
        <w:numPr>
          <w:ilvl w:val="0"/>
          <w:numId w:val="6"/>
        </w:numPr>
        <w:ind w:left="1068"/>
      </w:pPr>
      <w:r>
        <w:t xml:space="preserve">nieruchomości</w:t>
      </w:r>
    </w:p>
    <w:p w14:paraId="00000062" w14:textId="77777777" w:rsidR="006530B9" w:rsidRDefault="00000000">
      <w:pPr>
        <w:numPr>
          <w:ilvl w:val="0"/>
          <w:numId w:val="6"/>
        </w:numPr>
        <w:ind w:left="1068"/>
      </w:pPr>
      <w:r>
        <w:t xml:space="preserve">apartamenty</w:t>
      </w:r>
    </w:p>
    <w:p w14:paraId="00000062" w14:textId="77777777" w:rsidR="006530B9" w:rsidRDefault="00000000">
      <w:pPr>
        <w:numPr>
          <w:ilvl w:val="0"/>
          <w:numId w:val="6"/>
        </w:numPr>
        <w:ind w:left="1068"/>
      </w:pPr>
      <w:r>
        <w:t xml:space="preserve">mieszkania</w:t>
      </w:r>
    </w:p>
    <w:p w14:paraId="00000062" w14:textId="77777777" w:rsidR="006530B9" w:rsidRDefault="00000000">
      <w:pPr>
        <w:numPr>
          <w:ilvl w:val="0"/>
          <w:numId w:val="6"/>
        </w:numPr>
        <w:ind w:left="1068"/>
      </w:pPr>
      <w:r>
        <w:t xml:space="preserve">kawalerki (mieszkania typu studio)</w:t>
      </w:r>
    </w:p>
    <w:p w14:paraId="00000062" w14:textId="77777777" w:rsidR="006530B9" w:rsidRDefault="00000000">
      <w:pPr>
        <w:numPr>
          <w:ilvl w:val="0"/>
          <w:numId w:val="6"/>
        </w:numPr>
        <w:ind w:left="1068"/>
      </w:pPr>
      <w:r>
        <w:t xml:space="preserve">wille</w:t>
      </w:r>
    </w:p>
    <w:p w14:paraId="00000062" w14:textId="77777777" w:rsidR="006530B9" w:rsidRDefault="00000000">
      <w:pPr>
        <w:numPr>
          <w:ilvl w:val="0"/>
          <w:numId w:val="6"/>
        </w:numPr>
        <w:ind w:left="1068"/>
      </w:pPr>
      <w:r>
        <w:t xml:space="preserve">domy</w:t>
      </w:r>
    </w:p>
    <w:p w14:paraId="00000062" w14:textId="77777777" w:rsidR="006530B9" w:rsidRDefault="00000000">
      <w:pPr>
        <w:numPr>
          <w:ilvl w:val="0"/>
          <w:numId w:val="6"/>
        </w:numPr>
        <w:ind w:left="1068"/>
      </w:pPr>
      <w:r>
        <w:t xml:space="preserve">penthouse'y</w:t>
      </w:r>
    </w:p>
    <w:p w14:paraId="00000062" w14:textId="77777777" w:rsidR="006530B9" w:rsidRDefault="00000000">
      <w:pPr>
        <w:numPr>
          <w:ilvl w:val="0"/>
          <w:numId w:val="6"/>
        </w:numPr>
        <w:ind w:left="1068"/>
      </w:pPr>
      <w:r>
        <w:t xml:space="preserve">apartamenty dwupoziomowe (dupleksy)</w:t>
      </w:r>
    </w:p>
    <w:p w14:paraId="00000062" w14:textId="77777777" w:rsidR="006530B9" w:rsidRDefault="00000000">
      <w:pPr>
        <w:numPr>
          <w:ilvl w:val="0"/>
          <w:numId w:val="6"/>
        </w:numPr>
        <w:ind w:left="1068"/>
      </w:pPr>
      <w:r>
        <w:t xml:space="preserve">domy szeregowe</w:t>
      </w:r>
    </w:p>
    <w:p w14:paraId="00000062" w14:textId="77777777" w:rsidR="006530B9" w:rsidRDefault="00000000">
      <w:pPr>
        <w:numPr>
          <w:ilvl w:val="0"/>
          <w:numId w:val="6"/>
        </w:numPr>
        <w:ind w:left="1068"/>
      </w:pPr>
      <w:r>
        <w:t xml:space="preserve">bungalowy</w:t>
      </w:r>
    </w:p>
    <w:p w14:paraId="0000006E" w14:textId="77777777" w:rsidR="006530B9" w:rsidRDefault="00000000">
      <w:pPr>
        <w:numPr>
          <w:ilvl w:val="0"/>
          <w:numId w:val="7"/>
        </w:numPr>
        <w:ind w:left="1068"/>
      </w:pPr>
      <w:r>
        <w:t xml:space="preserve">w budowie</w:t>
      </w:r>
    </w:p>
    <w:p w14:paraId="0000006E" w14:textId="77777777" w:rsidR="006530B9" w:rsidRDefault="00000000">
      <w:pPr>
        <w:numPr>
          <w:ilvl w:val="0"/>
          <w:numId w:val="7"/>
        </w:numPr>
        <w:ind w:left="1068"/>
      </w:pPr>
      <w:r>
        <w:t xml:space="preserve">projekty w budowie</w:t>
      </w:r>
    </w:p>
    <w:p w14:paraId="0000006E" w14:textId="77777777" w:rsidR="006530B9" w:rsidRDefault="00000000">
      <w:pPr>
        <w:numPr>
          <w:ilvl w:val="0"/>
          <w:numId w:val="7"/>
        </w:numPr>
        <w:ind w:left="1068"/>
      </w:pPr>
      <w:r>
        <w:t xml:space="preserve">nieruchomości w budowie</w:t>
      </w:r>
    </w:p>
    <w:p w14:paraId="0000006E" w14:textId="77777777" w:rsidR="006530B9" w:rsidRDefault="00000000">
      <w:pPr>
        <w:numPr>
          <w:ilvl w:val="0"/>
          <w:numId w:val="7"/>
        </w:numPr>
        <w:ind w:left="1068"/>
      </w:pPr>
      <w:r>
        <w:t xml:space="preserve">nowe projekty w budowie</w:t>
      </w:r>
    </w:p>
    <w:p w14:paraId="0000006E" w14:textId="77777777" w:rsidR="006530B9" w:rsidRDefault="00000000">
      <w:pPr>
        <w:numPr>
          <w:ilvl w:val="0"/>
          <w:numId w:val="7"/>
        </w:numPr>
        <w:ind w:left="1068"/>
      </w:pPr>
      <w:r>
        <w:t xml:space="preserve">nowe inwestycje deweloperskie</w:t>
      </w:r>
    </w:p>
    <w:p w14:paraId="0000006E" w14:textId="77777777" w:rsidR="006530B9" w:rsidRDefault="00000000">
      <w:pPr>
        <w:numPr>
          <w:ilvl w:val="0"/>
          <w:numId w:val="7"/>
        </w:numPr>
        <w:ind w:left="1068"/>
      </w:pPr>
      <w:r>
        <w:t xml:space="preserve">rynek pierwotny</w:t>
      </w:r>
    </w:p>
    <w:p w14:paraId="00000073" w14:textId="77777777" w:rsidR="006530B9" w:rsidRDefault="00000000">
      <w:pPr>
        <w:numPr>
          <w:ilvl w:val="0"/>
          <w:numId w:val="8"/>
        </w:numPr>
        <w:ind w:left="1068"/>
      </w:pPr>
      <w:r>
        <w:t xml:space="preserve">kupić</w:t>
      </w:r>
    </w:p>
    <w:p w14:paraId="00000073" w14:textId="77777777" w:rsidR="006530B9" w:rsidRDefault="00000000">
      <w:pPr>
        <w:numPr>
          <w:ilvl w:val="0"/>
          <w:numId w:val="8"/>
        </w:numPr>
        <w:ind w:left="1068"/>
      </w:pPr>
      <w:r>
        <w:t xml:space="preserve">kupno</w:t>
      </w:r>
    </w:p>
    <w:p w14:paraId="00000073" w14:textId="77777777" w:rsidR="006530B9" w:rsidRDefault="00000000">
      <w:pPr>
        <w:numPr>
          <w:ilvl w:val="0"/>
          <w:numId w:val="8"/>
        </w:numPr>
        <w:ind w:left="1068"/>
      </w:pPr>
      <w:r>
        <w:t xml:space="preserve">zakup</w:t>
      </w:r>
    </w:p>
    <w:p w14:paraId="00000073" w14:textId="77777777" w:rsidR="006530B9" w:rsidRDefault="00000000">
      <w:pPr>
        <w:numPr>
          <w:ilvl w:val="0"/>
          <w:numId w:val="8"/>
        </w:numPr>
        <w:ind w:left="1068"/>
      </w:pPr>
      <w:r>
        <w:t xml:space="preserve">cena</w:t>
      </w:r>
    </w:p>
    <w:p w14:paraId="00000073" w14:textId="77777777" w:rsidR="006530B9" w:rsidRDefault="00000000">
      <w:pPr>
        <w:numPr>
          <w:ilvl w:val="0"/>
          <w:numId w:val="8"/>
        </w:numPr>
        <w:ind w:left="1068"/>
      </w:pPr>
      <w:r>
        <w:t xml:space="preserve">ceny</w:t>
      </w:r>
    </w:p>
    <w:p w14:paraId="00000073" w14:textId="77777777" w:rsidR="006530B9" w:rsidRDefault="00000000">
      <w:pPr>
        <w:numPr>
          <w:ilvl w:val="0"/>
          <w:numId w:val="8"/>
        </w:numPr>
        <w:ind w:left="1068"/>
      </w:pPr>
      <w:r>
        <w:t xml:space="preserve">koszt</w:t>
      </w:r>
    </w:p>
    <w:p w14:paraId="00000073" w14:textId="77777777" w:rsidR="006530B9" w:rsidRDefault="00000000">
      <w:pPr>
        <w:numPr>
          <w:ilvl w:val="0"/>
          <w:numId w:val="8"/>
        </w:numPr>
        <w:ind w:left="1068"/>
      </w:pPr>
      <w:r>
        <w:t xml:space="preserve">Цены в евро, долларах – имеется в виду, что цены на сайте в разных валютах для удобства посетителей – не писать в рублях</w:t>
      </w:r>
    </w:p>
    <w:p w14:paraId="00000079" w14:textId="77777777" w:rsidR="006530B9" w:rsidRDefault="00000000">
      <w:pPr>
        <w:numPr>
          <w:ilvl w:val="0"/>
          <w:numId w:val="3"/>
        </w:numPr>
        <w:ind w:left="1068"/>
      </w:pPr>
      <w:r>
        <w:t xml:space="preserve">inwestycje</w:t>
      </w:r>
    </w:p>
    <w:p w14:paraId="00000079" w14:textId="77777777" w:rsidR="006530B9" w:rsidRDefault="00000000">
      <w:pPr>
        <w:numPr>
          <w:ilvl w:val="0"/>
          <w:numId w:val="3"/>
        </w:numPr>
        <w:ind w:left="1068"/>
      </w:pPr>
      <w:r>
        <w:t xml:space="preserve">inwestycja</w:t>
      </w:r>
    </w:p>
    <w:p w14:paraId="00000079" w14:textId="77777777" w:rsidR="006530B9" w:rsidRDefault="00000000">
      <w:pPr>
        <w:numPr>
          <w:ilvl w:val="0"/>
          <w:numId w:val="3"/>
        </w:numPr>
        <w:ind w:left="1068"/>
      </w:pPr>
      <w:r>
        <w:t xml:space="preserve">inwestować</w:t>
      </w:r>
    </w:p>
    <w:p w14:paraId="00000079" w14:textId="77777777" w:rsidR="006530B9" w:rsidRDefault="00000000">
      <w:pPr>
        <w:numPr>
          <w:ilvl w:val="0"/>
          <w:numId w:val="3"/>
        </w:numPr>
        <w:ind w:left="1068"/>
      </w:pPr>
      <w:r>
        <w:t xml:space="preserve">na inwestycję</w:t>
      </w:r>
    </w:p>
    <w:p w14:paraId="00000079" w14:textId="77777777" w:rsidR="006530B9" w:rsidRDefault="00000000">
      <w:pPr>
        <w:numPr>
          <w:ilvl w:val="0"/>
          <w:numId w:val="3"/>
        </w:numPr>
        <w:ind w:left="1068"/>
      </w:pPr>
      <w:r>
        <w:t xml:space="preserve">pod wynajem</w:t>
      </w:r>
    </w:p>
    <w:p w14:paraId="0000007E" w14:textId="77777777" w:rsidR="006530B9" w:rsidRDefault="00000000">
      <w:pPr>
        <w:numPr>
          <w:ilvl w:val="0"/>
          <w:numId w:val="4"/>
        </w:numPr>
        <w:ind w:left="1068"/>
      </w:pPr>
      <w:r>
        <w:t xml:space="preserve">deweloper</w:t>
      </w:r>
    </w:p>
    <w:p w14:paraId="0000007E" w14:textId="77777777" w:rsidR="006530B9" w:rsidRDefault="00000000">
      <w:pPr>
        <w:numPr>
          <w:ilvl w:val="0"/>
          <w:numId w:val="4"/>
        </w:numPr>
        <w:ind w:left="1068"/>
      </w:pPr>
      <w:r>
        <w:t xml:space="preserve">agencja nieruchomości</w:t>
      </w:r>
    </w:p>
    <w:p w14:paraId="0000007E" w14:textId="77777777" w:rsidR="006530B9" w:rsidRDefault="00000000">
      <w:pPr>
        <w:numPr>
          <w:ilvl w:val="0"/>
          <w:numId w:val="4"/>
        </w:numPr>
        <w:ind w:left="1068"/>
      </w:pPr>
      <w:r>
        <w:t xml:space="preserve">biuro nieruchomości</w:t>
      </w:r>
    </w:p>
    <w:p w14:paraId="0000007E" w14:textId="77777777" w:rsidR="006530B9" w:rsidRDefault="00000000">
      <w:pPr>
        <w:numPr>
          <w:ilvl w:val="0"/>
          <w:numId w:val="4"/>
        </w:numPr>
        <w:ind w:left="1068"/>
      </w:pPr>
      <w:r>
        <w:t xml:space="preserve">rynek nieruchomości</w:t>
      </w:r>
    </w:p>
    <w:p w14:paraId="0000007E" w14:textId="77777777" w:rsidR="006530B9" w:rsidRDefault="00000000">
      <w:pPr>
        <w:numPr>
          <w:ilvl w:val="0"/>
          <w:numId w:val="4"/>
        </w:numPr>
        <w:ind w:left="1068"/>
      </w:pPr>
      <w:r>
        <w:t xml:space="preserve">rynek wtórny</w:t>
      </w:r>
    </w:p>
    <w:p w14:paraId="0000007E" w14:textId="77777777" w:rsidR="006530B9" w:rsidRDefault="00000000">
      <w:pPr>
        <w:numPr>
          <w:ilvl w:val="0"/>
          <w:numId w:val="4"/>
        </w:numPr>
        <w:ind w:left="1068"/>
      </w:pPr>
      <w:r>
        <w:t xml:space="preserve">nad morzem</w:t>
      </w:r>
    </w:p>
    <w:p w14:paraId="0000007E" w14:textId="77777777" w:rsidR="006530B9" w:rsidRDefault="00000000">
      <w:pPr>
        <w:numPr>
          <w:ilvl w:val="0"/>
          <w:numId w:val="4"/>
        </w:numPr>
        <w:ind w:left="1068"/>
      </w:pPr>
      <w:r>
        <w:t xml:space="preserve">z widokiem na morze</w:t>
      </w:r>
    </w:p>
    <w:p w14:paraId="0000007E" w14:textId="77777777" w:rsidR="006530B9" w:rsidRDefault="00000000">
      <w:pPr>
        <w:numPr>
          <w:ilvl w:val="0"/>
          <w:numId w:val="4"/>
        </w:numPr>
        <w:ind w:left="1068"/>
      </w:pPr>
      <w:r>
        <w:t xml:space="preserve">przy plaży</w:t>
      </w:r>
    </w:p>
    <w:p w14:paraId="00000084" w14:textId="77777777" w:rsidR="006530B9" w:rsidRDefault="00000000">
      <w:pPr>
        <w:numPr>
          <w:ilvl w:val="0"/>
          <w:numId w:val="5"/>
        </w:numPr>
        <w:ind w:left="1068"/>
      </w:pPr>
      <w:r>
        <w:t xml:space="preserve">cudzoziemcy</w:t>
      </w:r>
    </w:p>
    <w:p w14:paraId="00000084" w14:textId="77777777" w:rsidR="006530B9" w:rsidRDefault="00000000">
      <w:pPr>
        <w:numPr>
          <w:ilvl w:val="0"/>
          <w:numId w:val="5"/>
        </w:numPr>
        <w:ind w:left="1068"/>
      </w:pPr>
      <w:r>
        <w:t xml:space="preserve">Polacy</w:t>
      </w:r>
    </w:p>
    <w:p w14:paraId="00000084" w14:textId="77777777" w:rsidR="006530B9" w:rsidRDefault="00000000">
      <w:pPr>
        <w:numPr>
          <w:ilvl w:val="0"/>
          <w:numId w:val="5"/>
        </w:numPr>
        <w:ind w:left="1068"/>
      </w:pPr>
      <w:r>
        <w:t xml:space="preserve">przedsiębiorcy</w:t>
      </w:r>
    </w:p>
    <w:p w14:paraId="00000084" w14:textId="77777777" w:rsidR="006530B9" w:rsidRDefault="00000000">
      <w:pPr>
        <w:numPr>
          <w:ilvl w:val="0"/>
          <w:numId w:val="5"/>
        </w:numPr>
        <w:ind w:left="1068"/>
      </w:pPr>
      <w:r>
        <w:t xml:space="preserve">inwestorzy</w:t>
      </w:r>
    </w:p>
    <w:p w14:paraId="00000084" w14:textId="77777777" w:rsidR="006530B9" w:rsidRDefault="00000000">
      <w:pPr>
        <w:numPr>
          <w:ilvl w:val="0"/>
          <w:numId w:val="5"/>
        </w:numPr>
        <w:ind w:left="1068"/>
      </w:pPr>
      <w:r>
        <w:t xml:space="preserve">ekspaci</w:t>
      </w:r>
    </w:p>
    <w:p w14:paraId="00000084" w14:textId="77777777" w:rsidR="006530B9" w:rsidRDefault="00000000">
      <w:pPr>
        <w:numPr>
          <w:ilvl w:val="0"/>
          <w:numId w:val="5"/>
        </w:numPr>
        <w:ind w:left="1068"/>
      </w:pPr>
      <w:r>
        <w:t xml:space="preserve">rezydenci</w:t>
      </w:r>
    </w:p>
    <w:p w14:paraId="00000084" w14:textId="77777777" w:rsidR="006530B9" w:rsidRDefault="00000000">
      <w:pPr>
        <w:numPr>
          <w:ilvl w:val="0"/>
          <w:numId w:val="5"/>
        </w:numPr>
        <w:ind w:left="1068"/>
      </w:pPr>
      <w:r>
        <w:t xml:space="preserve">emeryci</w:t>
      </w:r>
    </w:p>
    <w:p w14:paraId="00000084" w14:textId="77777777" w:rsidR="006530B9" w:rsidRDefault="00000000">
      <w:pPr>
        <w:numPr>
          <w:ilvl w:val="0"/>
          <w:numId w:val="5"/>
        </w:numPr>
        <w:ind w:left="1068"/>
      </w:pPr>
      <w:r>
        <w:t xml:space="preserve">numer NIE</w:t>
      </w:r>
    </w:p>
    <w:p w14:paraId="00000084" w14:textId="77777777" w:rsidR="006530B9" w:rsidRDefault="00000000">
      <w:pPr>
        <w:numPr>
          <w:ilvl w:val="0"/>
          <w:numId w:val="5"/>
        </w:numPr>
        <w:ind w:left="1068"/>
      </w:pPr>
      <w:r>
        <w:t xml:space="preserve">kredyt hipoteczny</w:t>
      </w:r>
    </w:p>
    <w:p w14:paraId="00000084" w14:textId="77777777" w:rsidR="006530B9" w:rsidRDefault="00000000">
      <w:pPr>
        <w:numPr>
          <w:ilvl w:val="0"/>
          <w:numId w:val="5"/>
        </w:numPr>
        <w:ind w:left="1068"/>
      </w:pPr>
      <w:r>
        <w:t xml:space="preserve">podatek od przeniesienia własności (ITP)</w:t>
      </w:r>
    </w:p>
    <w:p w14:paraId="00000084" w14:textId="77777777" w:rsidR="006530B9" w:rsidRDefault="00000000">
      <w:pPr>
        <w:numPr>
          <w:ilvl w:val="0"/>
          <w:numId w:val="5"/>
        </w:numPr>
        <w:ind w:left="1068"/>
      </w:pPr>
      <w:r>
        <w:t xml:space="preserve">zezwolenie na pobyt</w:t>
      </w:r>
    </w:p>
    <w:p w14:paraId="00000084" w14:textId="77777777" w:rsidR="006530B9" w:rsidRDefault="00000000">
      <w:pPr>
        <w:numPr>
          <w:ilvl w:val="0"/>
          <w:numId w:val="5"/>
        </w:numPr>
        <w:ind w:left="1068"/>
      </w:pPr>
      <w:r>
        <w:t xml:space="preserve">przeprowadzka do Hiszpanii</w:t>
      </w:r>
    </w:p>
    <w:p w14:paraId="0000008B" w14:textId="77777777" w:rsidR="006530B9" w:rsidRDefault="006530B9"/>
    <w:sectPr w:rsidR="006530B9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  <w:embedRegular r:id="rId1" w:fontKey="{E64B256F-8C00-4187-8473-8E0004EA776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D14922FD-5F56-47B7-B0F9-F0BB3A0ECF5C}"/>
    <w:embedBold r:id="rId3" w:fontKey="{FF78666E-4054-43B5-ADA0-9401B9D5CC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DD4AEFF-45E9-4E0C-95AB-B1D9DF66EA04}"/>
    <w:embedBold r:id="rId5" w:fontKey="{0F671117-3E43-4D79-B82B-B3D09898DBAD}"/>
    <w:embedBoldItalic r:id="rId6" w:fontKey="{FE67D955-2156-41B4-8681-833CA1C2F0F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247C2"/>
    <w:multiLevelType w:val="multilevel"/>
    <w:tmpl w:val="3A6813F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FE14F9C"/>
    <w:multiLevelType w:val="multilevel"/>
    <w:tmpl w:val="B41C06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8BC795D"/>
    <w:multiLevelType w:val="multilevel"/>
    <w:tmpl w:val="5E7665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9E20227"/>
    <w:multiLevelType w:val="multilevel"/>
    <w:tmpl w:val="8E8C2A22"/>
    <w:lvl w:ilvl="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sz w:val="22"/>
        <w:szCs w:val="22"/>
      </w:r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5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" w15:restartNumberingAfterBreak="0">
    <w:nsid w:val="33CF49A6"/>
    <w:multiLevelType w:val="multilevel"/>
    <w:tmpl w:val="479474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5A24EF5"/>
    <w:multiLevelType w:val="multilevel"/>
    <w:tmpl w:val="BCD6EB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3F8463F1"/>
    <w:multiLevelType w:val="multilevel"/>
    <w:tmpl w:val="DDBADA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0890F74"/>
    <w:multiLevelType w:val="multilevel"/>
    <w:tmpl w:val="1EB8F1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593C2D51"/>
    <w:multiLevelType w:val="multilevel"/>
    <w:tmpl w:val="72D03454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3C3799D"/>
    <w:multiLevelType w:val="multilevel"/>
    <w:tmpl w:val="B5D8C354"/>
    <w:lvl w:ilvl="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1C6BB7"/>
    <w:multiLevelType w:val="multilevel"/>
    <w:tmpl w:val="1B8048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8955E57"/>
    <w:multiLevelType w:val="multilevel"/>
    <w:tmpl w:val="E29AD8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6CCA4E9F"/>
    <w:multiLevelType w:val="multilevel"/>
    <w:tmpl w:val="0142A3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78DA1990"/>
    <w:multiLevelType w:val="multilevel"/>
    <w:tmpl w:val="AB72BE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sz w:val="22"/>
        <w:szCs w:val="22"/>
      </w:rPr>
    </w:lvl>
    <w:lvl w:ilvl="3">
      <w:start w:val="1"/>
      <w:numFmt w:val="decimal"/>
      <w:lvlText w:val="%1.%2.%3.%4."/>
      <w:lvlJc w:val="left"/>
      <w:pPr>
        <w:ind w:left="2088" w:hanging="646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4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num w:numId="1" w16cid:durableId="1958871906">
    <w:abstractNumId w:val="4"/>
  </w:num>
  <w:num w:numId="2" w16cid:durableId="1836146901">
    <w:abstractNumId w:val="8"/>
  </w:num>
  <w:num w:numId="3" w16cid:durableId="1924416873">
    <w:abstractNumId w:val="2"/>
  </w:num>
  <w:num w:numId="4" w16cid:durableId="89471553">
    <w:abstractNumId w:val="7"/>
  </w:num>
  <w:num w:numId="5" w16cid:durableId="2033727481">
    <w:abstractNumId w:val="12"/>
  </w:num>
  <w:num w:numId="6" w16cid:durableId="2138404545">
    <w:abstractNumId w:val="5"/>
  </w:num>
  <w:num w:numId="7" w16cid:durableId="540480524">
    <w:abstractNumId w:val="11"/>
  </w:num>
  <w:num w:numId="8" w16cid:durableId="2015182824">
    <w:abstractNumId w:val="1"/>
  </w:num>
  <w:num w:numId="9" w16cid:durableId="60031436">
    <w:abstractNumId w:val="0"/>
  </w:num>
  <w:num w:numId="10" w16cid:durableId="1143886862">
    <w:abstractNumId w:val="9"/>
  </w:num>
  <w:num w:numId="11" w16cid:durableId="349333685">
    <w:abstractNumId w:val="10"/>
  </w:num>
  <w:num w:numId="12" w16cid:durableId="1549805278">
    <w:abstractNumId w:val="13"/>
  </w:num>
  <w:num w:numId="13" w16cid:durableId="1894809232">
    <w:abstractNumId w:val="6"/>
  </w:num>
  <w:num w:numId="14" w16cid:durableId="12804487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0B9"/>
    <w:rsid w:val="001D5DD7"/>
    <w:rsid w:val="00316FC2"/>
    <w:rsid w:val="005E71C4"/>
    <w:rsid w:val="006530B9"/>
    <w:rsid w:val="007C45B7"/>
    <w:rsid w:val="007D2E2D"/>
    <w:rsid w:val="00950438"/>
    <w:rsid w:val="009C2D0B"/>
    <w:rsid w:val="00A326D3"/>
    <w:rsid w:val="00B1447D"/>
    <w:rsid w:val="00B75329"/>
    <w:rsid w:val="00BE3807"/>
    <w:rsid w:val="00C14099"/>
    <w:rsid w:val="00D30775"/>
    <w:rsid w:val="00E22875"/>
    <w:rsid w:val="00FC0932"/>
    <w:rsid w:val="00FE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13093"/>
  <w15:docId w15:val="{E3FFAC76-5144-43B0-B94E-6B2350812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ru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/>
      <w:outlineLvl w:val="2"/>
    </w:pPr>
    <w:rPr>
      <w:rFonts w:ascii="Cambria" w:eastAsia="Cambria" w:hAnsi="Cambria" w:cs="Cambria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/>
      <w:outlineLvl w:val="3"/>
    </w:pPr>
    <w:rPr>
      <w:rFonts w:ascii="Cambria" w:eastAsia="Cambria" w:hAnsi="Cambria" w:cs="Cambria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/>
    </w:pPr>
    <w:rPr>
      <w:rFonts w:ascii="Cambria" w:eastAsia="Cambria" w:hAnsi="Cambria" w:cs="Cambria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spacing w:before="200" w:after="200"/>
    </w:pPr>
  </w:style>
  <w:style w:type="character" w:styleId="Hyperlink">
    <w:name w:val="Hyperlink"/>
    <w:basedOn w:val="DefaultParagraphFont"/>
    <w:uiPriority w:val="99"/>
    <w:unhideWhenUsed/>
    <w:rsid w:val="00BE380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38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326D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alegria-realestate.com/en/sale" TargetMode="External"/><Relationship Id="rId13" Type="http://schemas.openxmlformats.org/officeDocument/2006/relationships/hyperlink" Target="https://alegria-realestate.com/en/sale/costa-del-sol/studio" TargetMode="External"/><Relationship Id="rId18" Type="http://schemas.openxmlformats.org/officeDocument/2006/relationships/hyperlink" Target="https://wtgspain.com/costa-del-sol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advego.ru/text/seo/" TargetMode="External"/><Relationship Id="rId12" Type="http://schemas.openxmlformats.org/officeDocument/2006/relationships/hyperlink" Target="https://alegria-realestate.com/en/sale/costa-del-sol/town-house" TargetMode="External"/><Relationship Id="rId17" Type="http://schemas.openxmlformats.org/officeDocument/2006/relationships/hyperlink" Target="https://alegria-realestate.com/en/sale/costa-del-sol/penthouse" TargetMode="External"/><Relationship Id="rId2" Type="http://schemas.openxmlformats.org/officeDocument/2006/relationships/styles" Target="styles.xml"/><Relationship Id="rId16" Type="http://schemas.openxmlformats.org/officeDocument/2006/relationships/hyperlink" Target="https://alegria-realestate.com/en/sale/costa-del-sol/commercial" TargetMode="External"/><Relationship Id="rId20" Type="http://schemas.openxmlformats.org/officeDocument/2006/relationships/hyperlink" Target="https://www.thinkspain.com/property-for-sale/costa-del-so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advego.ru" TargetMode="External"/><Relationship Id="rId11" Type="http://schemas.openxmlformats.org/officeDocument/2006/relationships/hyperlink" Target="https://alegria-realestate.com/en/sale/costa-del-sol/houses" TargetMode="External"/><Relationship Id="rId5" Type="http://schemas.openxmlformats.org/officeDocument/2006/relationships/hyperlink" Target="https://alegria-realestate.com/en/sale/costa-del-sol" TargetMode="External"/><Relationship Id="rId15" Type="http://schemas.openxmlformats.org/officeDocument/2006/relationships/hyperlink" Target="https://alegria-realestate.com/en/sale/cheap/costa-del-sol/" TargetMode="External"/><Relationship Id="rId10" Type="http://schemas.openxmlformats.org/officeDocument/2006/relationships/hyperlink" Target="https://alegria-realestate.com/en/sale/costa-del-sol/villa" TargetMode="External"/><Relationship Id="rId19" Type="http://schemas.openxmlformats.org/officeDocument/2006/relationships/hyperlink" Target="https://www.spain-sothebysrealty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legria-realestate.com/en/sale/costa-del-sol/apartments" TargetMode="External"/><Relationship Id="rId14" Type="http://schemas.openxmlformats.org/officeDocument/2006/relationships/hyperlink" Target="https://alegria-realestate.com/en/sale/costa-del-sol/new-buildings" TargetMode="External"/><Relationship Id="rId22" Type="http://schemas.openxmlformats.org/officeDocument/2006/relationships/theme" Target="theme/theme1.xml"/><Relationship Id="rId23" Type="http://schemas.openxmlformats.org/officeDocument/2006/relationships/hyperlink" Target="https://alegria-realestate.com/pl/sale/costa-del-sol" TargetMode="External"/><Relationship Id="rId24" Type="http://schemas.openxmlformats.org/officeDocument/2006/relationships/hyperlink" Target="https://alegria-realestate.com/pl/sale" TargetMode="External"/><Relationship Id="rId25" Type="http://schemas.openxmlformats.org/officeDocument/2006/relationships/hyperlink" Target="https://alegria-realestate.com/pl/sale/costa-del-sol/apartments" TargetMode="External"/><Relationship Id="rId26" Type="http://schemas.openxmlformats.org/officeDocument/2006/relationships/hyperlink" Target="https://alegria-realestate.com/pl/sale/costa-del-sol/villa" TargetMode="External"/><Relationship Id="rId27" Type="http://schemas.openxmlformats.org/officeDocument/2006/relationships/hyperlink" Target="https://alegria-realestate.com/pl/sale/costa-del-sol/houses" TargetMode="External"/><Relationship Id="rId28" Type="http://schemas.openxmlformats.org/officeDocument/2006/relationships/hyperlink" Target="https://alegria-realestate.com/pl/sale/costa-del-sol/town-house" TargetMode="External"/><Relationship Id="rId29" Type="http://schemas.openxmlformats.org/officeDocument/2006/relationships/hyperlink" Target="https://alegria-realestate.com/pl/sale/costa-del-sol/studio" TargetMode="External"/><Relationship Id="rId30" Type="http://schemas.openxmlformats.org/officeDocument/2006/relationships/hyperlink" Target="https://alegria-realestate.com/pl/sale/costa-del-sol/new-buildings" TargetMode="External"/><Relationship Id="rId31" Type="http://schemas.openxmlformats.org/officeDocument/2006/relationships/hyperlink" Target="https://alegria-realestate.com/pl/sale/cheap/costa-del-sol" TargetMode="External"/><Relationship Id="rId32" Type="http://schemas.openxmlformats.org/officeDocument/2006/relationships/hyperlink" Target="https://alegria-realestate.com/pl/sale/costa-del-sol/commercial" TargetMode="External"/><Relationship Id="rId33" Type="http://schemas.openxmlformats.org/officeDocument/2006/relationships/hyperlink" Target="https://alegria-realestate.com/pl/sale/costa-del-sol/penthouse" TargetMode="External"/><Relationship Id="rId34" Type="http://schemas.openxmlformats.org/officeDocument/2006/relationships/hyperlink" Target="https://tripinvest.pl/hiszpania/costa-del-sol" TargetMode="External"/><Relationship Id="rId35" Type="http://schemas.openxmlformats.org/officeDocument/2006/relationships/hyperlink" Target="https://www.thinkspain.com/pl/nieruchomosc-na-sprzedaz/costa-del-sol" TargetMode="External"/><Relationship Id="rId36" Type="http://schemas.openxmlformats.org/officeDocument/2006/relationships/hyperlink" Target="https://www.casaensol.pl/region/costa-del-sol" TargetMode="External"/><Relationship Id="rId37" Type="http://schemas.openxmlformats.org/officeDocument/2006/relationships/hyperlink" Target="https://www.idealista.com/pl/geo/venta-viviendas/costa-del-sol/" TargetMode="Externa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1102</Words>
  <Characters>6197</Characters>
  <Application>Microsoft Office Word</Application>
  <DocSecurity>0</DocSecurity>
  <Lines>106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Марат Хадеев</dc:creator>
  <cp:lastModifiedBy>Марат Хадеев</cp:lastModifiedBy>
  <cp:revision>6</cp:revision>
  <dcterms:created xsi:type="dcterms:W3CDTF">2026-02-24T19:29:00Z</dcterms:created>
  <dcterms:modified xsi:type="dcterms:W3CDTF">2026-02-24T21:11:00Z</dcterms:modified>
</cp:coreProperties>
</file>