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  <w:bookmarkStart w:id="0" w:name="_GoBack"/>
      <w:r>
        <w:rPr>
          <w:b w:val="0"/>
          <w:bCs w:val="0"/>
          <w:i/>
          <w:iCs/>
          <w:shd w:val="clear" w:color="auto" w:fill="aut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06365" cy="7745730"/>
            <wp:effectExtent l="0" t="0" r="13335" b="7620"/>
            <wp:wrapTopAndBottom/>
            <wp:docPr id="12" name="Picture 12" descr="PandaFl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andaFli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774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b w:val="0"/>
          <w:bCs w:val="0"/>
          <w:i/>
          <w:iCs/>
          <w:shd w:val="clear" w:color="auto" w:fill="auto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Indice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b w:val="0"/>
          <w:bCs w:val="0"/>
          <w:i/>
          <w:iCs/>
          <w:shd w:val="clear" w:color="auto" w:fill="auto"/>
        </w:rPr>
        <w:t>Caso D</w:t>
      </w:r>
      <w:r>
        <w:rPr>
          <w:rFonts w:hint="default"/>
          <w:b w:val="0"/>
          <w:bCs w:val="0"/>
          <w:i/>
          <w:iCs/>
          <w:shd w:val="clear" w:color="auto" w:fill="auto"/>
        </w:rPr>
        <w:t>’Uso 1.....................................................................................................3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Caso D’Uso 2.....................................................................................................7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Caso D’Uso 3.....................................................................................................9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Class Diagram.................................................................................................12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1.......................................................................................13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2.......................................................................................14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2 - Aggiornamento............................................................15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3.......................................................................................16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3 - Aggiungi Amico............................................................17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3 - Consiglio......................................................................18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Package Diagram............................................................................................19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Implementazione.............................................................................................20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Glossario.........................................................................................................21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Caso d</w:t>
      </w:r>
      <w:r>
        <w:rPr>
          <w:rFonts w:hint="default"/>
          <w:b/>
          <w:bCs/>
        </w:rPr>
        <w:t>’uso</w:t>
      </w:r>
      <w:r>
        <w:rPr>
          <w:b/>
          <w:bCs/>
        </w:rPr>
        <w:t xml:space="preserve"> 1:</w:t>
      </w:r>
      <w:r>
        <w:rPr>
          <w:b w:val="0"/>
          <w:bCs w:val="0"/>
        </w:rPr>
        <w:t xml:space="preserve"> Effettuare un ordine.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Portata:</w:t>
      </w:r>
      <w:r>
        <w:rPr>
          <w:b w:val="0"/>
          <w:bCs w:val="0"/>
        </w:rPr>
        <w:t xml:space="preserve"> Sito Web PANDAFLIX.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Livello:</w:t>
      </w:r>
      <w:r>
        <w:rPr>
          <w:b w:val="0"/>
          <w:bCs w:val="0"/>
        </w:rPr>
        <w:t xml:space="preserve"> Obiettivo Utente.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Attore Primario:</w:t>
      </w:r>
      <w:r>
        <w:rPr>
          <w:b w:val="0"/>
          <w:bCs w:val="0"/>
        </w:rPr>
        <w:t xml:space="preserve"> Utente, Utente Premium, Sistema.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Stakeholders a Interessi: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’utente base è interessato ad acquistare uno o più prodotti multimediali pagando il relativo importo. L’utente riceverà i prodotti acquistati direttamente all’indirizzo indicato.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L’utente premium è interessato ad acquistare uno o più prodotti multimediali pagando il relativo importo. Egli può decidere di visionare il film in streaming, tramite l’apposita sezione.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Il magazziniere riceve l’ordine ed organizza la spedizione dell’ordine.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La società adibita alla spedizione termina il processo solo una volta che il prodotto è stato consegnato all’indirizzo indicato.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La società vuole memorizzare la transazione e assicurarsi del buon esito della spedizione.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Il Servizio di Autorizzazione pagamento che vuole ricevere la richiesta di autorizzazione digitale nel corretto formato e protocollo.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L’agenzia delle Entrate che vuole che si paghino le tasse da ogni vendita effettutata.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Pre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Bisogna effettuare il login al sito.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Post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Vendita è salvata. L</w:t>
      </w:r>
      <w:r>
        <w:rPr>
          <w:rFonts w:hint="default"/>
          <w:b w:val="0"/>
          <w:bCs w:val="0"/>
        </w:rPr>
        <w:t>’inventario si aggiorna automaticamente.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b/>
          <w:bCs/>
        </w:rPr>
        <w:t xml:space="preserve">Scenario Principale: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naviga all’interno del sito.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ricerca i contenuti che gli interessano attraverso la funzione di ricerca per parola chiave.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visualizza i contenuti che presentano la parola chiave.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alla pagina del contenuto scelto.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visualizza la locandina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aggiunge al carrello il contenuto se è intenzionato all’acquisto.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2 fin quando non decide di completare 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visualizza il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procede al check-out.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il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l’indirizzo di spedizione.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conferma l’ordine.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L’ordine viene inviato al sistema per essere processato.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Viene completato 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è libero di continuare la navigazione.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Flussi Alternativi: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*. L’utente vuole chiudere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vuole terminare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chiude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Le attività dell’utente vengono registrate.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3a. Non sono stati trovati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non ha trovato corrispondenze.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presenta una schermata di errore.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richiede se si vuole effettuare una nuova ricerca.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4a. Il contenuto richiesto non è presente.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non trova il contenuto desiderato tra quelli che il sistema propone.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effettua una nuova ricerca oppure chiude il sistema.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6a. Il contenuto scelto non è disponibile.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contenuto non è diponibile.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rende impossibile l’aggiunta del contenuto 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2.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6b. L’utente ha già acquistato il contenuto selezionato.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 può decidere se acquistarlo nuovamente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 si è un utente premium sarà disponibile lo streaming del contenuto stesso o la richiesta di una seconda copia materiale dello stesso.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6c. L’utente non è sicuro dell’acquisto.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visualizza il trailer del film.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se aggiungerlo 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9a. Rimuovere contenuti dal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ha per sbaglio aggiunto al carrello contenuti non desiderati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rimuove uno o più contenuti dal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può ritornare al punto 2 per poter aggiungere altri contenuti 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va al punto 8.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10-12. L’utente vuole modificare il prorprio ordine.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vuole modificare il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8.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10a. Metodo di pagamento non registrato.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L’utente non ha ancora un metodo di pagamento registrato. 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registra un nuovo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salva il nuovo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i dati appena immessi dall’utente.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il metodo di pagamento appena inserito.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continua con il check-out.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va al punto 11.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11a. Indirizzo dell’utente non è registrato.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L’indirizzo dell’utente per la spedizione non è presente.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aggiunge un nuovo indirizzo.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salva il nuovo indirizzo.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i dati appena immessi dall’utente.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l’indirizzo appena inserito.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continua con il check-out.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va al punto 12.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13a. Credito insufficiente.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metodo di pagamento scelto non ha il credito sufficiente per completare l’ordine.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Viene richiesto un nuovo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 non viene fornito l’ordine viene annullato.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 contenuti scelti vengono salvati nel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9.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15a. L’utente Premium vuole usufruire del contenuto acquistato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immediatamente.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visita la pagina dove sono presenti i contenuti da lui già acquistati.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Decide di visionare un contenuto già acquistato.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Avvia lo streaming.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contenuto viene automaticamente aggiunto alla lista dei contenuti visionati.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Requisiti Speciali: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’attesa dell’autorizzazione del pagamento non deve essere superiore ad un minuto.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mail di reset deve essere inviata entro 5 minuti.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Tecnologia e Lista variazione dati: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Il tutto avviene in maniera digitale.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copia del contenuto è fisica e viene inviata su DVDs all</w:t>
      </w:r>
      <w:r>
        <w:rPr>
          <w:rFonts w:hint="default"/>
          <w:b w:val="0"/>
          <w:bCs w:val="0"/>
        </w:rPr>
        <w:t>’indirizzo.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 xml:space="preserve">Frequenza di Occorrenza: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Potrebbe essere continua.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Problemi: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Lo streaming potrebbe risultare troppo lento a causa della connessione dell</w:t>
      </w:r>
      <w:r>
        <w:rPr>
          <w:rFonts w:hint="default"/>
          <w:b w:val="0"/>
          <w:bCs w:val="0"/>
        </w:rPr>
        <w:t>’utente, il contenuto viene bufferizzato.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La ricerca è case sensitive.</w:t>
      </w:r>
    </w:p>
    <w:p>
      <w:pPr/>
    </w:p>
    <w:p>
      <w:pPr/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Caso d</w:t>
      </w:r>
      <w:r>
        <w:rPr>
          <w:rFonts w:hint="default"/>
          <w:b/>
          <w:bCs/>
        </w:rPr>
        <w:t>’uso</w:t>
      </w:r>
      <w:r>
        <w:rPr>
          <w:b/>
          <w:bCs/>
        </w:rPr>
        <w:t xml:space="preserve"> 2:</w:t>
      </w:r>
      <w:r>
        <w:rPr>
          <w:b w:val="0"/>
          <w:bCs w:val="0"/>
        </w:rPr>
        <w:t xml:space="preserve"> Gestione sito.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Portata:</w:t>
      </w:r>
      <w:r>
        <w:rPr>
          <w:b w:val="0"/>
          <w:bCs w:val="0"/>
        </w:rPr>
        <w:t xml:space="preserve"> Sito Web PANDAFLIX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Livello:</w:t>
      </w:r>
      <w:r>
        <w:rPr>
          <w:b w:val="0"/>
          <w:bCs w:val="0"/>
        </w:rPr>
        <w:t xml:space="preserve"> Obiettivo Amministratore.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Attore Primario:</w:t>
      </w:r>
      <w:r>
        <w:rPr>
          <w:b w:val="0"/>
          <w:bCs w:val="0"/>
        </w:rPr>
        <w:t xml:space="preserve"> Amministratore, Sistema.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Stakeholders a Interessi: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’amministratore deve aggiornare costantamente le nuove uscite e i nuovi contenuti disponibili sul sito. Deve caricare i nuovi ed aggiornare i vecchi nel caso di problemi o di semplici aggiornamenti. Inoltre deve rispondere ad eventuali richieste da parte degli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’utente che desidera avere o vedere i nuovi contenuti il più presto possibile. Desidera che le sue richieste vengano esaudite o che gli vengano chiariti dubbi riguardo i contenuti disponibili.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La società deve garantire l’incremento continuo della propria libreria multimediale.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Pre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Effettuare il login con credenziali di amministratore.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Post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libreria multimediale del sito è aggiornata.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 xml:space="preserve">Scenario Principale: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accede all’area predisposta alla manutenzione.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crea un nuovo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aggiunge la locandina.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’amministratore aggiunge il trailer.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aggiunge le caratteristiche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Procede con il caricamento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Il sistema aggiorna i nuovi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I nuovi contenuti sono adesso disponibili agli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torna al punto 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Flussi Alternativi: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*. L’utente vuole chiudere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vuole terminare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chiude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1a. Gestire le richieste degli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L’amminstratore accede con l’indirizzo di posta elettronica societaria.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esamina la richiesta dell’utente.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propone una soluzione all’utente.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ritorna al punto 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2a. Rimozione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’amministratore individua i contenuti da eliminare.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elimina il contenuto dal sito.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Il contenuto eliminato non è più disponibile.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2b. Correzione di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contenuto è già presente ma presenta dei problemi.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si occupa di correggerlo.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torna al punto 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2c. Aggiunta di novità a contenuti già esistenti.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ricerca il contentuto da aggiornare.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seleziona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aggiorna il post relativo al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aggiunge novità al post.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va al punto 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6a. Il caricamento del nuovo contenuto fallisce.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L’upload del contenuto non può essere completato.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produce un errore per l’amministratore.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ritenta il caricamento.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non carica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ritorna al punto 1.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va al punto 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Requisiti Speciali: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Le richieste degli utenti devono essere elaborate in un tempo non oltre i 3 giorni lavorativi.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  <w:lang w:val="en-US"/>
        </w:rPr>
      </w:pPr>
      <w:r>
        <w:rPr>
          <w:b w:val="0"/>
          <w:bCs w:val="0"/>
        </w:rPr>
        <w:t>I contenuti obsoleti o per cui si è perso il diritto di pubblicazione devono essere eliminati entro 3 giorni.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Tecnologia e Lista variazione dati: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Il tutto avviene digitalmente.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 xml:space="preserve">Frequenza di Occorrenza: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Potrebbe essere continua.</w:t>
      </w:r>
    </w:p>
    <w:p>
      <w:pPr/>
    </w:p>
    <w:p>
      <w:pPr/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lang w:val="it-IT"/>
        </w:rPr>
      </w:pPr>
      <w:r>
        <w:rPr>
          <w:b/>
          <w:bCs/>
        </w:rPr>
        <w:t>Caso d</w:t>
      </w:r>
      <w:r>
        <w:rPr>
          <w:rFonts w:hint="default"/>
          <w:b/>
          <w:bCs/>
        </w:rPr>
        <w:t>’uso</w:t>
      </w:r>
      <w:r>
        <w:rPr>
          <w:b/>
          <w:bCs/>
        </w:rPr>
        <w:t xml:space="preserve"> 3: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it-IT"/>
        </w:rPr>
        <w:t>Gestione Profil</w:t>
      </w:r>
      <w:r>
        <w:rPr>
          <w:b w:val="0"/>
          <w:bCs w:val="0"/>
        </w:rPr>
        <w:t>o Utente.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lang w:val="it-IT"/>
        </w:rPr>
      </w:pPr>
      <w:r>
        <w:rPr>
          <w:b/>
          <w:bCs/>
        </w:rPr>
        <w:t>Portata:</w:t>
      </w:r>
      <w:r>
        <w:rPr>
          <w:b w:val="0"/>
          <w:bCs w:val="0"/>
        </w:rPr>
        <w:t xml:space="preserve"> Sito Web PANDAFLIX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Livello:</w:t>
      </w:r>
      <w:r>
        <w:rPr>
          <w:b w:val="0"/>
          <w:bCs w:val="0"/>
        </w:rPr>
        <w:t xml:space="preserve"> U</w:t>
      </w:r>
      <w:r>
        <w:rPr>
          <w:b w:val="0"/>
          <w:bCs w:val="0"/>
          <w:lang w:val="it-IT"/>
        </w:rPr>
        <w:t>tente.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lang w:val="it-IT"/>
        </w:rPr>
      </w:pPr>
      <w:r>
        <w:rPr>
          <w:b/>
          <w:bCs/>
        </w:rPr>
        <w:t>Attore Primario:</w:t>
      </w:r>
      <w:r>
        <w:rPr>
          <w:b/>
          <w:bCs/>
          <w:lang w:val="it-IT"/>
        </w:rPr>
        <w:t xml:space="preserve"> </w:t>
      </w:r>
      <w:r>
        <w:rPr>
          <w:b w:val="0"/>
          <w:bCs w:val="0"/>
        </w:rPr>
        <w:t>U</w:t>
      </w:r>
      <w:r>
        <w:rPr>
          <w:b w:val="0"/>
          <w:bCs w:val="0"/>
          <w:lang w:val="it-IT"/>
        </w:rPr>
        <w:t xml:space="preserve">tente base, </w:t>
      </w:r>
      <w:r>
        <w:rPr>
          <w:b w:val="0"/>
          <w:bCs w:val="0"/>
        </w:rPr>
        <w:t>U</w:t>
      </w:r>
      <w:r>
        <w:rPr>
          <w:b w:val="0"/>
          <w:bCs w:val="0"/>
          <w:lang w:val="it-IT"/>
        </w:rPr>
        <w:t>tente premium.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lang w:val="it-IT"/>
        </w:rPr>
      </w:pPr>
      <w:r>
        <w:rPr>
          <w:b/>
          <w:bCs/>
        </w:rPr>
        <w:t>Stakeholders a Interessi</w:t>
      </w:r>
      <w:r>
        <w:rPr>
          <w:b/>
          <w:bCs/>
          <w:lang w:val="it-IT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b w:val="0"/>
          <w:bCs w:val="0"/>
          <w:lang w:val="it-IT"/>
        </w:rPr>
        <w:t>L</w:t>
      </w:r>
      <w:r>
        <w:rPr>
          <w:rFonts w:hint="default"/>
          <w:b w:val="0"/>
          <w:bCs w:val="0"/>
          <w:lang w:val="it-IT"/>
        </w:rPr>
        <w:t>’utente base e l’utente premium possono gestire i contenuti del loro profilo come</w:t>
      </w:r>
      <w:r>
        <w:rPr>
          <w:rFonts w:hint="default"/>
          <w:b w:val="0"/>
          <w:bCs w:val="0"/>
        </w:rPr>
        <w:t xml:space="preserve"> aggiornare la propria lista dei preferiti, aggiungendo, rimuovendo o votando i contenuti. Inolte, si può gestire la propria rete di amicizie, richiedendo loro l’amicizia oppure elimandoli. Si può consigliare loro un determinato contenuto multimediale oppure ricevere consigli e dando loro feedback sugli stessi. I consigli, così come le richieste di amicizia, sono visibili in una determinata area del profilo. Dal profilo utente è possibile sottoscrivere l’abbonamento per diventare utenti premium. È possibile visualizzar il proprio carrello con i contenuti aggiunti precedentemente e non ancora acquistati, con la possibilità di rimuoverli o di proseguire con il check-out. Inoltre è possibile modificare i propri dati.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Pre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  <w:lang w:val="it-IT"/>
        </w:rPr>
        <w:t xml:space="preserve">Aver </w:t>
      </w:r>
      <w:r>
        <w:rPr>
          <w:b w:val="0"/>
          <w:bCs w:val="0"/>
        </w:rPr>
        <w:t>effetuato il login al sito.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Post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 xml:space="preserve">Aver effettuato modifiche sulla propria rete di amicizie, aver controllato </w:t>
      </w:r>
      <w:r>
        <w:rPr>
          <w:b w:val="0"/>
          <w:bCs w:val="0"/>
        </w:rPr>
        <w:tab/>
      </w:r>
      <w:r>
        <w:rPr>
          <w:b w:val="0"/>
          <w:bCs w:val="0"/>
        </w:rPr>
        <w:t xml:space="preserve">eventuali notifiche ricevute, aver aggiornata la propria lista di contenuti </w:t>
      </w:r>
      <w:r>
        <w:rPr>
          <w:b w:val="0"/>
          <w:bCs w:val="0"/>
        </w:rPr>
        <w:tab/>
      </w:r>
      <w:r>
        <w:rPr>
          <w:b w:val="0"/>
          <w:bCs w:val="0"/>
        </w:rPr>
        <w:t xml:space="preserve">preferiti.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 xml:space="preserve">Scenario Principale: 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  <w:lang w:val="it-IT"/>
        </w:rPr>
        <w:t>L’utente accede alla sezione profilo.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  <w:lang w:val="it-IT"/>
        </w:rPr>
        <w:t xml:space="preserve">L’utente naviga tra le </w:t>
      </w:r>
      <w:r>
        <w:rPr>
          <w:rFonts w:hint="default"/>
          <w:b w:val="0"/>
          <w:bCs w:val="0"/>
        </w:rPr>
        <w:t>aree</w:t>
      </w:r>
      <w:r>
        <w:rPr>
          <w:rFonts w:hint="default"/>
          <w:b w:val="0"/>
          <w:bCs w:val="0"/>
          <w:lang w:val="it-IT"/>
        </w:rPr>
        <w:t xml:space="preserve"> del </w:t>
      </w:r>
      <w:r>
        <w:rPr>
          <w:rFonts w:hint="default"/>
          <w:b w:val="0"/>
          <w:bCs w:val="0"/>
        </w:rPr>
        <w:t>profilo</w:t>
      </w:r>
      <w:r>
        <w:rPr>
          <w:rFonts w:hint="default"/>
          <w:b w:val="0"/>
          <w:bCs w:val="0"/>
          <w:lang w:val="it-IT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L’utente seleziona una determinata area.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L’utente accede alla pagina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  <w:lang w:val="it-IT"/>
        </w:rPr>
        <w:t>L</w:t>
      </w:r>
      <w:r>
        <w:rPr>
          <w:rFonts w:hint="default"/>
          <w:b w:val="0"/>
          <w:bCs w:val="0"/>
          <w:lang w:val="it-IT"/>
        </w:rPr>
        <w:t xml:space="preserve">’utente </w:t>
      </w:r>
      <w:r>
        <w:rPr>
          <w:rFonts w:hint="default"/>
          <w:b w:val="0"/>
          <w:bCs w:val="0"/>
        </w:rPr>
        <w:t>aggiunge il contenuto alla sezione preferiti del proprio profilo.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  <w:lang w:val="it-IT"/>
        </w:rPr>
        <w:t xml:space="preserve">L’utente </w:t>
      </w:r>
      <w:r>
        <w:rPr>
          <w:rFonts w:hint="default"/>
          <w:b w:val="0"/>
          <w:bCs w:val="0"/>
        </w:rPr>
        <w:t>continua la navigazione sul sito.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Flussi Alternativi: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*. L’utente vuole chiudere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vuole terminare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chiude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Le attività dell’utente vengono registrate.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1a. L’utente vuole consigliare un contenuto ad un suo amico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ricerca il contenuto desiderato, tramite la funzione cerca.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mostra i risultati della ricerca.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alla pagina del contenuto desiderato.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di consigliare il contenuto ad un suo amico.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l’amico a cui consigliare il suddetto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consiglia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selezionato come amico riceve la notifica che indica la ricezione di un consiglio su un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1b. L’utente vuole controllare eventuali notifiche ricevute.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alla sezione dedicata alle notifiche del suo profilo.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visiona eventuali richieste di amicizia ricevute.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se accettare o meno la richiesta.</w:t>
      </w:r>
    </w:p>
    <w:p>
      <w:pPr>
        <w:keepNext w:val="0"/>
        <w:keepLines w:val="0"/>
        <w:pageBreakBefore w:val="0"/>
        <w:widowControl w:val="0"/>
        <w:numPr>
          <w:ilvl w:val="1"/>
          <w:numId w:val="29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accetta la richiesta.</w:t>
      </w:r>
    </w:p>
    <w:p>
      <w:pPr>
        <w:keepNext w:val="0"/>
        <w:keepLines w:val="0"/>
        <w:pageBreakBefore w:val="0"/>
        <w:widowControl w:val="0"/>
        <w:numPr>
          <w:ilvl w:val="2"/>
          <w:numId w:val="29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rifiuta la richiesta.</w:t>
      </w:r>
    </w:p>
    <w:p>
      <w:pPr>
        <w:keepNext w:val="0"/>
        <w:keepLines w:val="0"/>
        <w:pageBreakBefore w:val="0"/>
        <w:widowControl w:val="0"/>
        <w:numPr>
          <w:ilvl w:val="2"/>
          <w:numId w:val="29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elimina la richiesta di amicizia.</w:t>
      </w:r>
    </w:p>
    <w:p>
      <w:pPr>
        <w:keepNext w:val="0"/>
        <w:keepLines w:val="0"/>
        <w:pageBreakBefore w:val="0"/>
        <w:widowControl w:val="0"/>
        <w:numPr>
          <w:ilvl w:val="2"/>
          <w:numId w:val="29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 continua dal punto 4.</w:t>
      </w:r>
    </w:p>
    <w:p>
      <w:pPr>
        <w:keepNext w:val="0"/>
        <w:keepLines w:val="0"/>
        <w:pageBreakBefore w:val="0"/>
        <w:widowControl w:val="0"/>
        <w:numPr>
          <w:ilvl w:val="1"/>
          <w:numId w:val="29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la rete di amici.</w:t>
      </w:r>
    </w:p>
    <w:p>
      <w:pPr>
        <w:keepNext w:val="0"/>
        <w:keepLines w:val="0"/>
        <w:pageBreakBefore w:val="0"/>
        <w:widowControl w:val="0"/>
        <w:numPr>
          <w:ilvl w:val="1"/>
          <w:numId w:val="29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 continua dal punto 4.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visiona i suggerimenti ricevuti dagli amici.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se visualizzare il contenuto consigliato.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3a. L’utente vuole aggiungere un utente alla propria rete di amici.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ricerca l’utente che vuole aggiungere alla propria rete di amici.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mostra i risultati della ricerca.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invia la richiesta di amicizia all’utente selezionato.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può visualizzare il profilo dell’utente scelto.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può visualizzare i contenuti preferiti dell’utente scelto.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3c. L’utente vuole rimuovere un amico dalla sua lista.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ricerca l’utente che vuole rimuovere dalla propria rete di amici.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Il sistema mostra i risultati della ricerca.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rimuove l’utente selezionato.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3c. L’utente vuole rimuovere un amico dalla sua lista.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 suo profilo.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all’area dedicata alla visualizzazione della propria rete di amicizie.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elimina un amico dalla propria rete.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le informazioni per entrambi 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5a. L’utente vuole votare un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un voto da dare al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vota.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sottomette il proprio giudizio.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tiene traccia della votazione.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5b. L’utente desidera rimovere un contenuto che ha aggiunto.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di eliminare dalla propria lista dei preferiti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elimina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La lista si aggiorna automaticamente.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4a. L’utente vuole modificare i propri dati.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all’area dedicata alla modifica del profilo.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immette i dati che è intenzionato ad aggiornare.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sottomette i dati al sistema.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i dati.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profilo dell’utente si aggiorna.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 xml:space="preserve">Frequenza di Occorrenza: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 w:firstLine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  <w:i w:val="0"/>
          <w:iCs w:val="0"/>
        </w:rPr>
        <w:t>Ad ogni accesso utente.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/>
      <w:r>
        <w:br w:type="page"/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Class Diagram (UML)</w:t>
      </w:r>
    </w:p>
    <w:p>
      <w:pPr/>
      <w:r>
        <w:drawing>
          <wp:inline distT="0" distB="0" distL="114300" distR="114300">
            <wp:extent cx="8020050" cy="4982845"/>
            <wp:effectExtent l="0" t="0" r="8255" b="0"/>
            <wp:docPr id="2" name="Picture 2" descr="Object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bject Class 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2005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jc w:val="center"/>
        <w:rPr>
          <w:b/>
          <w:bCs/>
          <w:i/>
          <w:iCs/>
        </w:rPr>
      </w:pPr>
      <w:r>
        <w:br w:type="page"/>
      </w:r>
      <w:r>
        <w:rPr>
          <w:b/>
          <w:bCs/>
          <w:i/>
          <w:iCs/>
        </w:rPr>
        <w:t xml:space="preserve">Sequence Diagram 1 </w:t>
      </w:r>
    </w:p>
    <w:p>
      <w:pPr>
        <w:jc w:val="center"/>
      </w:pPr>
      <w:r>
        <w:drawing>
          <wp:inline distT="0" distB="0" distL="114300" distR="114300">
            <wp:extent cx="5255260" cy="5211445"/>
            <wp:effectExtent l="0" t="0" r="2540" b="8255"/>
            <wp:docPr id="10" name="Picture 10" descr="SequenceDiagram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equenceDiagramC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</w:pPr>
      <w:r>
        <w:rPr>
          <w:b/>
          <w:bCs/>
          <w:i/>
          <w:iCs/>
        </w:rPr>
        <w:t xml:space="preserve">Sequence Diagram 2 </w:t>
      </w:r>
      <w:r>
        <w:drawing>
          <wp:inline distT="0" distB="0" distL="114300" distR="114300">
            <wp:extent cx="5260975" cy="6557645"/>
            <wp:effectExtent l="0" t="0" r="15875" b="14605"/>
            <wp:docPr id="4" name="Picture 4" descr="U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C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</w:pPr>
      <w:r>
        <w:rPr>
          <w:b/>
          <w:bCs/>
          <w:i/>
          <w:iCs/>
        </w:rPr>
        <w:t xml:space="preserve">Sequence Diagram 2 - Aggiornamento </w:t>
      </w:r>
      <w:r>
        <w:drawing>
          <wp:inline distT="0" distB="0" distL="114300" distR="114300">
            <wp:extent cx="5262880" cy="5765165"/>
            <wp:effectExtent l="0" t="0" r="13970" b="6985"/>
            <wp:docPr id="5" name="Picture 5" descr="UC2 - Aggiorn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C2 - Aggiornament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</w:pPr>
      <w:r>
        <w:rPr>
          <w:b/>
          <w:bCs/>
          <w:i/>
          <w:iCs/>
        </w:rPr>
        <w:t xml:space="preserve">Sequence Diagram 3 </w:t>
      </w:r>
      <w:r>
        <w:drawing>
          <wp:inline distT="0" distB="0" distL="114300" distR="114300">
            <wp:extent cx="5259070" cy="6163945"/>
            <wp:effectExtent l="0" t="0" r="17780" b="8255"/>
            <wp:docPr id="6" name="Picture 6" descr="U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C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</w:pPr>
      <w:r>
        <w:rPr>
          <w:b/>
          <w:bCs/>
          <w:i/>
          <w:iCs/>
        </w:rPr>
        <w:t xml:space="preserve">Sequence Diagram 3 - Aggiungi Amico </w:t>
      </w:r>
      <w:r>
        <w:drawing>
          <wp:inline distT="0" distB="0" distL="114300" distR="114300">
            <wp:extent cx="5274310" cy="4186555"/>
            <wp:effectExtent l="0" t="0" r="2540" b="4445"/>
            <wp:docPr id="7" name="Picture 7" descr="UC3 - AggiungiAm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C3 - AggiungiAmic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</w:pPr>
      <w:r>
        <w:rPr>
          <w:b/>
          <w:bCs/>
          <w:i/>
          <w:iCs/>
        </w:rPr>
        <w:t xml:space="preserve">Sequence Diagram 3 - Consiglio </w:t>
      </w:r>
      <w:r>
        <w:drawing>
          <wp:inline distT="0" distB="0" distL="114300" distR="114300">
            <wp:extent cx="5262245" cy="4362450"/>
            <wp:effectExtent l="0" t="0" r="14605" b="0"/>
            <wp:docPr id="8" name="Picture 8" descr="UC3 - Consig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C3 - Consigli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</w:pPr>
      <w:r>
        <w:rPr>
          <w:b/>
          <w:bCs/>
          <w:i/>
          <w:iCs/>
        </w:rPr>
        <w:t xml:space="preserve">Package Diagram </w:t>
      </w:r>
      <w:r>
        <w:drawing>
          <wp:inline distT="0" distB="0" distL="114300" distR="114300">
            <wp:extent cx="5547360" cy="5906770"/>
            <wp:effectExtent l="0" t="0" r="15240" b="17780"/>
            <wp:docPr id="9" name="Picture 9" descr="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ackag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 w:type="page"/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Implementation.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La piattaforma ha come base un database relazionale, creato tramite </w:t>
      </w:r>
      <w:r>
        <w:rPr>
          <w:rFonts w:hint="default"/>
          <w:b w:val="0"/>
          <w:bCs w:val="0"/>
          <w:i/>
          <w:iCs/>
        </w:rPr>
        <w:t>Postgree SQL</w:t>
      </w:r>
      <w:r>
        <w:rPr>
          <w:rFonts w:hint="default"/>
          <w:b w:val="0"/>
          <w:bCs w:val="0"/>
          <w:i w:val="0"/>
          <w:iCs w:val="0"/>
        </w:rPr>
        <w:t xml:space="preserve"> ed utilizzandolo tramite comandi Java. Esso si interfaccia con il database grazie all’utilizzo di </w:t>
      </w:r>
      <w:r>
        <w:rPr>
          <w:rFonts w:hint="default"/>
          <w:b w:val="0"/>
          <w:bCs w:val="0"/>
          <w:i/>
          <w:iCs/>
        </w:rPr>
        <w:t>JDBC</w:t>
      </w:r>
      <w:r>
        <w:rPr>
          <w:rFonts w:hint="default"/>
          <w:b w:val="0"/>
          <w:bCs w:val="0"/>
          <w:i w:val="0"/>
          <w:iCs w:val="0"/>
        </w:rPr>
        <w:t xml:space="preserve"> che permette al programmatore di effettuare </w:t>
      </w:r>
      <w:r>
        <w:rPr>
          <w:rFonts w:hint="default"/>
          <w:b w:val="0"/>
          <w:bCs w:val="0"/>
          <w:i/>
          <w:iCs/>
        </w:rPr>
        <w:t>query SQL</w:t>
      </w:r>
      <w:r>
        <w:rPr>
          <w:rFonts w:hint="default"/>
          <w:b w:val="0"/>
          <w:bCs w:val="0"/>
          <w:i w:val="0"/>
          <w:iCs w:val="0"/>
        </w:rPr>
        <w:t xml:space="preserve"> sul database direttamente dalla piattaforma.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Il Database, come descritto nell’</w:t>
      </w:r>
      <w:r>
        <w:rPr>
          <w:rFonts w:hint="default"/>
          <w:b w:val="0"/>
          <w:bCs w:val="0"/>
          <w:i/>
          <w:iCs/>
        </w:rPr>
        <w:t>object diagram</w:t>
      </w:r>
      <w:r>
        <w:rPr>
          <w:rFonts w:hint="default"/>
          <w:b w:val="0"/>
          <w:bCs w:val="0"/>
          <w:i w:val="0"/>
          <w:iCs w:val="0"/>
        </w:rPr>
        <w:t xml:space="preserve">, è formato da diverse classi tra le quali spiccano la classe </w:t>
      </w:r>
      <w:r>
        <w:rPr>
          <w:rFonts w:hint="default"/>
          <w:b w:val="0"/>
          <w:bCs w:val="0"/>
          <w:i/>
          <w:iCs/>
        </w:rPr>
        <w:t xml:space="preserve">Multimedia </w:t>
      </w:r>
      <w:r>
        <w:rPr>
          <w:rFonts w:hint="default"/>
          <w:b w:val="0"/>
          <w:bCs w:val="0"/>
          <w:i w:val="0"/>
          <w:iCs w:val="0"/>
        </w:rPr>
        <w:t xml:space="preserve">e la classe </w:t>
      </w:r>
      <w:r>
        <w:rPr>
          <w:rFonts w:hint="default"/>
          <w:b w:val="0"/>
          <w:bCs w:val="0"/>
          <w:i/>
          <w:iCs/>
        </w:rPr>
        <w:t>User</w:t>
      </w:r>
      <w:r>
        <w:rPr>
          <w:rFonts w:hint="default"/>
          <w:b w:val="0"/>
          <w:bCs w:val="0"/>
          <w:i w:val="0"/>
          <w:iCs w:val="0"/>
        </w:rPr>
        <w:t xml:space="preserve">. 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La Multimedia è il cuore della piattaforma, è una classe astratta che viene estesa tramite le due figlie (</w:t>
      </w:r>
      <w:r>
        <w:rPr>
          <w:rFonts w:hint="default"/>
          <w:b w:val="0"/>
          <w:bCs w:val="0"/>
          <w:i/>
          <w:iCs/>
        </w:rPr>
        <w:t>Film e TVSerie</w:t>
      </w:r>
      <w:r>
        <w:rPr>
          <w:rFonts w:hint="default"/>
          <w:b w:val="0"/>
          <w:bCs w:val="0"/>
          <w:i w:val="0"/>
          <w:iCs w:val="0"/>
        </w:rPr>
        <w:t>). Essa contiene una locandina e diverse variabile di default del contenuto stesso.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A queste ne vengono aggiunte altre dalle classi figlie, come ad esempio, per le serie TV, gli episodi e le varie stagioni.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Queste classi utilizzano il pattern </w:t>
      </w:r>
      <w:r>
        <w:rPr>
          <w:rFonts w:hint="default"/>
          <w:b w:val="0"/>
          <w:bCs w:val="0"/>
          <w:i/>
          <w:iCs/>
        </w:rPr>
        <w:t>Template Method</w:t>
      </w:r>
      <w:r>
        <w:rPr>
          <w:rFonts w:hint="default"/>
          <w:b w:val="0"/>
          <w:bCs w:val="0"/>
          <w:i w:val="0"/>
          <w:iCs w:val="0"/>
        </w:rPr>
        <w:t xml:space="preserve">. 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 w:val="0"/>
          <w:iCs w:val="0"/>
        </w:rPr>
        <w:t xml:space="preserve">Dal lato Server viene utilizzato il </w:t>
      </w:r>
      <w:r>
        <w:rPr>
          <w:rFonts w:hint="default"/>
          <w:b w:val="0"/>
          <w:bCs w:val="0"/>
          <w:i/>
          <w:iCs/>
        </w:rPr>
        <w:t xml:space="preserve">MVC (Model View Controller), le JSP (Java Server Page) </w:t>
      </w:r>
      <w:r>
        <w:rPr>
          <w:rFonts w:hint="default"/>
          <w:b w:val="0"/>
          <w:bCs w:val="0"/>
          <w:i w:val="0"/>
          <w:iCs w:val="0"/>
        </w:rPr>
        <w:t xml:space="preserve">per comunicare con il </w:t>
      </w:r>
      <w:r>
        <w:rPr>
          <w:rFonts w:hint="default"/>
          <w:b w:val="0"/>
          <w:bCs w:val="0"/>
          <w:i/>
          <w:iCs/>
        </w:rPr>
        <w:t xml:space="preserve">client, </w:t>
      </w:r>
      <w:r>
        <w:rPr>
          <w:rFonts w:hint="default"/>
          <w:b w:val="0"/>
          <w:bCs w:val="0"/>
          <w:i w:val="0"/>
          <w:iCs w:val="0"/>
        </w:rPr>
        <w:t>tramite lo scambio di informazioni con il server.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Inoltre è stato utilizzata la </w:t>
      </w:r>
      <w:r>
        <w:rPr>
          <w:rFonts w:hint="default"/>
          <w:b w:val="0"/>
          <w:bCs w:val="0"/>
          <w:i/>
          <w:iCs/>
        </w:rPr>
        <w:t xml:space="preserve">JSTL (Java Server Pages Standard Tag Library), </w:t>
      </w:r>
      <w:r>
        <w:rPr>
          <w:rFonts w:hint="default"/>
          <w:b w:val="0"/>
          <w:bCs w:val="0"/>
          <w:i w:val="0"/>
          <w:iCs w:val="0"/>
        </w:rPr>
        <w:t xml:space="preserve">per adattare il codice </w:t>
      </w:r>
      <w:r>
        <w:rPr>
          <w:rFonts w:hint="default"/>
          <w:b w:val="0"/>
          <w:bCs w:val="0"/>
          <w:i/>
          <w:iCs/>
        </w:rPr>
        <w:t xml:space="preserve">HTML </w:t>
      </w:r>
      <w:r>
        <w:rPr>
          <w:rFonts w:hint="default"/>
          <w:b w:val="0"/>
          <w:bCs w:val="0"/>
          <w:i w:val="0"/>
          <w:iCs w:val="0"/>
        </w:rPr>
        <w:t xml:space="preserve">ad ogni esigenza dell’utente e per i diversi utenti. Infatti, si utilizzano anche le servlet, tramite il file </w:t>
      </w:r>
      <w:r>
        <w:rPr>
          <w:rFonts w:hint="default"/>
          <w:b w:val="0"/>
          <w:bCs w:val="0"/>
          <w:i/>
          <w:iCs/>
        </w:rPr>
        <w:t xml:space="preserve">web.xml </w:t>
      </w:r>
      <w:r>
        <w:rPr>
          <w:rFonts w:hint="default"/>
          <w:b w:val="0"/>
          <w:bCs w:val="0"/>
          <w:i w:val="0"/>
          <w:iCs w:val="0"/>
        </w:rPr>
        <w:t xml:space="preserve">che mappa gli </w:t>
      </w:r>
      <w:r>
        <w:rPr>
          <w:rFonts w:hint="default"/>
          <w:b w:val="0"/>
          <w:bCs w:val="0"/>
          <w:i/>
          <w:iCs/>
        </w:rPr>
        <w:t xml:space="preserve">URL, </w:t>
      </w:r>
      <w:r>
        <w:rPr>
          <w:rFonts w:hint="default"/>
          <w:b w:val="0"/>
          <w:bCs w:val="0"/>
          <w:i w:val="0"/>
          <w:iCs w:val="0"/>
        </w:rPr>
        <w:t xml:space="preserve">permettendo di effettuare richieste al server e di ricevere risposte. Permette inoltre di nascondere le informazioni utilizzando il metodo </w:t>
      </w:r>
      <w:r>
        <w:rPr>
          <w:rFonts w:hint="default"/>
          <w:b w:val="0"/>
          <w:bCs w:val="0"/>
          <w:i/>
          <w:iCs/>
        </w:rPr>
        <w:t xml:space="preserve">post </w:t>
      </w:r>
      <w:r>
        <w:rPr>
          <w:rFonts w:hint="default"/>
          <w:b w:val="0"/>
          <w:bCs w:val="0"/>
          <w:i w:val="0"/>
          <w:iCs w:val="0"/>
        </w:rPr>
        <w:t xml:space="preserve">invece di quello di default, </w:t>
      </w:r>
      <w:r>
        <w:rPr>
          <w:rFonts w:hint="default"/>
          <w:b w:val="0"/>
          <w:bCs w:val="0"/>
          <w:i/>
          <w:iCs/>
        </w:rPr>
        <w:t>get.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 w:val="0"/>
          <w:iCs w:val="0"/>
        </w:rPr>
        <w:t xml:space="preserve">Per rendere possibile lo streaming si è utilizzato un </w:t>
      </w:r>
      <w:r>
        <w:rPr>
          <w:rFonts w:hint="default"/>
          <w:b w:val="0"/>
          <w:bCs w:val="0"/>
          <w:i/>
          <w:iCs/>
        </w:rPr>
        <w:t xml:space="preserve">framework </w:t>
      </w:r>
      <w:r>
        <w:rPr>
          <w:rFonts w:hint="default"/>
          <w:b w:val="0"/>
          <w:bCs w:val="0"/>
          <w:i w:val="0"/>
          <w:iCs w:val="0"/>
        </w:rPr>
        <w:t xml:space="preserve">che offre un player multimediale in </w:t>
      </w:r>
      <w:r>
        <w:rPr>
          <w:rFonts w:hint="default"/>
          <w:b w:val="0"/>
          <w:bCs w:val="0"/>
          <w:i/>
          <w:iCs/>
        </w:rPr>
        <w:t>javascript.</w:t>
      </w:r>
      <w:r>
        <w:rPr>
          <w:rFonts w:hint="default"/>
          <w:b w:val="0"/>
          <w:bCs w:val="0"/>
          <w:i w:val="0"/>
          <w:iCs w:val="0"/>
        </w:rPr>
        <w:t xml:space="preserve"> Esso si chiama </w:t>
      </w:r>
      <w:r>
        <w:rPr>
          <w:rFonts w:hint="default"/>
          <w:b w:val="0"/>
          <w:bCs w:val="0"/>
          <w:i/>
          <w:iCs/>
        </w:rPr>
        <w:t xml:space="preserve">Video-JS </w:t>
      </w:r>
      <w:r>
        <w:rPr>
          <w:rFonts w:hint="default"/>
          <w:b w:val="0"/>
          <w:bCs w:val="0"/>
          <w:i w:val="0"/>
          <w:iCs w:val="0"/>
        </w:rPr>
        <w:t xml:space="preserve">alla versione </w:t>
      </w:r>
      <w:r>
        <w:rPr>
          <w:rFonts w:hint="default"/>
          <w:b w:val="0"/>
          <w:bCs w:val="0"/>
          <w:i/>
          <w:iCs/>
        </w:rPr>
        <w:t>6.6.0.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Tramite il path memorizzato nel database egli accede alla risorsa e carica il video in modo da poter essere visibile all’utente.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Invece per caricare il trailer viene utilizzato il comando </w:t>
      </w:r>
      <w:r>
        <w:rPr>
          <w:rFonts w:hint="default"/>
          <w:b w:val="0"/>
          <w:bCs w:val="0"/>
          <w:i/>
          <w:iCs/>
        </w:rPr>
        <w:t xml:space="preserve">iframe </w:t>
      </w:r>
      <w:r>
        <w:rPr>
          <w:rFonts w:hint="default"/>
          <w:b w:val="0"/>
          <w:bCs w:val="0"/>
          <w:i w:val="0"/>
          <w:iCs w:val="0"/>
        </w:rPr>
        <w:t xml:space="preserve">di </w:t>
      </w:r>
      <w:r>
        <w:rPr>
          <w:rFonts w:hint="default"/>
          <w:b w:val="0"/>
          <w:bCs w:val="0"/>
          <w:i/>
          <w:iCs/>
        </w:rPr>
        <w:t xml:space="preserve">HTML5 </w:t>
      </w:r>
      <w:r>
        <w:rPr>
          <w:rFonts w:hint="default"/>
          <w:b w:val="0"/>
          <w:bCs w:val="0"/>
          <w:i w:val="0"/>
          <w:iCs w:val="0"/>
        </w:rPr>
        <w:t xml:space="preserve">che tramite il link alla risorsa, presente su </w:t>
      </w:r>
      <w:r>
        <w:rPr>
          <w:rFonts w:hint="default"/>
          <w:b w:val="0"/>
          <w:bCs w:val="0"/>
          <w:i/>
          <w:iCs/>
        </w:rPr>
        <w:t xml:space="preserve">youtube, </w:t>
      </w:r>
      <w:r>
        <w:rPr>
          <w:rFonts w:hint="default"/>
          <w:b w:val="0"/>
          <w:bCs w:val="0"/>
          <w:i w:val="0"/>
          <w:iCs w:val="0"/>
        </w:rPr>
        <w:t>offre un mini player con la possibilità di guardarlo.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L’interfaccia grafica consiste in pagine </w:t>
      </w:r>
      <w:r>
        <w:rPr>
          <w:rFonts w:hint="default"/>
          <w:b w:val="0"/>
          <w:bCs w:val="0"/>
          <w:i/>
          <w:iCs/>
        </w:rPr>
        <w:t>HTML5</w:t>
      </w:r>
      <w:r>
        <w:rPr>
          <w:rFonts w:hint="default"/>
          <w:b w:val="0"/>
          <w:bCs w:val="0"/>
          <w:i w:val="0"/>
          <w:iCs w:val="0"/>
        </w:rPr>
        <w:t xml:space="preserve">, rese resposive tramite l’utilizzo di varie funzioni in </w:t>
      </w:r>
      <w:r>
        <w:rPr>
          <w:rFonts w:hint="default"/>
          <w:b w:val="0"/>
          <w:bCs w:val="0"/>
          <w:i/>
          <w:iCs/>
        </w:rPr>
        <w:t>CSS</w:t>
      </w:r>
      <w:r>
        <w:rPr>
          <w:rFonts w:hint="default"/>
          <w:b w:val="0"/>
          <w:bCs w:val="0"/>
          <w:i w:val="0"/>
          <w:iCs w:val="0"/>
        </w:rPr>
        <w:t>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Alle pagine sono stati aggiunti vari </w:t>
      </w:r>
      <w:r>
        <w:rPr>
          <w:rFonts w:hint="default"/>
          <w:b w:val="0"/>
          <w:bCs w:val="0"/>
          <w:i/>
          <w:iCs/>
        </w:rPr>
        <w:t xml:space="preserve">script </w:t>
      </w:r>
      <w:r>
        <w:rPr>
          <w:rFonts w:hint="default"/>
          <w:b w:val="0"/>
          <w:bCs w:val="0"/>
          <w:i w:val="0"/>
          <w:iCs w:val="0"/>
        </w:rPr>
        <w:t>scritti</w:t>
      </w:r>
      <w:r>
        <w:rPr>
          <w:rFonts w:hint="default"/>
          <w:b w:val="0"/>
          <w:bCs w:val="0"/>
          <w:i/>
          <w:iCs/>
        </w:rPr>
        <w:t xml:space="preserve"> </w:t>
      </w:r>
      <w:r>
        <w:rPr>
          <w:rFonts w:hint="default"/>
          <w:b w:val="0"/>
          <w:bCs w:val="0"/>
          <w:i w:val="0"/>
          <w:iCs w:val="0"/>
        </w:rPr>
        <w:t xml:space="preserve">in </w:t>
      </w:r>
      <w:r>
        <w:rPr>
          <w:rFonts w:hint="default"/>
          <w:b w:val="0"/>
          <w:bCs w:val="0"/>
          <w:i/>
          <w:iCs/>
        </w:rPr>
        <w:t>Javascript</w:t>
      </w:r>
      <w:r>
        <w:rPr>
          <w:rFonts w:hint="default"/>
          <w:b w:val="0"/>
          <w:bCs w:val="0"/>
          <w:i w:val="0"/>
          <w:iCs w:val="0"/>
        </w:rPr>
        <w:t>, ad esempio hanno trovato un forte utilizzo per i pulsanti.</w:t>
      </w: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 w:val="0"/>
          <w:iCs w:val="0"/>
        </w:rPr>
        <w:t xml:space="preserve">Tutte le pagine che non erano di sola visualizzazione sono state poi tradotte in </w:t>
      </w:r>
      <w:r>
        <w:rPr>
          <w:rFonts w:hint="default"/>
          <w:b w:val="0"/>
          <w:bCs w:val="0"/>
          <w:i/>
          <w:iCs/>
        </w:rPr>
        <w:t>JSP.</w:t>
      </w: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br w:type="page"/>
      </w:r>
    </w:p>
    <w:p>
      <w:pPr>
        <w:jc w:val="center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Glossario</w:t>
      </w:r>
    </w:p>
    <w:p>
      <w:pPr>
        <w:jc w:val="center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/>
          <w:iCs/>
        </w:rPr>
      </w:pP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athJax_Script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athJax_Typewriter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Source Han Sans CN">
    <w:altName w:val="Noto Sans CJK JP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PakType Naskh Basic">
    <w:altName w:val="Amiri"/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Noto Sans Lisu">
    <w:panose1 w:val="020B0502040504020204"/>
    <w:charset w:val="00"/>
    <w:family w:val="auto"/>
    <w:pitch w:val="default"/>
    <w:sig w:usb0="00000000" w:usb1="00000000" w:usb2="00000000" w:usb3="00000000" w:csb0="00000001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ingzat">
    <w:altName w:val="Noto Sans Lao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SimHei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egoe Print">
    <w:altName w:val="Noto Sans Lao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Andrea Pastore &amp; Mario Perri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ascii="Purisa" w:hAnsi="Purisa" w:cs="Purisa"/>
        <w:color w:val="404040" w:themeColor="background1"/>
        <w:sz w:val="40"/>
        <w:szCs w:val="40"/>
        <w14:textFill>
          <w14:solidFill>
            <w14:schemeClr w14:val="bg1"/>
          </w14:solidFill>
        </w14:textFill>
      </w:rPr>
    </w:pPr>
    <w:r>
      <w:rPr>
        <w:rFonts w:hint="default" w:ascii="Purisa" w:hAnsi="Purisa" w:cs="Purisa"/>
        <w:color w:val="404040" w:themeColor="background1"/>
        <w:sz w:val="40"/>
        <w:szCs w:val="40"/>
        <w14:textFill>
          <w14:solidFill>
            <w14:schemeClr w14:val="bg1"/>
          </w14:solidFill>
        </w14:textFill>
      </w:rPr>
      <w:t>PandaFlix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161635">
    <w:nsid w:val="5A3103A3"/>
    <w:multiLevelType w:val="singleLevel"/>
    <w:tmpl w:val="5A3103A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1778">
    <w:nsid w:val="5A310432"/>
    <w:multiLevelType w:val="singleLevel"/>
    <w:tmpl w:val="5A31043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1972">
    <w:nsid w:val="5A3104F4"/>
    <w:multiLevelType w:val="singleLevel"/>
    <w:tmpl w:val="5A3104F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2175">
    <w:nsid w:val="5A3105BF"/>
    <w:multiLevelType w:val="singleLevel"/>
    <w:tmpl w:val="5A3105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4692">
    <w:nsid w:val="5A296E74"/>
    <w:multiLevelType w:val="singleLevel"/>
    <w:tmpl w:val="5A296E7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2721">
    <w:nsid w:val="5A3107E1"/>
    <w:multiLevelType w:val="singleLevel"/>
    <w:tmpl w:val="5A3107E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3894">
    <w:nsid w:val="5A296B56"/>
    <w:multiLevelType w:val="singleLevel"/>
    <w:tmpl w:val="5A296B5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0516">
    <w:nsid w:val="5A295E24"/>
    <w:multiLevelType w:val="singleLevel"/>
    <w:tmpl w:val="5A295E2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0386">
    <w:nsid w:val="5A295DA2"/>
    <w:multiLevelType w:val="singleLevel"/>
    <w:tmpl w:val="5A295DA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163376">
    <w:nsid w:val="5A310A70"/>
    <w:multiLevelType w:val="singleLevel"/>
    <w:tmpl w:val="5A310A7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3936">
    <w:nsid w:val="5A296B80"/>
    <w:multiLevelType w:val="singleLevel"/>
    <w:tmpl w:val="5A296B8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2968">
    <w:nsid w:val="5A3108D8"/>
    <w:multiLevelType w:val="singleLevel"/>
    <w:tmpl w:val="5A3108D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4000">
    <w:nsid w:val="5A296BC0"/>
    <w:multiLevelType w:val="singleLevel"/>
    <w:tmpl w:val="5A296BC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4421">
    <w:nsid w:val="5A296D65"/>
    <w:multiLevelType w:val="singleLevel"/>
    <w:tmpl w:val="5A296D6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5353">
    <w:nsid w:val="5A297109"/>
    <w:multiLevelType w:val="multilevel"/>
    <w:tmpl w:val="5A297109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2665489">
    <w:nsid w:val="5A297191"/>
    <w:multiLevelType w:val="singleLevel"/>
    <w:tmpl w:val="5A29719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733533">
    <w:nsid w:val="5A2A7B5D"/>
    <w:multiLevelType w:val="singleLevel"/>
    <w:tmpl w:val="5A2A7B5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732284">
    <w:nsid w:val="5A2A767C"/>
    <w:multiLevelType w:val="singleLevel"/>
    <w:tmpl w:val="5A2A767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1663">
    <w:nsid w:val="5A2A740F"/>
    <w:multiLevelType w:val="singleLevel"/>
    <w:tmpl w:val="5A2A740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1955">
    <w:nsid w:val="5A2A7533"/>
    <w:multiLevelType w:val="singleLevel"/>
    <w:tmpl w:val="5A2A753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8117">
    <w:nsid w:val="5A311CF5"/>
    <w:multiLevelType w:val="singleLevel"/>
    <w:tmpl w:val="5A311CF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2435">
    <w:nsid w:val="5A2A7713"/>
    <w:multiLevelType w:val="singleLevel"/>
    <w:tmpl w:val="5A2A771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8817">
    <w:nsid w:val="5A311FB1"/>
    <w:multiLevelType w:val="singleLevel"/>
    <w:tmpl w:val="5A311FB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3011">
    <w:nsid w:val="5A2A7953"/>
    <w:multiLevelType w:val="multilevel"/>
    <w:tmpl w:val="5A2A795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2733376">
    <w:nsid w:val="5A2A7AC0"/>
    <w:multiLevelType w:val="multilevel"/>
    <w:tmpl w:val="5A2A7AC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3095393">
    <w:nsid w:val="5A3000E1"/>
    <w:multiLevelType w:val="singleLevel"/>
    <w:tmpl w:val="5A3000E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752145">
    <w:nsid w:val="5A2AC411"/>
    <w:multiLevelType w:val="singleLevel"/>
    <w:tmpl w:val="5A2AC411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13096723">
    <w:nsid w:val="5A300613"/>
    <w:multiLevelType w:val="singleLevel"/>
    <w:tmpl w:val="5A30061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7096">
    <w:nsid w:val="5A300788"/>
    <w:multiLevelType w:val="multilevel"/>
    <w:tmpl w:val="5A30078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5705403">
    <w:nsid w:val="5A57D43B"/>
    <w:multiLevelType w:val="singleLevel"/>
    <w:tmpl w:val="5A57D43B"/>
    <w:lvl w:ilvl="0" w:tentative="1">
      <w:start w:val="4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8073">
    <w:nsid w:val="5A300B59"/>
    <w:multiLevelType w:val="singleLevel"/>
    <w:tmpl w:val="5A300B5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8352">
    <w:nsid w:val="5A300C70"/>
    <w:multiLevelType w:val="singleLevel"/>
    <w:tmpl w:val="5A300C7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5705690">
    <w:nsid w:val="5A57D55A"/>
    <w:multiLevelType w:val="singleLevel"/>
    <w:tmpl w:val="5A57D55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6432">
    <w:nsid w:val="5A3004F0"/>
    <w:multiLevelType w:val="singleLevel"/>
    <w:tmpl w:val="5A3004F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6162">
    <w:nsid w:val="5A3003E2"/>
    <w:multiLevelType w:val="singleLevel"/>
    <w:tmpl w:val="5A3003E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5705888">
    <w:nsid w:val="5A57D620"/>
    <w:multiLevelType w:val="singleLevel"/>
    <w:tmpl w:val="5A57D62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12660386"/>
  </w:num>
  <w:num w:numId="2">
    <w:abstractNumId w:val="1512660516"/>
  </w:num>
  <w:num w:numId="3">
    <w:abstractNumId w:val="1513161635"/>
  </w:num>
  <w:num w:numId="4">
    <w:abstractNumId w:val="1513161778"/>
  </w:num>
  <w:num w:numId="5">
    <w:abstractNumId w:val="1513161972"/>
  </w:num>
  <w:num w:numId="6">
    <w:abstractNumId w:val="1513162175"/>
  </w:num>
  <w:num w:numId="7">
    <w:abstractNumId w:val="1512664692"/>
  </w:num>
  <w:num w:numId="8">
    <w:abstractNumId w:val="1513162721"/>
  </w:num>
  <w:num w:numId="9">
    <w:abstractNumId w:val="1512663894"/>
  </w:num>
  <w:num w:numId="10">
    <w:abstractNumId w:val="1513163376"/>
  </w:num>
  <w:num w:numId="11">
    <w:abstractNumId w:val="1512663936"/>
  </w:num>
  <w:num w:numId="12">
    <w:abstractNumId w:val="1513162968"/>
  </w:num>
  <w:num w:numId="13">
    <w:abstractNumId w:val="1512664000"/>
  </w:num>
  <w:num w:numId="14">
    <w:abstractNumId w:val="1512664421"/>
  </w:num>
  <w:num w:numId="15">
    <w:abstractNumId w:val="1512665353"/>
  </w:num>
  <w:num w:numId="16">
    <w:abstractNumId w:val="1512665489"/>
  </w:num>
  <w:num w:numId="17">
    <w:abstractNumId w:val="1512733533"/>
  </w:num>
  <w:num w:numId="18">
    <w:abstractNumId w:val="1512732284"/>
  </w:num>
  <w:num w:numId="19">
    <w:abstractNumId w:val="1512731663"/>
  </w:num>
  <w:num w:numId="20">
    <w:abstractNumId w:val="1512731955"/>
  </w:num>
  <w:num w:numId="21">
    <w:abstractNumId w:val="1513168117"/>
  </w:num>
  <w:num w:numId="22">
    <w:abstractNumId w:val="1512732435"/>
  </w:num>
  <w:num w:numId="23">
    <w:abstractNumId w:val="1513168817"/>
  </w:num>
  <w:num w:numId="24">
    <w:abstractNumId w:val="1512733011"/>
  </w:num>
  <w:num w:numId="25">
    <w:abstractNumId w:val="1512733376"/>
  </w:num>
  <w:num w:numId="26">
    <w:abstractNumId w:val="1513095393"/>
  </w:num>
  <w:num w:numId="27">
    <w:abstractNumId w:val="1512752145"/>
  </w:num>
  <w:num w:numId="28">
    <w:abstractNumId w:val="1513096723"/>
  </w:num>
  <w:num w:numId="29">
    <w:abstractNumId w:val="1513097096"/>
  </w:num>
  <w:num w:numId="30">
    <w:abstractNumId w:val="1515705403"/>
  </w:num>
  <w:num w:numId="31">
    <w:abstractNumId w:val="1513098073"/>
  </w:num>
  <w:num w:numId="32">
    <w:abstractNumId w:val="1513098352"/>
  </w:num>
  <w:num w:numId="33">
    <w:abstractNumId w:val="1515705690"/>
  </w:num>
  <w:num w:numId="34">
    <w:abstractNumId w:val="1513096432"/>
  </w:num>
  <w:num w:numId="35">
    <w:abstractNumId w:val="1513096162"/>
  </w:num>
  <w:num w:numId="36">
    <w:abstractNumId w:val="15157058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B6E5A"/>
    <w:rsid w:val="4EFEF361"/>
    <w:rsid w:val="57F12317"/>
    <w:rsid w:val="5B7F32A6"/>
    <w:rsid w:val="5DFE5E9C"/>
    <w:rsid w:val="5F5F5B37"/>
    <w:rsid w:val="67FF91C9"/>
    <w:rsid w:val="6FF29D0E"/>
    <w:rsid w:val="77DF82D3"/>
    <w:rsid w:val="AB376086"/>
    <w:rsid w:val="AF7DC0C8"/>
    <w:rsid w:val="BDDE78DF"/>
    <w:rsid w:val="BFFADC7B"/>
    <w:rsid w:val="CFBDCA0E"/>
    <w:rsid w:val="DCB6AF6D"/>
    <w:rsid w:val="DE670E0A"/>
    <w:rsid w:val="E1DF541E"/>
    <w:rsid w:val="F69789D8"/>
    <w:rsid w:val="F9BFAA50"/>
    <w:rsid w:val="FA1EA020"/>
    <w:rsid w:val="FAFF7C43"/>
    <w:rsid w:val="FBBFF8C8"/>
    <w:rsid w:val="FDE7CEE3"/>
    <w:rsid w:val="FEDB6E5A"/>
    <w:rsid w:val="FFF76B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2018-01-12T00:58:00Z</dcterms:created>
  <dc:creator>mario</dc:creator>
  <cp:lastModifiedBy>mario</cp:lastModifiedBy>
  <dcterms:modified xsi:type="dcterms:W3CDTF">2018-01-17T14:16:16Z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