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aps w:val="0"/>
          <w:color w:val="auto"/>
          <w:spacing w:val="0"/>
          <w:sz w:val="20"/>
          <w:szCs w:val="20"/>
        </w:rPr>
        <w:id w:val="1836494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87CC44" w14:textId="2F9FA0DE" w:rsidR="00B86CA7" w:rsidRPr="00DC374E" w:rsidRDefault="00B86CA7">
          <w:pPr>
            <w:pStyle w:val="TOCHeading"/>
            <w:rPr>
              <w:rFonts w:ascii="Times New Roman" w:hAnsi="Times New Roman" w:cs="Times New Roman"/>
            </w:rPr>
          </w:pPr>
          <w:r w:rsidRPr="00DC374E">
            <w:rPr>
              <w:rFonts w:ascii="Times New Roman" w:hAnsi="Times New Roman" w:cs="Times New Roman"/>
            </w:rPr>
            <w:t>Table of Contents</w:t>
          </w:r>
        </w:p>
        <w:p w14:paraId="01CD24CF" w14:textId="07941010" w:rsidR="00D029B8" w:rsidRDefault="00B86C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DC374E">
            <w:rPr>
              <w:rFonts w:ascii="Times New Roman" w:hAnsi="Times New Roman" w:cs="Times New Roman"/>
            </w:rPr>
            <w:fldChar w:fldCharType="begin"/>
          </w:r>
          <w:r w:rsidRPr="00DC374E">
            <w:rPr>
              <w:rFonts w:ascii="Times New Roman" w:hAnsi="Times New Roman" w:cs="Times New Roman"/>
            </w:rPr>
            <w:instrText xml:space="preserve"> TOC \o "1-3" \h \z \u </w:instrText>
          </w:r>
          <w:r w:rsidRPr="00DC374E">
            <w:rPr>
              <w:rFonts w:ascii="Times New Roman" w:hAnsi="Times New Roman" w:cs="Times New Roman"/>
            </w:rPr>
            <w:fldChar w:fldCharType="separate"/>
          </w:r>
          <w:hyperlink w:anchor="_Toc20321933" w:history="1">
            <w:r w:rsidR="00D029B8" w:rsidRPr="00A11351">
              <w:rPr>
                <w:rStyle w:val="Hyperlink"/>
                <w:rFonts w:ascii="Times New Roman" w:hAnsi="Times New Roman" w:cs="Times New Roman"/>
                <w:noProof/>
              </w:rPr>
              <w:t>Summary Data:</w:t>
            </w:r>
            <w:r w:rsidR="00D029B8">
              <w:rPr>
                <w:noProof/>
                <w:webHidden/>
              </w:rPr>
              <w:tab/>
            </w:r>
            <w:r w:rsidR="00D029B8">
              <w:rPr>
                <w:noProof/>
                <w:webHidden/>
              </w:rPr>
              <w:fldChar w:fldCharType="begin"/>
            </w:r>
            <w:r w:rsidR="00D029B8">
              <w:rPr>
                <w:noProof/>
                <w:webHidden/>
              </w:rPr>
              <w:instrText xml:space="preserve"> PAGEREF _Toc20321933 \h </w:instrText>
            </w:r>
            <w:r w:rsidR="00D029B8">
              <w:rPr>
                <w:noProof/>
                <w:webHidden/>
              </w:rPr>
            </w:r>
            <w:r w:rsidR="00D029B8"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2</w:t>
            </w:r>
            <w:r w:rsidR="00D029B8">
              <w:rPr>
                <w:noProof/>
                <w:webHidden/>
              </w:rPr>
              <w:fldChar w:fldCharType="end"/>
            </w:r>
          </w:hyperlink>
        </w:p>
        <w:p w14:paraId="3609BAEB" w14:textId="462E85BB" w:rsidR="00D029B8" w:rsidRDefault="00D029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34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Hierarchical Clustering: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992C" w14:textId="38DD61B4" w:rsidR="00D029B8" w:rsidRDefault="00D029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35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Steps Performed: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089E" w14:textId="57E8C920" w:rsidR="00D029B8" w:rsidRDefault="00D029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36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9B38" w14:textId="67E88C22" w:rsidR="00D029B8" w:rsidRDefault="00D029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37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9D11" w14:textId="5756B2DB" w:rsidR="00D029B8" w:rsidRDefault="00D029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38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SUMMARY DATA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7A55" w14:textId="2426A083" w:rsidR="00D029B8" w:rsidRDefault="00D029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39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BOXPLOT: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CABE" w14:textId="0E68FF18" w:rsidR="00D029B8" w:rsidRDefault="00D029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40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STEPS 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E03F" w14:textId="712920C4" w:rsidR="00D029B8" w:rsidRDefault="00D029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41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A93A" w14:textId="5557BAA3" w:rsidR="00D029B8" w:rsidRDefault="00D029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42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F5D5" w14:textId="0D175719" w:rsidR="00D029B8" w:rsidRDefault="00D029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43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Scatter Plot: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A519" w14:textId="4B626675" w:rsidR="00D029B8" w:rsidRDefault="00D029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44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Word CLOUD: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9D2D" w14:textId="6A05B1B2" w:rsidR="00D029B8" w:rsidRDefault="00D029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321945" w:history="1">
            <w:r w:rsidRPr="00A11351">
              <w:rPr>
                <w:rStyle w:val="Hyperlink"/>
                <w:rFonts w:ascii="Times New Roman" w:hAnsi="Times New Roman" w:cs="Times New Roman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214C" w14:textId="39DD81E6" w:rsidR="00B86CA7" w:rsidRPr="00DC374E" w:rsidRDefault="00B86CA7">
          <w:pPr>
            <w:rPr>
              <w:rFonts w:ascii="Times New Roman" w:hAnsi="Times New Roman" w:cs="Times New Roman"/>
            </w:rPr>
          </w:pPr>
          <w:r w:rsidRPr="00DC37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70146F" w14:textId="77777777" w:rsidR="006F71CD" w:rsidRPr="00DC374E" w:rsidRDefault="006F71CD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br w:type="page"/>
      </w:r>
    </w:p>
    <w:p w14:paraId="694F839D" w14:textId="23764EB7" w:rsidR="006F71CD" w:rsidRPr="00DC374E" w:rsidRDefault="006F71CD" w:rsidP="006F71CD">
      <w:pPr>
        <w:pStyle w:val="Title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lastRenderedPageBreak/>
        <w:t>Question no 1</w:t>
      </w:r>
    </w:p>
    <w:p w14:paraId="7DBAB983" w14:textId="581CF002" w:rsidR="00ED3505" w:rsidRPr="00DC374E" w:rsidRDefault="006F71CD" w:rsidP="006F71CD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Perform clustering (Both hierarchical and K means clustering) for the airlines data to obtain optimum number of clusters. Draw the inferences from the clusters obtained.</w:t>
      </w:r>
    </w:p>
    <w:p w14:paraId="69305E78" w14:textId="1255C12E" w:rsidR="006F71CD" w:rsidRPr="00DC374E" w:rsidRDefault="006F71CD" w:rsidP="00FB6AFE">
      <w:pPr>
        <w:pStyle w:val="Heading1"/>
        <w:rPr>
          <w:rFonts w:ascii="Times New Roman" w:hAnsi="Times New Roman" w:cs="Times New Roman"/>
        </w:rPr>
      </w:pPr>
      <w:bookmarkStart w:id="0" w:name="_Toc20321933"/>
      <w:r w:rsidRPr="00DC374E">
        <w:rPr>
          <w:rFonts w:ascii="Times New Roman" w:hAnsi="Times New Roman" w:cs="Times New Roman"/>
        </w:rPr>
        <w:t>Summary Data:</w:t>
      </w:r>
      <w:bookmarkStart w:id="1" w:name="_GoBack"/>
      <w:bookmarkEnd w:id="0"/>
      <w:bookmarkEnd w:id="1"/>
    </w:p>
    <w:p w14:paraId="7EE0C418" w14:textId="58C68704" w:rsidR="006F71CD" w:rsidRPr="00DC374E" w:rsidRDefault="006F71CD" w:rsidP="006F71CD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  <w:noProof/>
        </w:rPr>
        <w:drawing>
          <wp:inline distT="0" distB="0" distL="0" distR="0" wp14:anchorId="5D5DED86" wp14:editId="17D014C3">
            <wp:extent cx="5943600" cy="965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01B5" w14:textId="24B94B24" w:rsidR="006F71CD" w:rsidRPr="00DC374E" w:rsidRDefault="006F71CD" w:rsidP="006F71CD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Data contains 12 columns, out of which 3 column contains factor values.</w:t>
      </w:r>
    </w:p>
    <w:p w14:paraId="4C581CE6" w14:textId="738476CC" w:rsidR="006F71CD" w:rsidRPr="00DC374E" w:rsidRDefault="006F71CD" w:rsidP="00FB6AFE">
      <w:pPr>
        <w:pStyle w:val="Heading1"/>
        <w:rPr>
          <w:rFonts w:ascii="Times New Roman" w:hAnsi="Times New Roman" w:cs="Times New Roman"/>
        </w:rPr>
      </w:pPr>
      <w:bookmarkStart w:id="2" w:name="_Toc20321934"/>
      <w:r w:rsidRPr="00DC374E">
        <w:rPr>
          <w:rFonts w:ascii="Times New Roman" w:hAnsi="Times New Roman" w:cs="Times New Roman"/>
        </w:rPr>
        <w:t>Hierarchical Clustering:</w:t>
      </w:r>
      <w:bookmarkEnd w:id="2"/>
    </w:p>
    <w:p w14:paraId="3BCE5E54" w14:textId="3EADFED3" w:rsidR="006F71CD" w:rsidRPr="00DC374E" w:rsidRDefault="006F71CD" w:rsidP="006F71CD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Before going to hierarchical </w:t>
      </w:r>
      <w:r w:rsidR="00FB6AFE" w:rsidRPr="00DC374E">
        <w:rPr>
          <w:rFonts w:ascii="Times New Roman" w:hAnsi="Times New Roman" w:cs="Times New Roman"/>
        </w:rPr>
        <w:t>clustering, I build a function for normalization as well as converting dummy variable for the factor columns. I created another function to check whether which of the 8-linkage method is applicable for my hierarchical clustering.</w:t>
      </w:r>
    </w:p>
    <w:p w14:paraId="64973F61" w14:textId="77777777" w:rsidR="00FB6AFE" w:rsidRPr="00DC374E" w:rsidRDefault="00FB6AFE" w:rsidP="00FB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C374E">
        <w:rPr>
          <w:rFonts w:ascii="Times New Roman" w:hAnsi="Times New Roman" w:cs="Times New Roman"/>
        </w:rPr>
        <w:t>normalize_dummy</w:t>
      </w:r>
      <w:proofErr w:type="spellEnd"/>
      <w:r w:rsidRPr="00DC374E">
        <w:rPr>
          <w:rFonts w:ascii="Times New Roman" w:hAnsi="Times New Roman" w:cs="Times New Roman"/>
        </w:rPr>
        <w:t xml:space="preserve"> (</w:t>
      </w:r>
      <w:r w:rsidRPr="00DC374E">
        <w:rPr>
          <w:rFonts w:ascii="Times New Roman" w:hAnsi="Times New Roman" w:cs="Times New Roman"/>
          <w:color w:val="00B0F0"/>
        </w:rPr>
        <w:t>x</w:t>
      </w:r>
      <w:r w:rsidRPr="00DC374E">
        <w:rPr>
          <w:rFonts w:ascii="Times New Roman" w:hAnsi="Times New Roman" w:cs="Times New Roman"/>
        </w:rPr>
        <w:t xml:space="preserve">) # Here </w:t>
      </w:r>
      <w:r w:rsidRPr="00DC374E">
        <w:rPr>
          <w:rFonts w:ascii="Times New Roman" w:hAnsi="Times New Roman" w:cs="Times New Roman"/>
          <w:color w:val="00B0F0"/>
        </w:rPr>
        <w:t xml:space="preserve">x </w:t>
      </w:r>
      <w:r w:rsidRPr="00DC374E">
        <w:rPr>
          <w:rFonts w:ascii="Times New Roman" w:hAnsi="Times New Roman" w:cs="Times New Roman"/>
        </w:rPr>
        <w:t>should be in data frame</w:t>
      </w:r>
    </w:p>
    <w:p w14:paraId="3415CC81" w14:textId="29F439DC" w:rsidR="00FB6AFE" w:rsidRPr="00DC374E" w:rsidRDefault="00FB6AFE" w:rsidP="00FB6AFE">
      <w:pPr>
        <w:pStyle w:val="ListParagraph"/>
        <w:ind w:left="1440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No matter whether your data contains factor column or not. In this function all numeric columns will be transformed to normalize and the factor columns get their dummies respectively.  </w:t>
      </w:r>
    </w:p>
    <w:p w14:paraId="3E221A35" w14:textId="6B7902A4" w:rsidR="00FA1513" w:rsidRPr="00DC374E" w:rsidRDefault="00FB6AFE" w:rsidP="00FB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C374E">
        <w:rPr>
          <w:rFonts w:ascii="Times New Roman" w:hAnsi="Times New Roman" w:cs="Times New Roman"/>
        </w:rPr>
        <w:t>all_hclust</w:t>
      </w:r>
      <w:proofErr w:type="spellEnd"/>
      <w:r w:rsidRPr="00DC374E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C374E">
        <w:rPr>
          <w:rFonts w:ascii="Times New Roman" w:hAnsi="Times New Roman" w:cs="Times New Roman"/>
          <w:color w:val="00B0F0"/>
        </w:rPr>
        <w:t>dist</w:t>
      </w:r>
      <w:r w:rsidRPr="00DC374E">
        <w:rPr>
          <w:rFonts w:ascii="Times New Roman" w:hAnsi="Times New Roman" w:cs="Times New Roman"/>
        </w:rPr>
        <w:t>,</w:t>
      </w:r>
      <w:r w:rsidRPr="00DC374E">
        <w:rPr>
          <w:rFonts w:ascii="Times New Roman" w:hAnsi="Times New Roman" w:cs="Times New Roman"/>
          <w:color w:val="00B0F0"/>
        </w:rPr>
        <w:t>k</w:t>
      </w:r>
      <w:proofErr w:type="spellEnd"/>
      <w:proofErr w:type="gramEnd"/>
      <w:r w:rsidRPr="00DC374E">
        <w:rPr>
          <w:rFonts w:ascii="Times New Roman" w:hAnsi="Times New Roman" w:cs="Times New Roman"/>
        </w:rPr>
        <w:t>) #</w:t>
      </w:r>
      <w:r w:rsidR="00FA1513" w:rsidRPr="00DC374E">
        <w:rPr>
          <w:rFonts w:ascii="Times New Roman" w:hAnsi="Times New Roman" w:cs="Times New Roman"/>
        </w:rPr>
        <w:t xml:space="preserve"> Here </w:t>
      </w:r>
      <w:proofErr w:type="spellStart"/>
      <w:r w:rsidR="00FA1513" w:rsidRPr="00DC374E">
        <w:rPr>
          <w:rFonts w:ascii="Times New Roman" w:hAnsi="Times New Roman" w:cs="Times New Roman"/>
          <w:color w:val="00B0F0"/>
        </w:rPr>
        <w:t>dist</w:t>
      </w:r>
      <w:proofErr w:type="spellEnd"/>
      <w:r w:rsidR="00FA1513" w:rsidRPr="00DC374E">
        <w:rPr>
          <w:rFonts w:ascii="Times New Roman" w:hAnsi="Times New Roman" w:cs="Times New Roman"/>
          <w:color w:val="00B0F0"/>
        </w:rPr>
        <w:t xml:space="preserve"> </w:t>
      </w:r>
      <w:r w:rsidR="00FA1513" w:rsidRPr="00DC374E">
        <w:rPr>
          <w:rFonts w:ascii="Times New Roman" w:hAnsi="Times New Roman" w:cs="Times New Roman"/>
        </w:rPr>
        <w:t xml:space="preserve">is distance matrix, and </w:t>
      </w:r>
      <w:r w:rsidR="00FA1513" w:rsidRPr="00DC374E">
        <w:rPr>
          <w:rFonts w:ascii="Times New Roman" w:hAnsi="Times New Roman" w:cs="Times New Roman"/>
          <w:color w:val="00B0F0"/>
        </w:rPr>
        <w:t xml:space="preserve">k </w:t>
      </w:r>
      <w:r w:rsidR="00FA1513" w:rsidRPr="00DC374E">
        <w:rPr>
          <w:rFonts w:ascii="Times New Roman" w:hAnsi="Times New Roman" w:cs="Times New Roman"/>
        </w:rPr>
        <w:t>is no of clusters (</w:t>
      </w:r>
      <w:proofErr w:type="spellStart"/>
      <w:r w:rsidR="00FA1513" w:rsidRPr="00DC374E">
        <w:rPr>
          <w:rFonts w:ascii="Times New Roman" w:hAnsi="Times New Roman" w:cs="Times New Roman"/>
        </w:rPr>
        <w:t>cuttree</w:t>
      </w:r>
      <w:proofErr w:type="spellEnd"/>
      <w:r w:rsidR="00FA1513" w:rsidRPr="00DC374E">
        <w:rPr>
          <w:rFonts w:ascii="Times New Roman" w:hAnsi="Times New Roman" w:cs="Times New Roman"/>
        </w:rPr>
        <w:t>) you want.</w:t>
      </w:r>
      <w:r w:rsidRPr="00DC374E">
        <w:rPr>
          <w:rFonts w:ascii="Times New Roman" w:hAnsi="Times New Roman" w:cs="Times New Roman"/>
        </w:rPr>
        <w:t xml:space="preserve"> </w:t>
      </w:r>
    </w:p>
    <w:p w14:paraId="11D838E3" w14:textId="1F16DB53" w:rsidR="00FB6AFE" w:rsidRPr="00DC374E" w:rsidRDefault="00FB6AFE" w:rsidP="00FA1513">
      <w:pPr>
        <w:pStyle w:val="ListParagraph"/>
        <w:ind w:left="1440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This function is for clustering purpose, where we can see the results of all the clusters generated by the 8 linkages "</w:t>
      </w:r>
      <w:r w:rsidRPr="00DC374E">
        <w:rPr>
          <w:rFonts w:ascii="Times New Roman" w:hAnsi="Times New Roman" w:cs="Times New Roman"/>
          <w:color w:val="7030A0"/>
        </w:rPr>
        <w:t>single", "complete", "average", "</w:t>
      </w:r>
      <w:proofErr w:type="spellStart"/>
      <w:r w:rsidRPr="00DC374E">
        <w:rPr>
          <w:rFonts w:ascii="Times New Roman" w:hAnsi="Times New Roman" w:cs="Times New Roman"/>
          <w:color w:val="7030A0"/>
        </w:rPr>
        <w:t>mcquitty</w:t>
      </w:r>
      <w:proofErr w:type="spellEnd"/>
      <w:r w:rsidRPr="00DC374E">
        <w:rPr>
          <w:rFonts w:ascii="Times New Roman" w:hAnsi="Times New Roman" w:cs="Times New Roman"/>
          <w:color w:val="7030A0"/>
        </w:rPr>
        <w:t>", "</w:t>
      </w:r>
      <w:proofErr w:type="spellStart"/>
      <w:proofErr w:type="gramStart"/>
      <w:r w:rsidRPr="00DC374E">
        <w:rPr>
          <w:rFonts w:ascii="Times New Roman" w:hAnsi="Times New Roman" w:cs="Times New Roman"/>
          <w:color w:val="7030A0"/>
        </w:rPr>
        <w:t>ward.D</w:t>
      </w:r>
      <w:proofErr w:type="spellEnd"/>
      <w:proofErr w:type="gramEnd"/>
      <w:r w:rsidRPr="00DC374E">
        <w:rPr>
          <w:rFonts w:ascii="Times New Roman" w:hAnsi="Times New Roman" w:cs="Times New Roman"/>
          <w:color w:val="7030A0"/>
        </w:rPr>
        <w:t>", "ward.D2", "</w:t>
      </w:r>
      <w:proofErr w:type="spellStart"/>
      <w:r w:rsidRPr="00DC374E">
        <w:rPr>
          <w:rFonts w:ascii="Times New Roman" w:hAnsi="Times New Roman" w:cs="Times New Roman"/>
          <w:color w:val="7030A0"/>
        </w:rPr>
        <w:t>centroid","median</w:t>
      </w:r>
      <w:proofErr w:type="spellEnd"/>
      <w:r w:rsidRPr="00DC374E">
        <w:rPr>
          <w:rFonts w:ascii="Times New Roman" w:hAnsi="Times New Roman" w:cs="Times New Roman"/>
          <w:color w:val="7030A0"/>
        </w:rPr>
        <w:t>"</w:t>
      </w:r>
      <w:r w:rsidRPr="00DC374E">
        <w:rPr>
          <w:rFonts w:ascii="Times New Roman" w:hAnsi="Times New Roman" w:cs="Times New Roman"/>
        </w:rPr>
        <w:t>. So, now I don’t have to check for each and every clusters. I can choose as my desire.</w:t>
      </w:r>
    </w:p>
    <w:p w14:paraId="4AE8C8BB" w14:textId="1C1E3B41" w:rsidR="00FA1513" w:rsidRPr="00DC374E" w:rsidRDefault="00FA1513" w:rsidP="00FA1513">
      <w:pPr>
        <w:pStyle w:val="Heading2"/>
        <w:rPr>
          <w:rFonts w:ascii="Times New Roman" w:hAnsi="Times New Roman" w:cs="Times New Roman"/>
        </w:rPr>
      </w:pPr>
      <w:bookmarkStart w:id="3" w:name="_Toc20321935"/>
      <w:r w:rsidRPr="00DC374E">
        <w:rPr>
          <w:rFonts w:ascii="Times New Roman" w:hAnsi="Times New Roman" w:cs="Times New Roman"/>
        </w:rPr>
        <w:t>Steps Performed:</w:t>
      </w:r>
      <w:bookmarkEnd w:id="3"/>
    </w:p>
    <w:p w14:paraId="02FB0E0C" w14:textId="707714C4" w:rsidR="00FA1513" w:rsidRPr="00DC374E" w:rsidRDefault="00FA1513" w:rsidP="00D02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Converted the type of the 3 numeric columns i.e. (cc1_miles, cc2_miles, cc3_miles) as factor using </w:t>
      </w:r>
      <w:proofErr w:type="spellStart"/>
      <w:proofErr w:type="gramStart"/>
      <w:r w:rsidRPr="00DC374E">
        <w:rPr>
          <w:rFonts w:ascii="Times New Roman" w:hAnsi="Times New Roman" w:cs="Times New Roman"/>
          <w:color w:val="00B0F0"/>
        </w:rPr>
        <w:t>as.factor</w:t>
      </w:r>
      <w:proofErr w:type="spellEnd"/>
      <w:proofErr w:type="gramEnd"/>
      <w:r w:rsidRPr="00DC374E">
        <w:rPr>
          <w:rFonts w:ascii="Times New Roman" w:hAnsi="Times New Roman" w:cs="Times New Roman"/>
        </w:rPr>
        <w:t>.</w:t>
      </w:r>
    </w:p>
    <w:p w14:paraId="71646876" w14:textId="157D02C9" w:rsidR="00FA1513" w:rsidRPr="00DC374E" w:rsidRDefault="00FA1513" w:rsidP="00D02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Using these two functions I normalize my data using </w:t>
      </w:r>
      <w:proofErr w:type="spellStart"/>
      <w:r w:rsidRPr="00DC374E">
        <w:rPr>
          <w:rFonts w:ascii="Times New Roman" w:hAnsi="Times New Roman" w:cs="Times New Roman"/>
          <w:color w:val="00B0F0"/>
        </w:rPr>
        <w:t>normalize_dummy</w:t>
      </w:r>
      <w:proofErr w:type="spellEnd"/>
      <w:r w:rsidRPr="00DC374E">
        <w:rPr>
          <w:rFonts w:ascii="Times New Roman" w:hAnsi="Times New Roman" w:cs="Times New Roman"/>
        </w:rPr>
        <w:t>.</w:t>
      </w:r>
    </w:p>
    <w:p w14:paraId="7ACE04D0" w14:textId="38633E73" w:rsidR="00FA1513" w:rsidRPr="00DC374E" w:rsidRDefault="00FA1513" w:rsidP="00D02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Calculate the distance matrix using </w:t>
      </w:r>
      <w:proofErr w:type="spellStart"/>
      <w:r w:rsidRPr="00DC374E">
        <w:rPr>
          <w:rFonts w:ascii="Times New Roman" w:hAnsi="Times New Roman" w:cs="Times New Roman"/>
          <w:color w:val="00B0F0"/>
        </w:rPr>
        <w:t>dist</w:t>
      </w:r>
      <w:proofErr w:type="spellEnd"/>
      <w:r w:rsidRPr="00DC374E">
        <w:rPr>
          <w:rFonts w:ascii="Times New Roman" w:hAnsi="Times New Roman" w:cs="Times New Roman"/>
          <w:color w:val="00B0F0"/>
        </w:rPr>
        <w:t xml:space="preserve"> </w:t>
      </w:r>
      <w:r w:rsidRPr="00DC374E">
        <w:rPr>
          <w:rFonts w:ascii="Times New Roman" w:hAnsi="Times New Roman" w:cs="Times New Roman"/>
        </w:rPr>
        <w:t>function.</w:t>
      </w:r>
    </w:p>
    <w:p w14:paraId="4741F7BE" w14:textId="31C7CEEF" w:rsidR="00FA1513" w:rsidRPr="00DC374E" w:rsidRDefault="00FA1513" w:rsidP="00D02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Calculated all the 8 possible hierarchical-clusters using function </w:t>
      </w:r>
      <w:proofErr w:type="spellStart"/>
      <w:r w:rsidRPr="00DC374E">
        <w:rPr>
          <w:rFonts w:ascii="Times New Roman" w:hAnsi="Times New Roman" w:cs="Times New Roman"/>
          <w:color w:val="00B0F0"/>
        </w:rPr>
        <w:t>all_hclust</w:t>
      </w:r>
      <w:proofErr w:type="spellEnd"/>
      <w:r w:rsidRPr="00DC374E">
        <w:rPr>
          <w:rFonts w:ascii="Times New Roman" w:hAnsi="Times New Roman" w:cs="Times New Roman"/>
        </w:rPr>
        <w:t>.</w:t>
      </w:r>
    </w:p>
    <w:p w14:paraId="599CCF01" w14:textId="1D1566E6" w:rsidR="009C1821" w:rsidRPr="00DC374E" w:rsidRDefault="00FA1513" w:rsidP="009C1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Viewed the no of points in each cluster.</w:t>
      </w:r>
    </w:p>
    <w:p w14:paraId="6F321E63" w14:textId="2D9D542B" w:rsidR="009C1821" w:rsidRPr="00DC374E" w:rsidRDefault="009C1821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22881D2" wp14:editId="07B2D0AA">
            <wp:simplePos x="0" y="0"/>
            <wp:positionH relativeFrom="margin">
              <wp:align>center</wp:align>
            </wp:positionH>
            <wp:positionV relativeFrom="margin">
              <wp:posOffset>6883400</wp:posOffset>
            </wp:positionV>
            <wp:extent cx="2647950" cy="14433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374E">
        <w:rPr>
          <w:rFonts w:ascii="Times New Roman" w:hAnsi="Times New Roman" w:cs="Times New Roman"/>
        </w:rPr>
        <w:br w:type="page"/>
      </w:r>
    </w:p>
    <w:p w14:paraId="3255D123" w14:textId="231AE93A" w:rsidR="00FB6AFE" w:rsidRPr="00DC374E" w:rsidRDefault="009C1821" w:rsidP="009C1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lastRenderedPageBreak/>
        <w:t xml:space="preserve">From the above plot we come up with the best method will be </w:t>
      </w:r>
      <w:proofErr w:type="gramStart"/>
      <w:r w:rsidRPr="00DC374E">
        <w:rPr>
          <w:rFonts w:ascii="Times New Roman" w:hAnsi="Times New Roman" w:cs="Times New Roman"/>
          <w:color w:val="7030A0"/>
        </w:rPr>
        <w:t>ward.D</w:t>
      </w:r>
      <w:proofErr w:type="gramEnd"/>
      <w:r w:rsidRPr="00DC374E">
        <w:rPr>
          <w:rFonts w:ascii="Times New Roman" w:hAnsi="Times New Roman" w:cs="Times New Roman"/>
          <w:color w:val="7030A0"/>
        </w:rPr>
        <w:t>2.</w:t>
      </w:r>
    </w:p>
    <w:p w14:paraId="79D3B1A6" w14:textId="7F3AE5D2" w:rsidR="009C1821" w:rsidRPr="00DC374E" w:rsidRDefault="009C1821" w:rsidP="009C1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Then we find out for the mean for numeric data and mode for categorical data as the representative of my clusters.</w:t>
      </w:r>
    </w:p>
    <w:tbl>
      <w:tblPr>
        <w:tblW w:w="9874" w:type="dxa"/>
        <w:tblLook w:val="04A0" w:firstRow="1" w:lastRow="0" w:firstColumn="1" w:lastColumn="0" w:noHBand="0" w:noVBand="1"/>
      </w:tblPr>
      <w:tblGrid>
        <w:gridCol w:w="946"/>
        <w:gridCol w:w="1164"/>
        <w:gridCol w:w="830"/>
        <w:gridCol w:w="1053"/>
        <w:gridCol w:w="889"/>
        <w:gridCol w:w="1313"/>
        <w:gridCol w:w="933"/>
        <w:gridCol w:w="1231"/>
        <w:gridCol w:w="870"/>
        <w:gridCol w:w="693"/>
      </w:tblGrid>
      <w:tr w:rsidR="00EC1EA6" w:rsidRPr="00DC374E" w14:paraId="01657576" w14:textId="77777777" w:rsidTr="00EC1EA6">
        <w:trPr>
          <w:trHeight w:val="564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4CCCE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Group.1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1D281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56645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Qual_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miles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A142E0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Bonus_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miles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F751A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Bonus_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trans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8C253C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miles_12mo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D50E0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Flight_t</w:t>
            </w:r>
            <w:proofErr w:type="spell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rans_12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0FC7CF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Days_since</w:t>
            </w:r>
            <w:proofErr w:type="spellEnd"/>
          </w:p>
          <w:p w14:paraId="349498BD" w14:textId="721F1259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_enroll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4BC6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Award.</w:t>
            </w:r>
          </w:p>
        </w:tc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CBBED9" w14:textId="77777777" w:rsidR="00EC1EA6" w:rsidRPr="00DC374E" w:rsidRDefault="00EC1EA6" w:rsidP="00C650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cc1_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miles</w:t>
            </w:r>
          </w:p>
        </w:tc>
      </w:tr>
      <w:tr w:rsidR="00EC1EA6" w:rsidRPr="00DC374E" w14:paraId="2FE492CF" w14:textId="77777777" w:rsidTr="00EC1EA6">
        <w:trPr>
          <w:trHeight w:val="276"/>
        </w:trPr>
        <w:tc>
          <w:tcPr>
            <w:tcW w:w="9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1B4D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E9F35C5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50475.78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CDEB229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143.98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665C8CE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3913.68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9D54EB0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738BD90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462.87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6CCE819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F0D60F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3754.43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B50C229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24356807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</w:tr>
      <w:tr w:rsidR="00EC1EA6" w:rsidRPr="00DC374E" w14:paraId="42DD3945" w14:textId="77777777" w:rsidTr="00EC1EA6">
        <w:trPr>
          <w:trHeight w:val="276"/>
        </w:trPr>
        <w:tc>
          <w:tcPr>
            <w:tcW w:w="9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9A0E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2F3E8FA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116321.43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23D62C9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162.23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8039A0D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43138.42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D39DE2E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19.10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00D7568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536.66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F5E09CB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5AAA9FB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4763.46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F47D821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523B2A93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</w:tr>
      <w:tr w:rsidR="00EC1EA6" w:rsidRPr="00DC374E" w14:paraId="6125647B" w14:textId="77777777" w:rsidTr="00EC1EA6">
        <w:trPr>
          <w:trHeight w:val="288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99A69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25C5776D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83234.79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23835CCD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111.94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018BF3E7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19856.30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711886B5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54F4CAE2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311.24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4E183284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1156D9CF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4320.37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4BEE843C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1853C7D1" w14:textId="77777777" w:rsidR="00EC1EA6" w:rsidRPr="00DC374E" w:rsidRDefault="00EC1EA6" w:rsidP="00C6502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</w:tr>
    </w:tbl>
    <w:p w14:paraId="118FA7D9" w14:textId="77777777" w:rsidR="00C65026" w:rsidRPr="00DC374E" w:rsidRDefault="00C65026" w:rsidP="00C65026">
      <w:pPr>
        <w:pStyle w:val="ListParagraph"/>
        <w:rPr>
          <w:rFonts w:ascii="Times New Roman" w:hAnsi="Times New Roman" w:cs="Times New Roman"/>
        </w:rPr>
      </w:pPr>
    </w:p>
    <w:p w14:paraId="0B8C29A7" w14:textId="716B7756" w:rsidR="009C1821" w:rsidRPr="00DC374E" w:rsidRDefault="00C65026" w:rsidP="009C1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Here in this above table Green labeled are Higher Values, Red values are Least values, and Yellow are moderate values.</w:t>
      </w:r>
    </w:p>
    <w:p w14:paraId="42CE0113" w14:textId="19FC4810" w:rsidR="00C65026" w:rsidRPr="00DC374E" w:rsidRDefault="00C65026" w:rsidP="009C1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Then I take a subsample from the whole record and perform the same clustering Again to see the Expected values in the Grouped data.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944"/>
        <w:gridCol w:w="1151"/>
        <w:gridCol w:w="821"/>
        <w:gridCol w:w="1041"/>
        <w:gridCol w:w="889"/>
        <w:gridCol w:w="1329"/>
        <w:gridCol w:w="1280"/>
        <w:gridCol w:w="1231"/>
        <w:gridCol w:w="870"/>
        <w:gridCol w:w="693"/>
      </w:tblGrid>
      <w:tr w:rsidR="00EC1EA6" w:rsidRPr="00DC374E" w14:paraId="56144B91" w14:textId="77777777" w:rsidTr="00EC1EA6">
        <w:trPr>
          <w:trHeight w:val="473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9B1D2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Group.1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7850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F89A6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Qual_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miles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0976C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Bonus_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miles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DD636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Bonus_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trans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FB680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Flight_miles</w:t>
            </w:r>
            <w:proofErr w:type="spell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_12mo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92104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Flight_trans</w:t>
            </w:r>
            <w:proofErr w:type="spell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_12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49275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Days_since</w:t>
            </w:r>
            <w:proofErr w:type="spell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_enroll</w:t>
            </w:r>
          </w:p>
        </w:tc>
        <w:tc>
          <w:tcPr>
            <w:tcW w:w="8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8404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Award.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EC94C5" w14:textId="77777777" w:rsidR="00EC1EA6" w:rsidRPr="00DC374E" w:rsidRDefault="00EC1EA6" w:rsidP="00EC1E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cc1_</w:t>
            </w: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miles</w:t>
            </w:r>
          </w:p>
        </w:tc>
      </w:tr>
      <w:tr w:rsidR="00EC1EA6" w:rsidRPr="00DC374E" w14:paraId="5F7B732E" w14:textId="77777777" w:rsidTr="00EC1EA6">
        <w:trPr>
          <w:trHeight w:val="231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3D935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FD0B6CC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49055.92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5018335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152.08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6134C97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3740.67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D6E0981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16F9319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449.81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06AFC07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3535922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3734.89</w:t>
            </w:r>
          </w:p>
        </w:tc>
        <w:tc>
          <w:tcPr>
            <w:tcW w:w="8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F8F36DB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43850AA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</w:tr>
      <w:tr w:rsidR="00EC1EA6" w:rsidRPr="00DC374E" w14:paraId="68E31574" w14:textId="77777777" w:rsidTr="00EC1EA6">
        <w:trPr>
          <w:trHeight w:val="231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E9B5B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B9ABE43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85906.15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A81DFC4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90.32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3722A5C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19830.39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DCFE230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B253250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315.73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D080FF7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9593599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4403.89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E69F145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0159B0DF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</w:tr>
      <w:tr w:rsidR="00EC1EA6" w:rsidRPr="00DC374E" w14:paraId="5D3C61BC" w14:textId="77777777" w:rsidTr="00EC1EA6">
        <w:trPr>
          <w:trHeight w:val="241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AF70E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21A4B951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118905.84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47661B1D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143.07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332AF456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43995.69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11EC680D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35608846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549.26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5358BF31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0EABABDF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4733.21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6AED4128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2AE98FBF" w14:textId="77777777" w:rsidR="00EC1EA6" w:rsidRPr="00DC374E" w:rsidRDefault="00EC1EA6" w:rsidP="00EC1EA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</w:tr>
    </w:tbl>
    <w:p w14:paraId="7E6546C1" w14:textId="77777777" w:rsidR="00C65026" w:rsidRPr="00DC374E" w:rsidRDefault="00C65026" w:rsidP="00EC1EA6">
      <w:pPr>
        <w:pStyle w:val="ListParagraph"/>
        <w:rPr>
          <w:rFonts w:ascii="Times New Roman" w:hAnsi="Times New Roman" w:cs="Times New Roman"/>
        </w:rPr>
      </w:pPr>
    </w:p>
    <w:p w14:paraId="7561044B" w14:textId="59ED2945" w:rsidR="00EC1EA6" w:rsidRPr="00DC374E" w:rsidRDefault="00EC1EA6" w:rsidP="009C1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Looking at the 2 patterns in the above two tables here we can see cluster 2 in sampled data is similar as in cluster 3 in sampled data.</w:t>
      </w:r>
    </w:p>
    <w:p w14:paraId="34541D7E" w14:textId="6CC3F588" w:rsidR="00C65026" w:rsidRPr="00DC374E" w:rsidRDefault="00EC1EA6" w:rsidP="00EC1EA6">
      <w:pPr>
        <w:pStyle w:val="ListParagraph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 we can see that the pattern is differ only for column </w:t>
      </w:r>
      <w:proofErr w:type="spellStart"/>
      <w:r w:rsidRPr="00DC374E">
        <w:rPr>
          <w:rFonts w:ascii="Times New Roman" w:hAnsi="Times New Roman" w:cs="Times New Roman"/>
        </w:rPr>
        <w:t>Qual_miles</w:t>
      </w:r>
      <w:proofErr w:type="spellEnd"/>
      <w:r w:rsidRPr="00DC374E">
        <w:rPr>
          <w:rFonts w:ascii="Times New Roman" w:hAnsi="Times New Roman" w:cs="Times New Roman"/>
        </w:rPr>
        <w:t xml:space="preserve"> and cc1_miles.</w:t>
      </w:r>
    </w:p>
    <w:p w14:paraId="220B8581" w14:textId="4CBDB5F5" w:rsidR="00EC1EA6" w:rsidRPr="00DC374E" w:rsidRDefault="00EC1EA6" w:rsidP="004B08D1">
      <w:pPr>
        <w:pStyle w:val="ListParagraph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As overall allocation is kind similar in case of both Sampled and Whole data, so we can say that we may rely in this grouping.</w:t>
      </w:r>
    </w:p>
    <w:p w14:paraId="24FA6686" w14:textId="60710FE5" w:rsidR="004B08D1" w:rsidRPr="00DC374E" w:rsidRDefault="004B08D1" w:rsidP="004B08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Then I plotted the Dendrogram. And saved it as a pdf file, as we can’t visualize it properly inside our RStudio.</w:t>
      </w:r>
    </w:p>
    <w:p w14:paraId="675765F2" w14:textId="045F40EE" w:rsidR="00435247" w:rsidRPr="00DC374E" w:rsidRDefault="00435247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4902123" wp14:editId="554A989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2630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74E">
        <w:rPr>
          <w:rFonts w:ascii="Times New Roman" w:hAnsi="Times New Roman" w:cs="Times New Roman"/>
        </w:rPr>
        <w:br w:type="page"/>
      </w:r>
    </w:p>
    <w:p w14:paraId="6CEB2130" w14:textId="77777777" w:rsidR="004B08D1" w:rsidRPr="00DC374E" w:rsidRDefault="004B08D1" w:rsidP="004B08D1">
      <w:pPr>
        <w:pStyle w:val="ListParagraph"/>
        <w:rPr>
          <w:rFonts w:ascii="Times New Roman" w:hAnsi="Times New Roman" w:cs="Times New Roman"/>
        </w:rPr>
      </w:pPr>
    </w:p>
    <w:p w14:paraId="2A95F1F9" w14:textId="04B452F7" w:rsidR="006F71CD" w:rsidRPr="00DC374E" w:rsidRDefault="00435247" w:rsidP="00435247">
      <w:pPr>
        <w:pStyle w:val="Heading1"/>
        <w:rPr>
          <w:rFonts w:ascii="Times New Roman" w:hAnsi="Times New Roman" w:cs="Times New Roman"/>
        </w:rPr>
      </w:pPr>
      <w:bookmarkStart w:id="4" w:name="_Toc20321936"/>
      <w:r w:rsidRPr="00DC374E">
        <w:rPr>
          <w:rFonts w:ascii="Times New Roman" w:hAnsi="Times New Roman" w:cs="Times New Roman"/>
        </w:rPr>
        <w:t>K-MEANS CLUSTERING</w:t>
      </w:r>
      <w:bookmarkEnd w:id="4"/>
    </w:p>
    <w:p w14:paraId="5AD753BB" w14:textId="7323E3F7" w:rsidR="002249C4" w:rsidRPr="00DC374E" w:rsidRDefault="002249C4" w:rsidP="002249C4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For Deciding my K value, i.e. deciding my number of clusters to take, I go for my Scree plot with different values of k from 1 to 10.</w:t>
      </w:r>
    </w:p>
    <w:p w14:paraId="17690F3F" w14:textId="6860E97F" w:rsidR="002249C4" w:rsidRPr="00DC374E" w:rsidRDefault="00C51A3A" w:rsidP="002249C4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8EA93DC" wp14:editId="02E9D21C">
            <wp:simplePos x="0" y="0"/>
            <wp:positionH relativeFrom="column">
              <wp:posOffset>0</wp:posOffset>
            </wp:positionH>
            <wp:positionV relativeFrom="paragraph">
              <wp:posOffset>1482</wp:posOffset>
            </wp:positionV>
            <wp:extent cx="5943600" cy="3256280"/>
            <wp:effectExtent l="19050" t="19050" r="19050" b="203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2ED783C" w14:textId="21FAFBE7" w:rsidR="002249C4" w:rsidRPr="00DC374E" w:rsidRDefault="002249C4" w:rsidP="00C51A3A">
      <w:pPr>
        <w:spacing w:before="0" w:after="0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Here I got my Elbow point as 5 so I decide my k as </w:t>
      </w:r>
      <w:r w:rsidR="00C51A3A" w:rsidRPr="00DC374E">
        <w:rPr>
          <w:rFonts w:ascii="Times New Roman" w:hAnsi="Times New Roman" w:cs="Times New Roman"/>
        </w:rPr>
        <w:t>3</w:t>
      </w:r>
      <w:r w:rsidRPr="00DC374E">
        <w:rPr>
          <w:rFonts w:ascii="Times New Roman" w:hAnsi="Times New Roman" w:cs="Times New Roman"/>
        </w:rPr>
        <w:t>.</w:t>
      </w:r>
    </w:p>
    <w:p w14:paraId="6464EE15" w14:textId="77777777" w:rsidR="00C51A3A" w:rsidRPr="00DC374E" w:rsidRDefault="00C51A3A" w:rsidP="00C51A3A">
      <w:pPr>
        <w:spacing w:before="0" w:after="0"/>
        <w:rPr>
          <w:rFonts w:ascii="Times New Roman" w:hAnsi="Times New Roman" w:cs="Times New Roman"/>
        </w:rPr>
      </w:pPr>
    </w:p>
    <w:p w14:paraId="6BA7FBDB" w14:textId="50298876" w:rsidR="002249C4" w:rsidRPr="00DC374E" w:rsidRDefault="002249C4" w:rsidP="00C51A3A">
      <w:pPr>
        <w:spacing w:before="0" w:after="0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And I perform my Clustering for k as </w:t>
      </w:r>
      <w:r w:rsidR="00C51A3A" w:rsidRPr="00DC374E">
        <w:rPr>
          <w:rFonts w:ascii="Times New Roman" w:hAnsi="Times New Roman" w:cs="Times New Roman"/>
        </w:rPr>
        <w:t>3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625"/>
        <w:gridCol w:w="1029"/>
        <w:gridCol w:w="905"/>
        <w:gridCol w:w="925"/>
      </w:tblGrid>
      <w:tr w:rsidR="00C51A3A" w:rsidRPr="00DC374E" w14:paraId="6A15C2D7" w14:textId="77777777" w:rsidTr="00C51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9C01B73" w14:textId="1E2A0AD4" w:rsidR="00C51A3A" w:rsidRPr="00DC374E" w:rsidRDefault="00C51A3A" w:rsidP="002249C4">
            <w:pPr>
              <w:rPr>
                <w:rFonts w:ascii="Times New Roman" w:hAnsi="Times New Roman" w:cs="Times New Roman"/>
              </w:rPr>
            </w:pPr>
            <w:r w:rsidRPr="00DC374E">
              <w:rPr>
                <w:rFonts w:ascii="Times New Roman" w:hAnsi="Times New Roman" w:cs="Times New Roman"/>
              </w:rPr>
              <w:t xml:space="preserve">Group no </w:t>
            </w:r>
            <w:r w:rsidRPr="00DC374E">
              <w:rPr>
                <w:rFonts w:ascii="Times New Roman" w:hAnsi="Times New Roman" w:cs="Times New Roman"/>
              </w:rPr>
              <w:sym w:font="Wingdings" w:char="F0E0"/>
            </w:r>
          </w:p>
        </w:tc>
        <w:tc>
          <w:tcPr>
            <w:tcW w:w="1029" w:type="dxa"/>
          </w:tcPr>
          <w:p w14:paraId="39E9F0FB" w14:textId="4CEA1FE7" w:rsidR="00C51A3A" w:rsidRPr="00DC374E" w:rsidRDefault="00C51A3A" w:rsidP="00224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7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</w:tcPr>
          <w:p w14:paraId="5ECE9DBB" w14:textId="4CD6AFAB" w:rsidR="00C51A3A" w:rsidRPr="00DC374E" w:rsidRDefault="00C51A3A" w:rsidP="00224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5" w:type="dxa"/>
          </w:tcPr>
          <w:p w14:paraId="3785F2E4" w14:textId="631E0949" w:rsidR="00C51A3A" w:rsidRPr="00DC374E" w:rsidRDefault="00C51A3A" w:rsidP="00224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74E">
              <w:rPr>
                <w:rFonts w:ascii="Times New Roman" w:hAnsi="Times New Roman" w:cs="Times New Roman"/>
              </w:rPr>
              <w:t>3</w:t>
            </w:r>
          </w:p>
        </w:tc>
      </w:tr>
      <w:tr w:rsidR="00C51A3A" w:rsidRPr="00DC374E" w14:paraId="253F45E7" w14:textId="77777777" w:rsidTr="00C51A3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FE0953C" w14:textId="7FD3BC7A" w:rsidR="00C51A3A" w:rsidRPr="00DC374E" w:rsidRDefault="00C51A3A" w:rsidP="002249C4">
            <w:pPr>
              <w:rPr>
                <w:rFonts w:ascii="Times New Roman" w:hAnsi="Times New Roman" w:cs="Times New Roman"/>
              </w:rPr>
            </w:pPr>
            <w:r w:rsidRPr="00DC374E">
              <w:rPr>
                <w:rFonts w:ascii="Times New Roman" w:hAnsi="Times New Roman" w:cs="Times New Roman"/>
              </w:rPr>
              <w:t xml:space="preserve">Number of Records </w:t>
            </w:r>
          </w:p>
        </w:tc>
        <w:tc>
          <w:tcPr>
            <w:tcW w:w="1029" w:type="dxa"/>
          </w:tcPr>
          <w:p w14:paraId="45CA048D" w14:textId="0C96DF56" w:rsidR="00C51A3A" w:rsidRPr="00DC374E" w:rsidRDefault="00C51A3A" w:rsidP="00224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74E">
              <w:rPr>
                <w:rFonts w:ascii="Times New Roman" w:hAnsi="Times New Roman" w:cs="Times New Roman"/>
              </w:rPr>
              <w:t>568</w:t>
            </w:r>
          </w:p>
        </w:tc>
        <w:tc>
          <w:tcPr>
            <w:tcW w:w="905" w:type="dxa"/>
          </w:tcPr>
          <w:p w14:paraId="721D6252" w14:textId="61D63EDD" w:rsidR="00C51A3A" w:rsidRPr="00DC374E" w:rsidRDefault="00C51A3A" w:rsidP="00224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74E">
              <w:rPr>
                <w:rFonts w:ascii="Times New Roman" w:hAnsi="Times New Roman" w:cs="Times New Roman"/>
              </w:rPr>
              <w:t>1710</w:t>
            </w:r>
          </w:p>
        </w:tc>
        <w:tc>
          <w:tcPr>
            <w:tcW w:w="925" w:type="dxa"/>
          </w:tcPr>
          <w:p w14:paraId="6C51E078" w14:textId="286D7E34" w:rsidR="00C51A3A" w:rsidRPr="00DC374E" w:rsidRDefault="00C51A3A" w:rsidP="00224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74E">
              <w:rPr>
                <w:rFonts w:ascii="Times New Roman" w:hAnsi="Times New Roman" w:cs="Times New Roman"/>
              </w:rPr>
              <w:t>1721</w:t>
            </w:r>
          </w:p>
        </w:tc>
      </w:tr>
    </w:tbl>
    <w:tbl>
      <w:tblPr>
        <w:tblpPr w:leftFromText="180" w:rightFromText="180" w:vertAnchor="text" w:horzAnchor="margin" w:tblpXSpec="center" w:tblpY="198"/>
        <w:tblW w:w="10128" w:type="dxa"/>
        <w:tblLook w:val="04A0" w:firstRow="1" w:lastRow="0" w:firstColumn="1" w:lastColumn="0" w:noHBand="0" w:noVBand="1"/>
      </w:tblPr>
      <w:tblGrid>
        <w:gridCol w:w="944"/>
        <w:gridCol w:w="1151"/>
        <w:gridCol w:w="1239"/>
        <w:gridCol w:w="1225"/>
        <w:gridCol w:w="1759"/>
        <w:gridCol w:w="1477"/>
        <w:gridCol w:w="1683"/>
        <w:gridCol w:w="870"/>
      </w:tblGrid>
      <w:tr w:rsidR="00091960" w:rsidRPr="00DC374E" w14:paraId="2C6DF15A" w14:textId="77777777" w:rsidTr="00091960">
        <w:trPr>
          <w:trHeight w:val="325"/>
        </w:trPr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90BE" w14:textId="7777777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Group.1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F905C" w14:textId="7777777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8F2F" w14:textId="7777777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Bonus_</w:t>
            </w:r>
          </w:p>
          <w:p w14:paraId="4351C9E7" w14:textId="426E2C62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miles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8ED23" w14:textId="7777777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Bonus_</w:t>
            </w:r>
          </w:p>
          <w:p w14:paraId="33BB6A67" w14:textId="5BB0B913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A288" w14:textId="7777777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Flight_miles</w:t>
            </w:r>
            <w:proofErr w:type="spellEnd"/>
          </w:p>
          <w:p w14:paraId="37EDAFD6" w14:textId="31BE534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_12mo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0D547" w14:textId="7777777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Flight_trans</w:t>
            </w:r>
            <w:proofErr w:type="spellEnd"/>
          </w:p>
          <w:p w14:paraId="347F63FC" w14:textId="6DA13024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_12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0A47" w14:textId="7777777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Days_since</w:t>
            </w:r>
            <w:proofErr w:type="spellEnd"/>
          </w:p>
          <w:p w14:paraId="162B79B7" w14:textId="0FC2FCE8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_enroll</w:t>
            </w: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919AE" w14:textId="77777777" w:rsidR="00091960" w:rsidRPr="00DC374E" w:rsidRDefault="00091960" w:rsidP="0009196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Award.</w:t>
            </w:r>
          </w:p>
        </w:tc>
      </w:tr>
      <w:tr w:rsidR="00091960" w:rsidRPr="00DC374E" w14:paraId="0BA09F3B" w14:textId="77777777" w:rsidTr="00091960">
        <w:trPr>
          <w:trHeight w:val="312"/>
        </w:trPr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C92A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34C1FDF7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87144.18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138BEEE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7986.81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49016DE7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6E20EA8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1137.38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95937C5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EBD5A42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4330.85</w:t>
            </w: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13C59B7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</w:tr>
      <w:tr w:rsidR="00091960" w:rsidRPr="00DC374E" w14:paraId="675B95D3" w14:textId="77777777" w:rsidTr="00091960">
        <w:trPr>
          <w:trHeight w:val="312"/>
        </w:trPr>
        <w:tc>
          <w:tcPr>
            <w:tcW w:w="8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4704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AF64136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104895.91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430AFE0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34789.08</w:t>
            </w:r>
          </w:p>
        </w:tc>
        <w:tc>
          <w:tcPr>
            <w:tcW w:w="12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6AD7F692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18.21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A1B22D7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457.59</w:t>
            </w:r>
          </w:p>
        </w:tc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7E149035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5ED3610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4606.83</w:t>
            </w: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28400AE9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91960" w:rsidRPr="00DC374E" w14:paraId="132C484D" w14:textId="77777777" w:rsidTr="00091960">
        <w:trPr>
          <w:trHeight w:val="329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FAC39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05CEE81E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38037.08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6DAB7F78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2635.91</w:t>
            </w:r>
          </w:p>
        </w:tc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745FDC0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0324A2F8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238.96</w:t>
            </w:r>
          </w:p>
        </w:tc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2F8CAD02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42D5DFF3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3563.35</w:t>
            </w: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21FD3CEE" w14:textId="77777777" w:rsidR="00091960" w:rsidRPr="00DC374E" w:rsidRDefault="00091960" w:rsidP="0009196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</w:tbl>
    <w:p w14:paraId="22755863" w14:textId="0A3D92A1" w:rsidR="005C498E" w:rsidRPr="00DC374E" w:rsidRDefault="00091960" w:rsidP="002249C4">
      <w:pPr>
        <w:spacing w:after="0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From Above We can say that the 3</w:t>
      </w:r>
      <w:r w:rsidRPr="00DC374E">
        <w:rPr>
          <w:rFonts w:ascii="Times New Roman" w:hAnsi="Times New Roman" w:cs="Times New Roman"/>
          <w:vertAlign w:val="superscript"/>
        </w:rPr>
        <w:t>rd</w:t>
      </w:r>
      <w:r w:rsidRPr="00DC374E">
        <w:rPr>
          <w:rFonts w:ascii="Times New Roman" w:hAnsi="Times New Roman" w:cs="Times New Roman"/>
        </w:rPr>
        <w:t xml:space="preserve"> cluster is always having the least values</w:t>
      </w:r>
      <w:r w:rsidR="002D2787" w:rsidRPr="00DC374E">
        <w:rPr>
          <w:rFonts w:ascii="Times New Roman" w:hAnsi="Times New Roman" w:cs="Times New Roman"/>
        </w:rPr>
        <w:t xml:space="preserve"> for each and every </w:t>
      </w:r>
      <w:r w:rsidR="007C1E19" w:rsidRPr="00DC374E">
        <w:rPr>
          <w:rFonts w:ascii="Times New Roman" w:hAnsi="Times New Roman" w:cs="Times New Roman"/>
        </w:rPr>
        <w:t>column</w:t>
      </w:r>
      <w:r w:rsidR="002D2787" w:rsidRPr="00DC374E">
        <w:rPr>
          <w:rFonts w:ascii="Times New Roman" w:hAnsi="Times New Roman" w:cs="Times New Roman"/>
        </w:rPr>
        <w:t>.</w:t>
      </w:r>
    </w:p>
    <w:p w14:paraId="55BAEF79" w14:textId="054067FA" w:rsidR="00C51A3A" w:rsidRPr="00DC374E" w:rsidRDefault="00C51A3A" w:rsidP="002249C4">
      <w:pPr>
        <w:spacing w:after="0"/>
        <w:rPr>
          <w:rFonts w:ascii="Times New Roman" w:hAnsi="Times New Roman" w:cs="Times New Roman"/>
        </w:rPr>
      </w:pPr>
    </w:p>
    <w:p w14:paraId="367065A2" w14:textId="77777777" w:rsidR="007C1E19" w:rsidRPr="00DC374E" w:rsidRDefault="007C1E19">
      <w:pPr>
        <w:rPr>
          <w:rFonts w:ascii="Times New Roman" w:hAnsi="Times New Roman" w:cs="Times New Roman"/>
          <w:caps/>
          <w:spacing w:val="15"/>
        </w:rPr>
      </w:pPr>
      <w:r w:rsidRPr="00DC374E">
        <w:rPr>
          <w:rFonts w:ascii="Times New Roman" w:hAnsi="Times New Roman" w:cs="Times New Roman"/>
        </w:rPr>
        <w:br w:type="page"/>
      </w:r>
    </w:p>
    <w:p w14:paraId="12E191B4" w14:textId="50646480" w:rsidR="00C51A3A" w:rsidRPr="00DC374E" w:rsidRDefault="00D87C43" w:rsidP="00D87C43">
      <w:pPr>
        <w:pStyle w:val="Heading2"/>
        <w:rPr>
          <w:rFonts w:ascii="Times New Roman" w:hAnsi="Times New Roman" w:cs="Times New Roman"/>
        </w:rPr>
      </w:pPr>
      <w:bookmarkStart w:id="5" w:name="_Toc20321937"/>
      <w:r w:rsidRPr="00DC374E">
        <w:rPr>
          <w:rFonts w:ascii="Times New Roman" w:hAnsi="Times New Roman" w:cs="Times New Roman"/>
        </w:rPr>
        <w:lastRenderedPageBreak/>
        <w:t>Conclusion:</w:t>
      </w:r>
      <w:bookmarkEnd w:id="5"/>
    </w:p>
    <w:p w14:paraId="0FF9DBC0" w14:textId="07B8F983" w:rsidR="00425950" w:rsidRPr="00DC374E" w:rsidRDefault="00685982" w:rsidP="007C1E19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Group 1 represents the 14% of the travelers, which are most frequent travelers according to our data set, also all of the travelers are awarded </w:t>
      </w:r>
      <w:r w:rsidR="00425950" w:rsidRPr="00DC374E">
        <w:rPr>
          <w:rFonts w:ascii="Times New Roman" w:hAnsi="Times New Roman" w:cs="Times New Roman"/>
        </w:rPr>
        <w:t>with offers as</w:t>
      </w:r>
      <w:r w:rsidRPr="00DC374E">
        <w:rPr>
          <w:rFonts w:ascii="Times New Roman" w:hAnsi="Times New Roman" w:cs="Times New Roman"/>
        </w:rPr>
        <w:t xml:space="preserve"> we can see award = 1. Their Flight miles in 12 months are </w:t>
      </w:r>
      <w:r w:rsidR="00425950" w:rsidRPr="00DC374E">
        <w:rPr>
          <w:rFonts w:ascii="Times New Roman" w:hAnsi="Times New Roman" w:cs="Times New Roman"/>
        </w:rPr>
        <w:t>very much as compare to other groups. These Customers are associated with the East West Airlines since a long time.</w:t>
      </w:r>
    </w:p>
    <w:p w14:paraId="0A319124" w14:textId="3A0699F7" w:rsidR="00425950" w:rsidRPr="00DC374E" w:rsidRDefault="00425950" w:rsidP="007C1E19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Group 2 represents 42% of the travelers (customers) who ar</w:t>
      </w:r>
      <w:r w:rsidR="004641E4" w:rsidRPr="00DC374E">
        <w:rPr>
          <w:rFonts w:ascii="Times New Roman" w:hAnsi="Times New Roman" w:cs="Times New Roman"/>
        </w:rPr>
        <w:t>e with once or twice travelled in the whole year as flight transition is 1.36</w:t>
      </w:r>
      <w:r w:rsidRPr="00DC374E">
        <w:rPr>
          <w:rFonts w:ascii="Times New Roman" w:hAnsi="Times New Roman" w:cs="Times New Roman"/>
        </w:rPr>
        <w:t xml:space="preserve">, out of which about 53% are awarded with offers. </w:t>
      </w:r>
      <w:r w:rsidR="004641E4" w:rsidRPr="00DC374E">
        <w:rPr>
          <w:rFonts w:ascii="Times New Roman" w:hAnsi="Times New Roman" w:cs="Times New Roman"/>
        </w:rPr>
        <w:t>So,</w:t>
      </w:r>
      <w:r w:rsidRPr="00DC374E">
        <w:rPr>
          <w:rFonts w:ascii="Times New Roman" w:hAnsi="Times New Roman" w:cs="Times New Roman"/>
        </w:rPr>
        <w:t xml:space="preserve"> we may say that this group consists of </w:t>
      </w:r>
      <w:r w:rsidR="004641E4" w:rsidRPr="00DC374E">
        <w:rPr>
          <w:rFonts w:ascii="Times New Roman" w:hAnsi="Times New Roman" w:cs="Times New Roman"/>
        </w:rPr>
        <w:t>Middle-class</w:t>
      </w:r>
      <w:r w:rsidRPr="00DC374E">
        <w:rPr>
          <w:rFonts w:ascii="Times New Roman" w:hAnsi="Times New Roman" w:cs="Times New Roman"/>
        </w:rPr>
        <w:t xml:space="preserve"> </w:t>
      </w:r>
      <w:r w:rsidR="004641E4" w:rsidRPr="00DC374E">
        <w:rPr>
          <w:rFonts w:ascii="Times New Roman" w:hAnsi="Times New Roman" w:cs="Times New Roman"/>
        </w:rPr>
        <w:t>Travelers</w:t>
      </w:r>
      <w:r w:rsidRPr="00DC374E">
        <w:rPr>
          <w:rFonts w:ascii="Times New Roman" w:hAnsi="Times New Roman" w:cs="Times New Roman"/>
        </w:rPr>
        <w:t>.</w:t>
      </w:r>
    </w:p>
    <w:p w14:paraId="21AE0521" w14:textId="4E80FE03" w:rsidR="004641E4" w:rsidRPr="00DC374E" w:rsidRDefault="00425950" w:rsidP="007C1E19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Group 3 </w:t>
      </w:r>
      <w:r w:rsidR="004641E4" w:rsidRPr="00DC374E">
        <w:rPr>
          <w:rFonts w:ascii="Times New Roman" w:hAnsi="Times New Roman" w:cs="Times New Roman"/>
        </w:rPr>
        <w:t>represents 43% of the travelers, who are not at all awarded as they are our non-frequent and new customers. They have flight transitions over the 12 months is nearly zero. So, we may consider them as our non-frequent travelers.</w:t>
      </w:r>
    </w:p>
    <w:p w14:paraId="459DA210" w14:textId="69C4C35B" w:rsidR="004641E4" w:rsidRPr="00DC374E" w:rsidRDefault="004641E4" w:rsidP="007C1E19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From the above we can say that, we should focus on the major part of our customers</w:t>
      </w:r>
      <w:r w:rsidR="00284E58" w:rsidRPr="00DC374E">
        <w:rPr>
          <w:rFonts w:ascii="Times New Roman" w:hAnsi="Times New Roman" w:cs="Times New Roman"/>
        </w:rPr>
        <w:t xml:space="preserve"> i.e. 43%,</w:t>
      </w:r>
      <w:r w:rsidRPr="00DC374E">
        <w:rPr>
          <w:rFonts w:ascii="Times New Roman" w:hAnsi="Times New Roman" w:cs="Times New Roman"/>
        </w:rPr>
        <w:t xml:space="preserve"> which are in our group 3. If we do some concession or offers for them, maybe we come up with profit in our business. </w:t>
      </w:r>
      <w:r w:rsidR="00284E58" w:rsidRPr="00DC374E">
        <w:rPr>
          <w:rFonts w:ascii="Times New Roman" w:hAnsi="Times New Roman" w:cs="Times New Roman"/>
        </w:rPr>
        <w:t xml:space="preserve">Those who are in group 1, those are our frequent travelers, so they don’t bother about any kind of </w:t>
      </w:r>
      <w:r w:rsidR="00DC374E" w:rsidRPr="00DC374E">
        <w:rPr>
          <w:rFonts w:ascii="Times New Roman" w:hAnsi="Times New Roman" w:cs="Times New Roman"/>
        </w:rPr>
        <w:t>concessions</w:t>
      </w:r>
      <w:r w:rsidR="00284E58" w:rsidRPr="00DC374E">
        <w:rPr>
          <w:rFonts w:ascii="Times New Roman" w:hAnsi="Times New Roman" w:cs="Times New Roman"/>
        </w:rPr>
        <w:t xml:space="preserve">. </w:t>
      </w:r>
    </w:p>
    <w:p w14:paraId="1050A954" w14:textId="7DA42EEE" w:rsidR="005C498E" w:rsidRPr="00DC374E" w:rsidRDefault="005C498E" w:rsidP="00D87C43">
      <w:pPr>
        <w:spacing w:after="0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br w:type="page"/>
      </w:r>
    </w:p>
    <w:p w14:paraId="29A51D2D" w14:textId="6C44CDD1" w:rsidR="005C498E" w:rsidRPr="00DC374E" w:rsidRDefault="005C498E" w:rsidP="005C498E">
      <w:pPr>
        <w:pStyle w:val="Title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lastRenderedPageBreak/>
        <w:t>QUESTION NO 2</w:t>
      </w:r>
    </w:p>
    <w:p w14:paraId="331A903F" w14:textId="08DA8F90" w:rsidR="002249C4" w:rsidRPr="00DC374E" w:rsidRDefault="005C498E" w:rsidP="002249C4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Perform Clustering for the crime data and identify the number of clusters formed and draw inferences.</w:t>
      </w:r>
    </w:p>
    <w:p w14:paraId="43C24D5F" w14:textId="4C478102" w:rsidR="00091960" w:rsidRPr="00DC374E" w:rsidRDefault="00DC2190" w:rsidP="00DC2190">
      <w:pPr>
        <w:pStyle w:val="Heading1"/>
        <w:rPr>
          <w:rFonts w:ascii="Times New Roman" w:hAnsi="Times New Roman" w:cs="Times New Roman"/>
        </w:rPr>
      </w:pPr>
      <w:bookmarkStart w:id="6" w:name="_Toc20321938"/>
      <w:r w:rsidRPr="00DC374E">
        <w:rPr>
          <w:rFonts w:ascii="Times New Roman" w:hAnsi="Times New Roman" w:cs="Times New Roman"/>
        </w:rPr>
        <w:t xml:space="preserve">SUMMARY </w:t>
      </w:r>
      <w:proofErr w:type="gramStart"/>
      <w:r w:rsidRPr="00DC374E">
        <w:rPr>
          <w:rFonts w:ascii="Times New Roman" w:hAnsi="Times New Roman" w:cs="Times New Roman"/>
        </w:rPr>
        <w:t>DATA :</w:t>
      </w:r>
      <w:bookmarkEnd w:id="6"/>
      <w:proofErr w:type="gramEnd"/>
    </w:p>
    <w:p w14:paraId="6E2D0416" w14:textId="15E90896" w:rsidR="00DC2190" w:rsidRPr="00DC374E" w:rsidRDefault="00DC2190" w:rsidP="00DC2190">
      <w:pPr>
        <w:rPr>
          <w:rFonts w:ascii="Times New Roman" w:hAnsi="Times New Roman" w:cs="Times New Roman"/>
        </w:rPr>
      </w:pPr>
    </w:p>
    <w:tbl>
      <w:tblPr>
        <w:tblW w:w="9451" w:type="dxa"/>
        <w:tblLook w:val="04A0" w:firstRow="1" w:lastRow="0" w:firstColumn="1" w:lastColumn="0" w:noHBand="0" w:noVBand="1"/>
      </w:tblPr>
      <w:tblGrid>
        <w:gridCol w:w="2410"/>
        <w:gridCol w:w="2347"/>
        <w:gridCol w:w="2347"/>
        <w:gridCol w:w="2347"/>
      </w:tblGrid>
      <w:tr w:rsidR="00DC2190" w:rsidRPr="00DC374E" w14:paraId="11A3BF03" w14:textId="77777777" w:rsidTr="00DC2190">
        <w:trPr>
          <w:trHeight w:val="253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6C60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Murder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847B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Assault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21D9" w14:textId="6796A64C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</w:t>
            </w:r>
            <w:r w:rsidR="002D2787"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Urban Pop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96065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Rape</w:t>
            </w:r>
          </w:p>
        </w:tc>
      </w:tr>
      <w:tr w:rsidR="00DC2190" w:rsidRPr="00DC374E" w14:paraId="071005C7" w14:textId="77777777" w:rsidTr="00DC2190">
        <w:trPr>
          <w:trHeight w:val="243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9208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Min. </w:t>
            </w:r>
            <w:proofErr w:type="gram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:</w:t>
            </w:r>
            <w:proofErr w:type="gram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0.800  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22BC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Min. </w:t>
            </w:r>
            <w:proofErr w:type="gram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:</w:t>
            </w:r>
            <w:proofErr w:type="gram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45.0  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5A5E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Min.   :32.00  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A9A58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Min. </w:t>
            </w:r>
            <w:proofErr w:type="gram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:</w:t>
            </w:r>
            <w:proofErr w:type="gram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7.30  </w:t>
            </w:r>
          </w:p>
        </w:tc>
      </w:tr>
      <w:tr w:rsidR="00DC2190" w:rsidRPr="00DC374E" w14:paraId="76E6DA32" w14:textId="77777777" w:rsidTr="00DC2190">
        <w:trPr>
          <w:trHeight w:val="243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54AD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1st Qu.: 4.075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18DC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1st Qu.:109.0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899C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1st Qu.:54.50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10FC6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1st Qu.:15.07  </w:t>
            </w:r>
          </w:p>
        </w:tc>
      </w:tr>
      <w:tr w:rsidR="00DC2190" w:rsidRPr="00DC374E" w14:paraId="4E64EDF6" w14:textId="77777777" w:rsidTr="00DC2190">
        <w:trPr>
          <w:trHeight w:val="243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A402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 :</w:t>
            </w:r>
            <w:proofErr w:type="gram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7.250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8D4E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Median :159.0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EC76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Median :66.00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23FC2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Median :20.10  </w:t>
            </w:r>
          </w:p>
        </w:tc>
      </w:tr>
      <w:tr w:rsidR="00DC2190" w:rsidRPr="00DC374E" w14:paraId="1E5E43BB" w14:textId="77777777" w:rsidTr="00DC2190">
        <w:trPr>
          <w:trHeight w:val="243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D335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Mean </w:t>
            </w:r>
            <w:proofErr w:type="gram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:</w:t>
            </w:r>
            <w:proofErr w:type="gramEnd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7.788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4DC1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Mean   :170.8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B31E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Mean   :65.54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33CBE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Mean   :21.23  </w:t>
            </w:r>
          </w:p>
        </w:tc>
      </w:tr>
      <w:tr w:rsidR="00DC2190" w:rsidRPr="00DC374E" w14:paraId="5B8B20CF" w14:textId="77777777" w:rsidTr="00DC2190">
        <w:trPr>
          <w:trHeight w:val="243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1668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3rd Qu.:11.250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5378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3rd Qu.:249.0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0B92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3rd Qu.:77.75 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0A5F3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3rd Qu.:26.18  </w:t>
            </w:r>
          </w:p>
        </w:tc>
      </w:tr>
      <w:tr w:rsidR="00DC2190" w:rsidRPr="00DC374E" w14:paraId="6C643600" w14:textId="77777777" w:rsidTr="00DC2190">
        <w:trPr>
          <w:trHeight w:val="25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6949F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Max.   :17.400  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04F0E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Max.   :337.0  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5CE3D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Max.   :91.00  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5C144" w14:textId="77777777" w:rsidR="00DC2190" w:rsidRPr="00DC374E" w:rsidRDefault="00DC2190" w:rsidP="00DC21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Max.   :46.00  </w:t>
            </w:r>
          </w:p>
        </w:tc>
      </w:tr>
    </w:tbl>
    <w:p w14:paraId="27FB1479" w14:textId="0EEAE426" w:rsidR="00DC2190" w:rsidRPr="00DC374E" w:rsidRDefault="00DC2190" w:rsidP="00DC2190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Mean and median of every column seems like approximately same, so we can say there may be no outliers, if than in very less numbers.</w:t>
      </w:r>
    </w:p>
    <w:p w14:paraId="7768F777" w14:textId="273DE235" w:rsidR="00DC2190" w:rsidRPr="00DC374E" w:rsidRDefault="00DC2190" w:rsidP="00DC2190">
      <w:pPr>
        <w:pStyle w:val="Heading1"/>
        <w:rPr>
          <w:rFonts w:ascii="Times New Roman" w:hAnsi="Times New Roman" w:cs="Times New Roman"/>
        </w:rPr>
      </w:pPr>
      <w:bookmarkStart w:id="7" w:name="_Toc20321939"/>
      <w:r w:rsidRPr="00DC374E">
        <w:rPr>
          <w:rFonts w:ascii="Times New Roman" w:hAnsi="Times New Roman" w:cs="Times New Roman"/>
        </w:rPr>
        <w:t>BOXPLOT:</w:t>
      </w:r>
      <w:bookmarkEnd w:id="7"/>
    </w:p>
    <w:p w14:paraId="1C0BDDCB" w14:textId="77777777" w:rsidR="00DC2190" w:rsidRPr="00DC374E" w:rsidRDefault="00DC2190" w:rsidP="00DC2190">
      <w:pPr>
        <w:rPr>
          <w:rFonts w:ascii="Times New Roman" w:hAnsi="Times New Roman" w:cs="Times New Roman"/>
        </w:rPr>
      </w:pPr>
    </w:p>
    <w:p w14:paraId="0C1BE2EC" w14:textId="3F4D9142" w:rsidR="00DC2190" w:rsidRPr="00DC374E" w:rsidRDefault="00DC2190" w:rsidP="00DC2190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A73468D" wp14:editId="7670970F">
            <wp:simplePos x="0" y="0"/>
            <wp:positionH relativeFrom="column">
              <wp:posOffset>0</wp:posOffset>
            </wp:positionH>
            <wp:positionV relativeFrom="page">
              <wp:posOffset>4470400</wp:posOffset>
            </wp:positionV>
            <wp:extent cx="5943600" cy="3234055"/>
            <wp:effectExtent l="19050" t="19050" r="19050" b="234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DC374E">
        <w:rPr>
          <w:rFonts w:ascii="Times New Roman" w:hAnsi="Times New Roman" w:cs="Times New Roman"/>
        </w:rPr>
        <w:t>From the boxplot for normalized data, we can see only 2 outliers in the column “Rape”.</w:t>
      </w:r>
      <w:r w:rsidR="00D24F2C" w:rsidRPr="00DC374E">
        <w:rPr>
          <w:rFonts w:ascii="Times New Roman" w:hAnsi="Times New Roman" w:cs="Times New Roman"/>
        </w:rPr>
        <w:t xml:space="preserve"> </w:t>
      </w:r>
      <w:proofErr w:type="gramStart"/>
      <w:r w:rsidR="00D24F2C" w:rsidRPr="00DC374E">
        <w:rPr>
          <w:rFonts w:ascii="Times New Roman" w:hAnsi="Times New Roman" w:cs="Times New Roman"/>
        </w:rPr>
        <w:t>So</w:t>
      </w:r>
      <w:proofErr w:type="gramEnd"/>
      <w:r w:rsidR="00D24F2C" w:rsidRPr="00DC374E">
        <w:rPr>
          <w:rFonts w:ascii="Times New Roman" w:hAnsi="Times New Roman" w:cs="Times New Roman"/>
        </w:rPr>
        <w:t xml:space="preserve"> we may proceed with this Data for my clustering.</w:t>
      </w:r>
    </w:p>
    <w:p w14:paraId="32117651" w14:textId="77777777" w:rsidR="00DC2190" w:rsidRPr="00DC374E" w:rsidRDefault="00DC2190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br w:type="page"/>
      </w:r>
    </w:p>
    <w:p w14:paraId="6486DA79" w14:textId="77777777" w:rsidR="00DC2190" w:rsidRPr="00DC374E" w:rsidRDefault="00DC2190" w:rsidP="00DC2190">
      <w:pPr>
        <w:rPr>
          <w:rFonts w:ascii="Times New Roman" w:hAnsi="Times New Roman" w:cs="Times New Roman"/>
        </w:rPr>
      </w:pPr>
    </w:p>
    <w:p w14:paraId="776C57B7" w14:textId="04222772" w:rsidR="00DC2190" w:rsidRPr="00DC374E" w:rsidRDefault="00DC2190" w:rsidP="00DC2190">
      <w:pPr>
        <w:pStyle w:val="Heading1"/>
        <w:rPr>
          <w:rFonts w:ascii="Times New Roman" w:hAnsi="Times New Roman" w:cs="Times New Roman"/>
        </w:rPr>
      </w:pPr>
      <w:bookmarkStart w:id="8" w:name="_Toc20321940"/>
      <w:r w:rsidRPr="00DC374E">
        <w:rPr>
          <w:rFonts w:ascii="Times New Roman" w:hAnsi="Times New Roman" w:cs="Times New Roman"/>
        </w:rPr>
        <w:t>STEPS PERFORMED</w:t>
      </w:r>
      <w:bookmarkEnd w:id="8"/>
      <w:r w:rsidRPr="00DC374E">
        <w:rPr>
          <w:rFonts w:ascii="Times New Roman" w:hAnsi="Times New Roman" w:cs="Times New Roman"/>
        </w:rPr>
        <w:t xml:space="preserve"> </w:t>
      </w:r>
    </w:p>
    <w:p w14:paraId="2D50002E" w14:textId="4894DC75" w:rsidR="00DC2190" w:rsidRPr="00DC374E" w:rsidRDefault="00DC2190" w:rsidP="00DC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Normalized the using the function I defined prior i.e. </w:t>
      </w:r>
      <w:proofErr w:type="spellStart"/>
      <w:r w:rsidRPr="00DC374E">
        <w:rPr>
          <w:rFonts w:ascii="Times New Roman" w:hAnsi="Times New Roman" w:cs="Times New Roman"/>
          <w:color w:val="00B0F0"/>
        </w:rPr>
        <w:t>normalize_</w:t>
      </w:r>
      <w:proofErr w:type="gramStart"/>
      <w:r w:rsidRPr="00DC374E">
        <w:rPr>
          <w:rFonts w:ascii="Times New Roman" w:hAnsi="Times New Roman" w:cs="Times New Roman"/>
          <w:color w:val="00B0F0"/>
        </w:rPr>
        <w:t>dummy</w:t>
      </w:r>
      <w:proofErr w:type="spellEnd"/>
      <w:r w:rsidRPr="00DC374E">
        <w:rPr>
          <w:rFonts w:ascii="Times New Roman" w:hAnsi="Times New Roman" w:cs="Times New Roman"/>
          <w:color w:val="00B0F0"/>
        </w:rPr>
        <w:t>,.</w:t>
      </w:r>
      <w:proofErr w:type="gramEnd"/>
    </w:p>
    <w:p w14:paraId="11DA4415" w14:textId="1316D8B6" w:rsidR="00DC2190" w:rsidRPr="00DC374E" w:rsidRDefault="00DC2190" w:rsidP="00DC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Calculated distance among each and every </w:t>
      </w:r>
      <w:proofErr w:type="gramStart"/>
      <w:r w:rsidRPr="00DC374E">
        <w:rPr>
          <w:rFonts w:ascii="Times New Roman" w:hAnsi="Times New Roman" w:cs="Times New Roman"/>
        </w:rPr>
        <w:t>records</w:t>
      </w:r>
      <w:proofErr w:type="gramEnd"/>
      <w:r w:rsidRPr="00DC374E">
        <w:rPr>
          <w:rFonts w:ascii="Times New Roman" w:hAnsi="Times New Roman" w:cs="Times New Roman"/>
        </w:rPr>
        <w:t xml:space="preserve"> in my data, using the Euclidian distance and the function </w:t>
      </w:r>
      <w:r w:rsidRPr="00DC374E">
        <w:rPr>
          <w:rFonts w:ascii="Times New Roman" w:hAnsi="Times New Roman" w:cs="Times New Roman"/>
          <w:color w:val="00B0F0"/>
        </w:rPr>
        <w:t>dist</w:t>
      </w:r>
      <w:r w:rsidRPr="00DC374E">
        <w:rPr>
          <w:rFonts w:ascii="Times New Roman" w:hAnsi="Times New Roman" w:cs="Times New Roman"/>
        </w:rPr>
        <w:t>.</w:t>
      </w:r>
    </w:p>
    <w:p w14:paraId="637CA24A" w14:textId="77777777" w:rsidR="006E0231" w:rsidRPr="00DC374E" w:rsidRDefault="00DC2190" w:rsidP="00DC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Calculated all possible clusters for my crime data using my function </w:t>
      </w:r>
      <w:proofErr w:type="spellStart"/>
      <w:r w:rsidRPr="00DC374E">
        <w:rPr>
          <w:rFonts w:ascii="Times New Roman" w:hAnsi="Times New Roman" w:cs="Times New Roman"/>
          <w:color w:val="00B0F0"/>
        </w:rPr>
        <w:t>all_hclust</w:t>
      </w:r>
      <w:proofErr w:type="spellEnd"/>
      <w:r w:rsidRPr="00DC374E">
        <w:rPr>
          <w:rFonts w:ascii="Times New Roman" w:hAnsi="Times New Roman" w:cs="Times New Roman"/>
          <w:color w:val="00B0F0"/>
        </w:rPr>
        <w:t xml:space="preserve">. </w:t>
      </w:r>
      <w:r w:rsidRPr="00DC374E">
        <w:rPr>
          <w:rFonts w:ascii="Times New Roman" w:hAnsi="Times New Roman" w:cs="Times New Roman"/>
        </w:rPr>
        <w:t xml:space="preserve">With </w:t>
      </w:r>
      <w:r w:rsidR="006E0231" w:rsidRPr="00DC374E">
        <w:rPr>
          <w:rFonts w:ascii="Times New Roman" w:hAnsi="Times New Roman" w:cs="Times New Roman"/>
        </w:rPr>
        <w:t xml:space="preserve">number of </w:t>
      </w:r>
      <w:proofErr w:type="gramStart"/>
      <w:r w:rsidR="006E0231" w:rsidRPr="00DC374E">
        <w:rPr>
          <w:rFonts w:ascii="Times New Roman" w:hAnsi="Times New Roman" w:cs="Times New Roman"/>
        </w:rPr>
        <w:t>cluster</w:t>
      </w:r>
      <w:proofErr w:type="gramEnd"/>
      <w:r w:rsidR="006E0231" w:rsidRPr="00DC374E">
        <w:rPr>
          <w:rFonts w:ascii="Times New Roman" w:hAnsi="Times New Roman" w:cs="Times New Roman"/>
        </w:rPr>
        <w:t xml:space="preserve"> as 3.</w:t>
      </w:r>
    </w:p>
    <w:p w14:paraId="6E848299" w14:textId="58B84AE0" w:rsidR="00DC2190" w:rsidRPr="00DC374E" w:rsidRDefault="006E0231" w:rsidP="00DC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 The Table of linkage methods and the number of records in each cluster can be seen by this table.</w:t>
      </w:r>
    </w:p>
    <w:tbl>
      <w:tblPr>
        <w:tblStyle w:val="GridTable2-Accent5"/>
        <w:tblW w:w="9092" w:type="dxa"/>
        <w:tblLook w:val="04A0" w:firstRow="1" w:lastRow="0" w:firstColumn="1" w:lastColumn="0" w:noHBand="0" w:noVBand="1"/>
      </w:tblPr>
      <w:tblGrid>
        <w:gridCol w:w="987"/>
        <w:gridCol w:w="2180"/>
        <w:gridCol w:w="1975"/>
        <w:gridCol w:w="1975"/>
        <w:gridCol w:w="1975"/>
      </w:tblGrid>
      <w:tr w:rsidR="006E0231" w:rsidRPr="00DC374E" w14:paraId="437F313E" w14:textId="77777777" w:rsidTr="006E0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13D60F0D" w14:textId="4D04FB3B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</w:p>
        </w:tc>
        <w:tc>
          <w:tcPr>
            <w:tcW w:w="2180" w:type="dxa"/>
            <w:noWrap/>
            <w:hideMark/>
          </w:tcPr>
          <w:p w14:paraId="160C141B" w14:textId="77777777" w:rsidR="006E0231" w:rsidRPr="00DC374E" w:rsidRDefault="006E0231" w:rsidP="006E023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method</w:t>
            </w:r>
          </w:p>
        </w:tc>
        <w:tc>
          <w:tcPr>
            <w:tcW w:w="1975" w:type="dxa"/>
            <w:noWrap/>
            <w:hideMark/>
          </w:tcPr>
          <w:p w14:paraId="686C13FE" w14:textId="77777777" w:rsidR="006E0231" w:rsidRPr="00DC374E" w:rsidRDefault="006E0231" w:rsidP="006E023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Group 1</w:t>
            </w:r>
          </w:p>
        </w:tc>
        <w:tc>
          <w:tcPr>
            <w:tcW w:w="1975" w:type="dxa"/>
            <w:noWrap/>
            <w:hideMark/>
          </w:tcPr>
          <w:p w14:paraId="1547DC5B" w14:textId="77777777" w:rsidR="006E0231" w:rsidRPr="00DC374E" w:rsidRDefault="006E0231" w:rsidP="006E023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Group 2</w:t>
            </w:r>
          </w:p>
        </w:tc>
        <w:tc>
          <w:tcPr>
            <w:tcW w:w="1975" w:type="dxa"/>
            <w:noWrap/>
            <w:hideMark/>
          </w:tcPr>
          <w:p w14:paraId="00DD43D0" w14:textId="77777777" w:rsidR="006E0231" w:rsidRPr="00DC374E" w:rsidRDefault="006E0231" w:rsidP="006E023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Group 3</w:t>
            </w:r>
          </w:p>
        </w:tc>
      </w:tr>
      <w:tr w:rsidR="006E0231" w:rsidRPr="00DC374E" w14:paraId="7A812B12" w14:textId="77777777" w:rsidTr="006E0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0190F796" w14:textId="77777777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</w:t>
            </w:r>
          </w:p>
        </w:tc>
        <w:tc>
          <w:tcPr>
            <w:tcW w:w="2180" w:type="dxa"/>
            <w:noWrap/>
            <w:hideMark/>
          </w:tcPr>
          <w:p w14:paraId="3176EF30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single</w:t>
            </w:r>
          </w:p>
        </w:tc>
        <w:tc>
          <w:tcPr>
            <w:tcW w:w="1975" w:type="dxa"/>
            <w:noWrap/>
            <w:hideMark/>
          </w:tcPr>
          <w:p w14:paraId="3AC2D909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48</w:t>
            </w:r>
          </w:p>
        </w:tc>
        <w:tc>
          <w:tcPr>
            <w:tcW w:w="1975" w:type="dxa"/>
            <w:noWrap/>
            <w:hideMark/>
          </w:tcPr>
          <w:p w14:paraId="600CF004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</w:t>
            </w:r>
          </w:p>
        </w:tc>
        <w:tc>
          <w:tcPr>
            <w:tcW w:w="1975" w:type="dxa"/>
            <w:noWrap/>
            <w:hideMark/>
          </w:tcPr>
          <w:p w14:paraId="6B60C562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</w:t>
            </w:r>
          </w:p>
        </w:tc>
      </w:tr>
      <w:tr w:rsidR="006E0231" w:rsidRPr="00DC374E" w14:paraId="5BA809B7" w14:textId="77777777" w:rsidTr="006E023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485E5616" w14:textId="77777777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2</w:t>
            </w:r>
          </w:p>
        </w:tc>
        <w:tc>
          <w:tcPr>
            <w:tcW w:w="2180" w:type="dxa"/>
            <w:noWrap/>
            <w:hideMark/>
          </w:tcPr>
          <w:p w14:paraId="66197044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complete</w:t>
            </w:r>
          </w:p>
        </w:tc>
        <w:tc>
          <w:tcPr>
            <w:tcW w:w="1975" w:type="dxa"/>
            <w:noWrap/>
            <w:hideMark/>
          </w:tcPr>
          <w:p w14:paraId="78F4DE94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20</w:t>
            </w:r>
          </w:p>
        </w:tc>
        <w:tc>
          <w:tcPr>
            <w:tcW w:w="1975" w:type="dxa"/>
            <w:noWrap/>
            <w:hideMark/>
          </w:tcPr>
          <w:p w14:paraId="650BD9F6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20</w:t>
            </w:r>
          </w:p>
        </w:tc>
        <w:tc>
          <w:tcPr>
            <w:tcW w:w="1975" w:type="dxa"/>
            <w:noWrap/>
            <w:hideMark/>
          </w:tcPr>
          <w:p w14:paraId="12B5987F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10</w:t>
            </w:r>
          </w:p>
        </w:tc>
      </w:tr>
      <w:tr w:rsidR="006E0231" w:rsidRPr="00DC374E" w14:paraId="16A3D025" w14:textId="77777777" w:rsidTr="006E0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5889998E" w14:textId="77777777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3</w:t>
            </w:r>
          </w:p>
        </w:tc>
        <w:tc>
          <w:tcPr>
            <w:tcW w:w="2180" w:type="dxa"/>
            <w:noWrap/>
            <w:hideMark/>
          </w:tcPr>
          <w:p w14:paraId="31D4C1E4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average</w:t>
            </w:r>
          </w:p>
        </w:tc>
        <w:tc>
          <w:tcPr>
            <w:tcW w:w="1975" w:type="dxa"/>
            <w:noWrap/>
            <w:hideMark/>
          </w:tcPr>
          <w:p w14:paraId="4A1F117B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19</w:t>
            </w:r>
          </w:p>
        </w:tc>
        <w:tc>
          <w:tcPr>
            <w:tcW w:w="1975" w:type="dxa"/>
            <w:noWrap/>
            <w:hideMark/>
          </w:tcPr>
          <w:p w14:paraId="24EE8ABB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</w:t>
            </w:r>
          </w:p>
        </w:tc>
        <w:tc>
          <w:tcPr>
            <w:tcW w:w="1975" w:type="dxa"/>
            <w:noWrap/>
            <w:hideMark/>
          </w:tcPr>
          <w:p w14:paraId="6E4CE2C0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30</w:t>
            </w:r>
          </w:p>
        </w:tc>
      </w:tr>
      <w:tr w:rsidR="006E0231" w:rsidRPr="00DC374E" w14:paraId="5F73C68E" w14:textId="77777777" w:rsidTr="006E023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2574E09A" w14:textId="77777777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4</w:t>
            </w:r>
          </w:p>
        </w:tc>
        <w:tc>
          <w:tcPr>
            <w:tcW w:w="2180" w:type="dxa"/>
            <w:noWrap/>
            <w:hideMark/>
          </w:tcPr>
          <w:p w14:paraId="0FD94086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mcquitty</w:t>
            </w:r>
          </w:p>
        </w:tc>
        <w:tc>
          <w:tcPr>
            <w:tcW w:w="1975" w:type="dxa"/>
            <w:noWrap/>
            <w:hideMark/>
          </w:tcPr>
          <w:p w14:paraId="1C8D2096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22</w:t>
            </w:r>
          </w:p>
        </w:tc>
        <w:tc>
          <w:tcPr>
            <w:tcW w:w="1975" w:type="dxa"/>
            <w:noWrap/>
            <w:hideMark/>
          </w:tcPr>
          <w:p w14:paraId="6D27CE0A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21</w:t>
            </w:r>
          </w:p>
        </w:tc>
        <w:tc>
          <w:tcPr>
            <w:tcW w:w="1975" w:type="dxa"/>
            <w:noWrap/>
            <w:hideMark/>
          </w:tcPr>
          <w:p w14:paraId="2B1854A3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7</w:t>
            </w:r>
          </w:p>
        </w:tc>
      </w:tr>
      <w:tr w:rsidR="006E0231" w:rsidRPr="00DC374E" w14:paraId="63D2838C" w14:textId="77777777" w:rsidTr="006E0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77953184" w14:textId="77777777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5</w:t>
            </w:r>
          </w:p>
        </w:tc>
        <w:tc>
          <w:tcPr>
            <w:tcW w:w="2180" w:type="dxa"/>
            <w:noWrap/>
            <w:hideMark/>
          </w:tcPr>
          <w:p w14:paraId="31997F6D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ward.D</w:t>
            </w:r>
          </w:p>
        </w:tc>
        <w:tc>
          <w:tcPr>
            <w:tcW w:w="1975" w:type="dxa"/>
            <w:noWrap/>
            <w:hideMark/>
          </w:tcPr>
          <w:p w14:paraId="68BA56C8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20</w:t>
            </w:r>
          </w:p>
        </w:tc>
        <w:tc>
          <w:tcPr>
            <w:tcW w:w="1975" w:type="dxa"/>
            <w:noWrap/>
            <w:hideMark/>
          </w:tcPr>
          <w:p w14:paraId="4FA01CDC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18</w:t>
            </w:r>
          </w:p>
        </w:tc>
        <w:tc>
          <w:tcPr>
            <w:tcW w:w="1975" w:type="dxa"/>
            <w:noWrap/>
            <w:hideMark/>
          </w:tcPr>
          <w:p w14:paraId="4C7FF478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12</w:t>
            </w:r>
          </w:p>
        </w:tc>
      </w:tr>
      <w:tr w:rsidR="006E0231" w:rsidRPr="00DC374E" w14:paraId="60A768EF" w14:textId="77777777" w:rsidTr="006E023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1E0D778A" w14:textId="77777777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6</w:t>
            </w:r>
          </w:p>
        </w:tc>
        <w:tc>
          <w:tcPr>
            <w:tcW w:w="2180" w:type="dxa"/>
            <w:noWrap/>
            <w:hideMark/>
          </w:tcPr>
          <w:p w14:paraId="05AFAF45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ward.D2</w:t>
            </w:r>
          </w:p>
        </w:tc>
        <w:tc>
          <w:tcPr>
            <w:tcW w:w="1975" w:type="dxa"/>
            <w:noWrap/>
            <w:hideMark/>
          </w:tcPr>
          <w:p w14:paraId="3FE39E24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20</w:t>
            </w:r>
          </w:p>
        </w:tc>
        <w:tc>
          <w:tcPr>
            <w:tcW w:w="1975" w:type="dxa"/>
            <w:noWrap/>
            <w:hideMark/>
          </w:tcPr>
          <w:p w14:paraId="1A36AE23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18</w:t>
            </w:r>
          </w:p>
        </w:tc>
        <w:tc>
          <w:tcPr>
            <w:tcW w:w="1975" w:type="dxa"/>
            <w:noWrap/>
            <w:hideMark/>
          </w:tcPr>
          <w:p w14:paraId="3EC32D23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12</w:t>
            </w:r>
          </w:p>
        </w:tc>
      </w:tr>
      <w:tr w:rsidR="006E0231" w:rsidRPr="00DC374E" w14:paraId="04E42D5B" w14:textId="77777777" w:rsidTr="006E0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11719522" w14:textId="77777777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7</w:t>
            </w:r>
          </w:p>
        </w:tc>
        <w:tc>
          <w:tcPr>
            <w:tcW w:w="2180" w:type="dxa"/>
            <w:noWrap/>
            <w:hideMark/>
          </w:tcPr>
          <w:p w14:paraId="4D72F9F0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centroid</w:t>
            </w:r>
          </w:p>
        </w:tc>
        <w:tc>
          <w:tcPr>
            <w:tcW w:w="1975" w:type="dxa"/>
            <w:noWrap/>
            <w:hideMark/>
          </w:tcPr>
          <w:p w14:paraId="4EEB5C0E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48</w:t>
            </w:r>
          </w:p>
        </w:tc>
        <w:tc>
          <w:tcPr>
            <w:tcW w:w="1975" w:type="dxa"/>
            <w:noWrap/>
            <w:hideMark/>
          </w:tcPr>
          <w:p w14:paraId="36376632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</w:t>
            </w:r>
          </w:p>
        </w:tc>
        <w:tc>
          <w:tcPr>
            <w:tcW w:w="1975" w:type="dxa"/>
            <w:noWrap/>
            <w:hideMark/>
          </w:tcPr>
          <w:p w14:paraId="06584F3B" w14:textId="77777777" w:rsidR="006E0231" w:rsidRPr="00DC374E" w:rsidRDefault="006E0231" w:rsidP="006E023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</w:t>
            </w:r>
          </w:p>
        </w:tc>
      </w:tr>
      <w:tr w:rsidR="006E0231" w:rsidRPr="00DC374E" w14:paraId="2D8D81DE" w14:textId="77777777" w:rsidTr="006E023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hideMark/>
          </w:tcPr>
          <w:p w14:paraId="40ACA1E6" w14:textId="77777777" w:rsidR="006E0231" w:rsidRPr="00DC374E" w:rsidRDefault="006E0231" w:rsidP="006E0231">
            <w:pPr>
              <w:spacing w:before="0"/>
              <w:jc w:val="center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8</w:t>
            </w:r>
          </w:p>
        </w:tc>
        <w:tc>
          <w:tcPr>
            <w:tcW w:w="2180" w:type="dxa"/>
            <w:noWrap/>
            <w:hideMark/>
          </w:tcPr>
          <w:p w14:paraId="39CBC3FB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median</w:t>
            </w:r>
          </w:p>
        </w:tc>
        <w:tc>
          <w:tcPr>
            <w:tcW w:w="1975" w:type="dxa"/>
            <w:noWrap/>
            <w:hideMark/>
          </w:tcPr>
          <w:p w14:paraId="592A3C57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37</w:t>
            </w:r>
          </w:p>
        </w:tc>
        <w:tc>
          <w:tcPr>
            <w:tcW w:w="1975" w:type="dxa"/>
            <w:noWrap/>
            <w:hideMark/>
          </w:tcPr>
          <w:p w14:paraId="4459AC5F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</w:t>
            </w:r>
          </w:p>
        </w:tc>
        <w:tc>
          <w:tcPr>
            <w:tcW w:w="1975" w:type="dxa"/>
            <w:noWrap/>
            <w:hideMark/>
          </w:tcPr>
          <w:p w14:paraId="3F369F63" w14:textId="77777777" w:rsidR="006E0231" w:rsidRPr="00DC374E" w:rsidRDefault="006E0231" w:rsidP="006E023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Times New Roman" w:hAnsi="Times New Roman" w:cs="Times New Roman"/>
              </w:rPr>
            </w:pPr>
            <w:r w:rsidRPr="00DC374E">
              <w:rPr>
                <w:rStyle w:val="IntenseEmphasis"/>
                <w:rFonts w:ascii="Times New Roman" w:hAnsi="Times New Roman" w:cs="Times New Roman"/>
              </w:rPr>
              <w:t>12</w:t>
            </w:r>
          </w:p>
        </w:tc>
      </w:tr>
    </w:tbl>
    <w:p w14:paraId="311D58E7" w14:textId="77777777" w:rsidR="006E0231" w:rsidRPr="00DC374E" w:rsidRDefault="006E0231" w:rsidP="006E0231">
      <w:pPr>
        <w:pStyle w:val="ListParagraph"/>
        <w:rPr>
          <w:rFonts w:ascii="Times New Roman" w:hAnsi="Times New Roman" w:cs="Times New Roman"/>
        </w:rPr>
      </w:pPr>
    </w:p>
    <w:p w14:paraId="2534C590" w14:textId="00127B11" w:rsidR="006E0231" w:rsidRPr="00DC374E" w:rsidRDefault="006E0231" w:rsidP="00D02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From this I may consider “complete”, or “</w:t>
      </w:r>
      <w:proofErr w:type="gramStart"/>
      <w:r w:rsidRPr="00DC374E">
        <w:rPr>
          <w:rFonts w:ascii="Times New Roman" w:hAnsi="Times New Roman" w:cs="Times New Roman"/>
        </w:rPr>
        <w:t>ward.D</w:t>
      </w:r>
      <w:proofErr w:type="gramEnd"/>
      <w:r w:rsidRPr="00DC374E">
        <w:rPr>
          <w:rFonts w:ascii="Times New Roman" w:hAnsi="Times New Roman" w:cs="Times New Roman"/>
        </w:rPr>
        <w:t>2”, so I proceed with the ward.D2 clustering method calculated expected values for each column with respect to each groups.</w:t>
      </w:r>
    </w:p>
    <w:tbl>
      <w:tblPr>
        <w:tblW w:w="8921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2009"/>
        <w:gridCol w:w="1728"/>
      </w:tblGrid>
      <w:tr w:rsidR="002A58B9" w:rsidRPr="00DC374E" w14:paraId="4BF7CF25" w14:textId="77777777" w:rsidTr="002A58B9">
        <w:trPr>
          <w:trHeight w:val="319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BD324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Group.1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B78A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Murder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0EA18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Assault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8710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UrbanPop</w:t>
            </w:r>
            <w:proofErr w:type="spellEnd"/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763AE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Rape</w:t>
            </w:r>
          </w:p>
        </w:tc>
      </w:tr>
      <w:tr w:rsidR="002A58B9" w:rsidRPr="00DC374E" w14:paraId="3A14D292" w14:textId="77777777" w:rsidTr="002A58B9">
        <w:trPr>
          <w:trHeight w:val="306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29C79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6C9CC96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12.17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76BA6F6E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255.25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951C01A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68.40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00438A14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29.17</w:t>
            </w:r>
          </w:p>
        </w:tc>
      </w:tr>
      <w:tr w:rsidR="002A58B9" w:rsidRPr="00DC374E" w14:paraId="3AB3F12B" w14:textId="77777777" w:rsidTr="002A58B9">
        <w:trPr>
          <w:trHeight w:val="306"/>
        </w:trPr>
        <w:tc>
          <w:tcPr>
            <w:tcW w:w="17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EF272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307EB9C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6.06</w:t>
            </w:r>
          </w:p>
        </w:tc>
        <w:tc>
          <w:tcPr>
            <w:tcW w:w="17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21E6A49A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140.06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8457520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71.33</w:t>
            </w:r>
          </w:p>
        </w:tc>
        <w:tc>
          <w:tcPr>
            <w:tcW w:w="17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0BAB038D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18.68</w:t>
            </w:r>
          </w:p>
        </w:tc>
      </w:tr>
      <w:tr w:rsidR="002A58B9" w:rsidRPr="00DC374E" w14:paraId="47D04814" w14:textId="77777777" w:rsidTr="002A58B9">
        <w:trPr>
          <w:trHeight w:val="319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7DA43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0DBCF570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25208CE6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76.00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6CCA2AC5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52.08</w:t>
            </w:r>
          </w:p>
        </w:tc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22D7B1E4" w14:textId="77777777" w:rsidR="002A58B9" w:rsidRPr="00DC374E" w:rsidRDefault="002A58B9" w:rsidP="002A58B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</w:tbl>
    <w:p w14:paraId="6007F1DF" w14:textId="77777777" w:rsidR="002A58B9" w:rsidRPr="00DC374E" w:rsidRDefault="002A58B9" w:rsidP="002A58B9">
      <w:pPr>
        <w:pStyle w:val="ListParagraph"/>
        <w:rPr>
          <w:rFonts w:ascii="Times New Roman" w:hAnsi="Times New Roman" w:cs="Times New Roman"/>
        </w:rPr>
      </w:pPr>
    </w:p>
    <w:p w14:paraId="4F7EEFC1" w14:textId="6C1C8ED4" w:rsidR="006A2AF7" w:rsidRPr="00DC374E" w:rsidRDefault="006A2AF7" w:rsidP="006A2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Dendrogram:</w:t>
      </w:r>
    </w:p>
    <w:p w14:paraId="30EA3934" w14:textId="1503BD21" w:rsidR="006A2AF7" w:rsidRPr="00DC374E" w:rsidRDefault="006A2AF7" w:rsidP="00DC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From the Dendrogram we can classify the Place names and their Crime Rate.</w:t>
      </w:r>
    </w:p>
    <w:p w14:paraId="4B7B5535" w14:textId="2485D5E4" w:rsidR="00B47C15" w:rsidRPr="00DC374E" w:rsidRDefault="00B47C15" w:rsidP="00DC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Then we performed the same Experiment to check the stability of clustering with respect to a new sample from the Crime data.</w:t>
      </w:r>
    </w:p>
    <w:tbl>
      <w:tblPr>
        <w:tblW w:w="8921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2009"/>
        <w:gridCol w:w="1728"/>
      </w:tblGrid>
      <w:tr w:rsidR="00B47C15" w:rsidRPr="00DC374E" w14:paraId="5BFEFCE4" w14:textId="77777777" w:rsidTr="00D029B8">
        <w:trPr>
          <w:trHeight w:val="319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93729" w14:textId="28878AFE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F76A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Murder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156FB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Assault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9AE0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UrbanPop</w:t>
            </w:r>
            <w:proofErr w:type="spellEnd"/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C517D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Rape</w:t>
            </w:r>
          </w:p>
        </w:tc>
      </w:tr>
      <w:tr w:rsidR="00B47C15" w:rsidRPr="00DC374E" w14:paraId="5CDC47C7" w14:textId="77777777" w:rsidTr="00D029B8">
        <w:trPr>
          <w:trHeight w:val="306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89C21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CA8E01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12.17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53B6AB68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255.25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1DA961E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68.40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59BDAE80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29.17</w:t>
            </w:r>
          </w:p>
        </w:tc>
      </w:tr>
      <w:tr w:rsidR="00B47C15" w:rsidRPr="00DC374E" w14:paraId="7B656233" w14:textId="77777777" w:rsidTr="00D029B8">
        <w:trPr>
          <w:trHeight w:val="306"/>
        </w:trPr>
        <w:tc>
          <w:tcPr>
            <w:tcW w:w="17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A90FC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558D868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6.06</w:t>
            </w:r>
          </w:p>
        </w:tc>
        <w:tc>
          <w:tcPr>
            <w:tcW w:w="17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4C72E4D9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140.06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EC23537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71.33</w:t>
            </w:r>
          </w:p>
        </w:tc>
        <w:tc>
          <w:tcPr>
            <w:tcW w:w="17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2B807DC3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18.68</w:t>
            </w:r>
          </w:p>
        </w:tc>
      </w:tr>
      <w:tr w:rsidR="00B47C15" w:rsidRPr="00DC374E" w14:paraId="2F9E46AA" w14:textId="77777777" w:rsidTr="00D029B8">
        <w:trPr>
          <w:trHeight w:val="319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53FDA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5C1F7BD0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EDDD0E0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76.00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5EA2F3F2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52.08</w:t>
            </w:r>
          </w:p>
        </w:tc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2C756B33" w14:textId="77777777" w:rsidR="00B47C15" w:rsidRPr="00DC374E" w:rsidRDefault="00B47C15" w:rsidP="00D029B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</w:tbl>
    <w:p w14:paraId="37EE824B" w14:textId="0E774F56" w:rsidR="00B47C15" w:rsidRPr="00DC374E" w:rsidRDefault="00B47C15" w:rsidP="00B47C15">
      <w:pPr>
        <w:rPr>
          <w:rFonts w:ascii="Times New Roman" w:hAnsi="Times New Roman" w:cs="Times New Roman"/>
        </w:rPr>
      </w:pPr>
    </w:p>
    <w:tbl>
      <w:tblPr>
        <w:tblW w:w="8983" w:type="dxa"/>
        <w:tblLook w:val="04A0" w:firstRow="1" w:lastRow="0" w:firstColumn="1" w:lastColumn="0" w:noHBand="0" w:noVBand="1"/>
      </w:tblPr>
      <w:tblGrid>
        <w:gridCol w:w="1647"/>
        <w:gridCol w:w="1807"/>
        <w:gridCol w:w="1807"/>
        <w:gridCol w:w="1915"/>
        <w:gridCol w:w="1807"/>
      </w:tblGrid>
      <w:tr w:rsidR="00B47C15" w:rsidRPr="00DC374E" w14:paraId="40F8F724" w14:textId="77777777" w:rsidTr="00B47C15">
        <w:trPr>
          <w:trHeight w:val="307"/>
        </w:trPr>
        <w:tc>
          <w:tcPr>
            <w:tcW w:w="164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4F5B" w14:textId="177E5E9B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B3CC9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Murder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C610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Assault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5FB87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UrbanPop</w:t>
            </w:r>
            <w:proofErr w:type="spellEnd"/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F27DC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Rape</w:t>
            </w:r>
          </w:p>
        </w:tc>
      </w:tr>
      <w:tr w:rsidR="00B47C15" w:rsidRPr="00DC374E" w14:paraId="77BCDBB4" w14:textId="77777777" w:rsidTr="00B47C15">
        <w:trPr>
          <w:trHeight w:val="295"/>
        </w:trPr>
        <w:tc>
          <w:tcPr>
            <w:tcW w:w="164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0036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41CAF32E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12.18182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1E00434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260.6364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2A0E0639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69.45455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77118F8C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29.85455</w:t>
            </w:r>
          </w:p>
        </w:tc>
      </w:tr>
      <w:tr w:rsidR="00B47C15" w:rsidRPr="00DC374E" w14:paraId="19979F05" w14:textId="77777777" w:rsidTr="00B47C15">
        <w:trPr>
          <w:trHeight w:val="295"/>
        </w:trPr>
        <w:tc>
          <w:tcPr>
            <w:tcW w:w="16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6D52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97FB00A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3.136364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29153E2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74.63636</w:t>
            </w:r>
          </w:p>
        </w:tc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C4C06A7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55.63636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1BA810C2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12.87273</w:t>
            </w:r>
          </w:p>
        </w:tc>
      </w:tr>
      <w:tr w:rsidR="00B47C15" w:rsidRPr="00DC374E" w14:paraId="5A09BFC3" w14:textId="77777777" w:rsidTr="00B47C15">
        <w:trPr>
          <w:trHeight w:val="307"/>
        </w:trPr>
        <w:tc>
          <w:tcPr>
            <w:tcW w:w="16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C53A9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1BE27A3A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5A77B1E6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152.8333</w:t>
            </w:r>
          </w:p>
        </w:tc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3CF0B28D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70.94444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78FE9792" w14:textId="77777777" w:rsidR="00B47C15" w:rsidRPr="00DC374E" w:rsidRDefault="00B47C15" w:rsidP="00B47C1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20.45</w:t>
            </w:r>
          </w:p>
        </w:tc>
      </w:tr>
    </w:tbl>
    <w:p w14:paraId="31E9E1A5" w14:textId="09966E0B" w:rsidR="00B47C15" w:rsidRPr="00DC374E" w:rsidRDefault="00DC374E" w:rsidP="00B47C15">
      <w:pPr>
        <w:pStyle w:val="ListParagraph"/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B08595C" wp14:editId="3A59158F">
            <wp:simplePos x="0" y="0"/>
            <wp:positionH relativeFrom="margin">
              <wp:posOffset>0</wp:posOffset>
            </wp:positionH>
            <wp:positionV relativeFrom="page">
              <wp:posOffset>1229360</wp:posOffset>
            </wp:positionV>
            <wp:extent cx="5943600" cy="2889250"/>
            <wp:effectExtent l="19050" t="19050" r="19050" b="254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B9B97B1" w14:textId="548781B1" w:rsidR="00B47C15" w:rsidRPr="00DC374E" w:rsidRDefault="00B47C15" w:rsidP="00B47C15">
      <w:pPr>
        <w:pStyle w:val="Heading2"/>
        <w:rPr>
          <w:rFonts w:ascii="Times New Roman" w:hAnsi="Times New Roman" w:cs="Times New Roman"/>
        </w:rPr>
      </w:pPr>
      <w:bookmarkStart w:id="9" w:name="_Toc20321941"/>
      <w:r w:rsidRPr="00DC374E">
        <w:rPr>
          <w:rFonts w:ascii="Times New Roman" w:hAnsi="Times New Roman" w:cs="Times New Roman"/>
        </w:rPr>
        <w:t>Conclusion:</w:t>
      </w:r>
      <w:bookmarkEnd w:id="9"/>
    </w:p>
    <w:p w14:paraId="59CD19A5" w14:textId="086F0C5C" w:rsidR="00B47C15" w:rsidRPr="00DC374E" w:rsidRDefault="00B47C15" w:rsidP="00B47C15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If we look at the clusters here, group 1 from population is similar as group 1 in sample 1, mean difference is very little. Group 2 from population is similar as group 3 in sample.</w:t>
      </w:r>
    </w:p>
    <w:p w14:paraId="1FA09BF6" w14:textId="19BA36C6" w:rsidR="00B47C15" w:rsidRPr="00DC374E" w:rsidRDefault="00B47C15" w:rsidP="00B47C15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So we may say that those places which belongs to group 1 are at high risk, and places which belongs to group 2 is also considered as a Risky place for visitors, but little bit less compare to group 1, among these 3 groups , the places belongs to group 3 may be considered as least risk for the tourists.</w:t>
      </w:r>
    </w:p>
    <w:p w14:paraId="54F9716C" w14:textId="6A3A2E3E" w:rsidR="00B47C15" w:rsidRPr="00DC374E" w:rsidRDefault="00B47C15" w:rsidP="00B47C15">
      <w:pPr>
        <w:pStyle w:val="Heading1"/>
        <w:rPr>
          <w:rFonts w:ascii="Times New Roman" w:hAnsi="Times New Roman" w:cs="Times New Roman"/>
        </w:rPr>
      </w:pPr>
      <w:bookmarkStart w:id="10" w:name="_Toc20321942"/>
      <w:r w:rsidRPr="00DC374E">
        <w:rPr>
          <w:rFonts w:ascii="Times New Roman" w:hAnsi="Times New Roman" w:cs="Times New Roman"/>
        </w:rPr>
        <w:t>K-MEANS CLUSTERING</w:t>
      </w:r>
      <w:bookmarkEnd w:id="10"/>
      <w:r w:rsidRPr="00DC374E">
        <w:rPr>
          <w:rFonts w:ascii="Times New Roman" w:hAnsi="Times New Roman" w:cs="Times New Roman"/>
        </w:rPr>
        <w:t xml:space="preserve"> </w:t>
      </w:r>
    </w:p>
    <w:p w14:paraId="2CD2E96B" w14:textId="4CB4220E" w:rsidR="00B47C15" w:rsidRPr="00DC374E" w:rsidRDefault="00D1436D" w:rsidP="00B47C15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E652657" wp14:editId="1FE96453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749800" cy="2937510"/>
            <wp:effectExtent l="19050" t="19050" r="12700" b="152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937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74E">
        <w:rPr>
          <w:rFonts w:ascii="Times New Roman" w:hAnsi="Times New Roman" w:cs="Times New Roman"/>
        </w:rPr>
        <w:t>To choose my best k value for performing K-Means clustering, I do my Scree Plot</w:t>
      </w:r>
    </w:p>
    <w:p w14:paraId="4680989E" w14:textId="46C3B7E9" w:rsidR="00D1436D" w:rsidRPr="00DC374E" w:rsidRDefault="00D1436D" w:rsidP="00B47C15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lastRenderedPageBreak/>
        <w:t xml:space="preserve">Here I got my elbow point for k as 3, so I perform my K-Means Clustering with k (number of </w:t>
      </w:r>
      <w:proofErr w:type="gramStart"/>
      <w:r w:rsidRPr="00DC374E">
        <w:rPr>
          <w:rFonts w:ascii="Times New Roman" w:hAnsi="Times New Roman" w:cs="Times New Roman"/>
        </w:rPr>
        <w:t>cluster</w:t>
      </w:r>
      <w:proofErr w:type="gramEnd"/>
      <w:r w:rsidRPr="00DC374E">
        <w:rPr>
          <w:rFonts w:ascii="Times New Roman" w:hAnsi="Times New Roman" w:cs="Times New Roman"/>
        </w:rPr>
        <w:t xml:space="preserve"> as 3).</w:t>
      </w:r>
    </w:p>
    <w:p w14:paraId="5D734F97" w14:textId="7157F62B" w:rsidR="00D1436D" w:rsidRPr="00DC374E" w:rsidRDefault="00D1436D" w:rsidP="00B47C15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I come up with the Result in the Tabular format.</w:t>
      </w:r>
    </w:p>
    <w:tbl>
      <w:tblPr>
        <w:tblW w:w="9172" w:type="dxa"/>
        <w:tblLook w:val="04A0" w:firstRow="1" w:lastRow="0" w:firstColumn="1" w:lastColumn="0" w:noHBand="0" w:noVBand="1"/>
      </w:tblPr>
      <w:tblGrid>
        <w:gridCol w:w="1682"/>
        <w:gridCol w:w="1845"/>
        <w:gridCol w:w="1845"/>
        <w:gridCol w:w="1955"/>
        <w:gridCol w:w="1845"/>
      </w:tblGrid>
      <w:tr w:rsidR="00FF0E9A" w:rsidRPr="00DC374E" w14:paraId="6195C073" w14:textId="77777777" w:rsidTr="00FF0E9A">
        <w:trPr>
          <w:trHeight w:val="277"/>
        </w:trPr>
        <w:tc>
          <w:tcPr>
            <w:tcW w:w="16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11147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Group.1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BF16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Murder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F9737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Assault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0C4B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UrbanPop</w:t>
            </w:r>
            <w:proofErr w:type="spellEnd"/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98810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Rape</w:t>
            </w:r>
          </w:p>
        </w:tc>
      </w:tr>
      <w:tr w:rsidR="00FF0E9A" w:rsidRPr="00DC374E" w14:paraId="2E0C107E" w14:textId="77777777" w:rsidTr="00FF0E9A">
        <w:trPr>
          <w:trHeight w:val="265"/>
        </w:trPr>
        <w:tc>
          <w:tcPr>
            <w:tcW w:w="16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4F8AF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EC5238B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2.981818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BF180C2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73.63636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AE57696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51.18182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2002FF62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11.40909</w:t>
            </w:r>
          </w:p>
        </w:tc>
      </w:tr>
      <w:tr w:rsidR="00FF0E9A" w:rsidRPr="00DC374E" w14:paraId="5C9835AB" w14:textId="77777777" w:rsidTr="00FF0E9A">
        <w:trPr>
          <w:trHeight w:val="265"/>
        </w:trPr>
        <w:tc>
          <w:tcPr>
            <w:tcW w:w="16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18CF7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AE99561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12.33158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E14862C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259.3158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46C4151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68.31579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58129984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29.21579</w:t>
            </w:r>
          </w:p>
        </w:tc>
      </w:tr>
      <w:tr w:rsidR="00FF0E9A" w:rsidRPr="00DC374E" w14:paraId="68750FC0" w14:textId="77777777" w:rsidTr="00FF0E9A">
        <w:trPr>
          <w:trHeight w:val="277"/>
        </w:trPr>
        <w:tc>
          <w:tcPr>
            <w:tcW w:w="1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FBD5B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4C203CE6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6.115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0BCD3287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140.05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5A1818E4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697FD757" w14:textId="77777777" w:rsidR="00FF0E9A" w:rsidRPr="00DC374E" w:rsidRDefault="00FF0E9A" w:rsidP="00FF0E9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C37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19.05</w:t>
            </w:r>
          </w:p>
        </w:tc>
      </w:tr>
    </w:tbl>
    <w:p w14:paraId="6948AFD3" w14:textId="3154AF15" w:rsidR="00FF0E9A" w:rsidRPr="00DC374E" w:rsidRDefault="00FF0E9A" w:rsidP="00B47C15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The Expected values in each of our </w:t>
      </w:r>
      <w:proofErr w:type="spellStart"/>
      <w:r w:rsidRPr="00DC374E">
        <w:rPr>
          <w:rFonts w:ascii="Times New Roman" w:hAnsi="Times New Roman" w:cs="Times New Roman"/>
        </w:rPr>
        <w:t>ariables</w:t>
      </w:r>
      <w:proofErr w:type="spellEnd"/>
      <w:r w:rsidRPr="00DC374E">
        <w:rPr>
          <w:rFonts w:ascii="Times New Roman" w:hAnsi="Times New Roman" w:cs="Times New Roman"/>
        </w:rPr>
        <w:t xml:space="preserve"> with respect to the groups of clusters matches to the output of the Hierarchical Clustering.</w:t>
      </w:r>
    </w:p>
    <w:p w14:paraId="18CD941E" w14:textId="2532BFF9" w:rsidR="00DC374E" w:rsidRPr="00DC374E" w:rsidRDefault="00DC374E">
      <w:pPr>
        <w:rPr>
          <w:rFonts w:ascii="Times New Roman" w:hAnsi="Times New Roman" w:cs="Times New Roman"/>
        </w:rPr>
      </w:pPr>
    </w:p>
    <w:p w14:paraId="2DF43EB0" w14:textId="77777777" w:rsidR="00DC374E" w:rsidRPr="00DC374E" w:rsidRDefault="00DC374E" w:rsidP="00B47C15">
      <w:pPr>
        <w:rPr>
          <w:rFonts w:ascii="Times New Roman" w:hAnsi="Times New Roman" w:cs="Times New Roman"/>
        </w:rPr>
      </w:pPr>
    </w:p>
    <w:p w14:paraId="526E55A5" w14:textId="59998273" w:rsidR="00FF0E9A" w:rsidRPr="00DC374E" w:rsidRDefault="00FF0E9A" w:rsidP="00FF0E9A">
      <w:pPr>
        <w:pStyle w:val="Heading2"/>
        <w:rPr>
          <w:rFonts w:ascii="Times New Roman" w:hAnsi="Times New Roman" w:cs="Times New Roman"/>
        </w:rPr>
      </w:pPr>
      <w:bookmarkStart w:id="11" w:name="_Toc20321943"/>
      <w:r w:rsidRPr="00DC374E">
        <w:rPr>
          <w:rFonts w:ascii="Times New Roman" w:hAnsi="Times New Roman" w:cs="Times New Roman"/>
        </w:rPr>
        <w:t>Scatter Plot:</w:t>
      </w:r>
      <w:bookmarkEnd w:id="11"/>
    </w:p>
    <w:p w14:paraId="712E5010" w14:textId="554C1AE7" w:rsidR="00FF0E9A" w:rsidRPr="00DC374E" w:rsidRDefault="00FF0E9A" w:rsidP="00B47C15">
      <w:pPr>
        <w:rPr>
          <w:rFonts w:ascii="Times New Roman" w:hAnsi="Times New Roman" w:cs="Times New Roman"/>
        </w:rPr>
      </w:pPr>
    </w:p>
    <w:p w14:paraId="76813145" w14:textId="1EE8CD66" w:rsidR="00FF0E9A" w:rsidRPr="00DC374E" w:rsidRDefault="00FF0E9A" w:rsidP="00B47C15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  <w:noProof/>
        </w:rPr>
        <w:drawing>
          <wp:inline distT="0" distB="0" distL="0" distR="0" wp14:anchorId="641C7D8C" wp14:editId="6A377B65">
            <wp:extent cx="5943600" cy="4459605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288362" w14:textId="77777777" w:rsidR="00FF0E9A" w:rsidRPr="00DC374E" w:rsidRDefault="00FF0E9A" w:rsidP="00B47C15">
      <w:pPr>
        <w:rPr>
          <w:rFonts w:ascii="Times New Roman" w:hAnsi="Times New Roman" w:cs="Times New Roman"/>
        </w:rPr>
      </w:pPr>
    </w:p>
    <w:p w14:paraId="1486B8FF" w14:textId="77777777" w:rsidR="00DC374E" w:rsidRDefault="00DC374E">
      <w:pPr>
        <w:rPr>
          <w:rFonts w:ascii="Times New Roman" w:hAnsi="Times New Roman" w:cs="Times New Roman"/>
          <w:caps/>
          <w:spacing w:val="15"/>
        </w:rPr>
      </w:pPr>
      <w:r>
        <w:rPr>
          <w:rFonts w:ascii="Times New Roman" w:hAnsi="Times New Roman" w:cs="Times New Roman"/>
        </w:rPr>
        <w:br w:type="page"/>
      </w:r>
    </w:p>
    <w:p w14:paraId="121454E7" w14:textId="1A06DE31" w:rsidR="004D5A79" w:rsidRPr="00DC374E" w:rsidRDefault="004D5A79" w:rsidP="004D5A79">
      <w:pPr>
        <w:pStyle w:val="Heading2"/>
        <w:rPr>
          <w:rFonts w:ascii="Times New Roman" w:hAnsi="Times New Roman" w:cs="Times New Roman"/>
        </w:rPr>
      </w:pPr>
      <w:bookmarkStart w:id="12" w:name="_Toc20321944"/>
      <w:r w:rsidRPr="00DC374E">
        <w:rPr>
          <w:rFonts w:ascii="Times New Roman" w:hAnsi="Times New Roman" w:cs="Times New Roman"/>
        </w:rPr>
        <w:lastRenderedPageBreak/>
        <w:t>Word CLOUD:</w:t>
      </w:r>
      <w:bookmarkEnd w:id="12"/>
    </w:p>
    <w:p w14:paraId="568B95F7" w14:textId="0F0C443D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  <w:r w:rsidRPr="00DC3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427650D" wp14:editId="186A7538">
            <wp:simplePos x="0" y="0"/>
            <wp:positionH relativeFrom="margin">
              <wp:align>center</wp:align>
            </wp:positionH>
            <wp:positionV relativeFrom="paragraph">
              <wp:posOffset>75988</wp:posOffset>
            </wp:positionV>
            <wp:extent cx="4072255" cy="3945255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DA6D0" w14:textId="49925D26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75C24B66" w14:textId="5447E055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6475FE95" w14:textId="1DB494F0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33C289DD" w14:textId="492FB27C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45DF18A9" w14:textId="1AC1EE87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1CE8706F" w14:textId="1C2E1F6E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30786EEB" w14:textId="1743EA71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2385A5F4" w14:textId="593C3E42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772D41CA" w14:textId="1E41DE18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5FF1EDFF" w14:textId="5F444114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58817641" w14:textId="79A27B38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695E0ADA" w14:textId="57D3429B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5EAF2659" w14:textId="005F0FB5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209FF04C" w14:textId="77E8715F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2B524BBD" w14:textId="6E78F57C" w:rsidR="004D5A79" w:rsidRPr="00DC374E" w:rsidRDefault="00647825">
      <w:pPr>
        <w:rPr>
          <w:rFonts w:ascii="Times New Roman" w:hAnsi="Times New Roman" w:cs="Times New Roman"/>
          <w:caps/>
          <w:spacing w:val="15"/>
        </w:rPr>
      </w:pPr>
      <w:r w:rsidRPr="00DC374E">
        <w:rPr>
          <w:rFonts w:ascii="Times New Roman" w:hAnsi="Times New Roman" w:cs="Times New Roman"/>
          <w:spacing w:val="15"/>
        </w:rPr>
        <w:t>This word cloud TEXT SIZE is based on the population of the locations and TEXT COLOUR based on the crime rate.</w:t>
      </w:r>
    </w:p>
    <w:p w14:paraId="75643F1A" w14:textId="5C0BC48F" w:rsidR="004D5A79" w:rsidRPr="00DC374E" w:rsidRDefault="00647825">
      <w:pPr>
        <w:rPr>
          <w:rFonts w:ascii="Times New Roman" w:hAnsi="Times New Roman" w:cs="Times New Roman"/>
          <w:caps/>
          <w:spacing w:val="15"/>
        </w:rPr>
      </w:pPr>
      <w:r w:rsidRPr="00DC374E">
        <w:rPr>
          <w:rFonts w:ascii="Times New Roman" w:hAnsi="Times New Roman" w:cs="Times New Roman"/>
          <w:spacing w:val="15"/>
        </w:rPr>
        <w:t>Red represents higher crime rate compare to all, yellow represents moderate and green represents least crime rate areas.</w:t>
      </w:r>
    </w:p>
    <w:p w14:paraId="482626DA" w14:textId="77777777" w:rsidR="004D5A79" w:rsidRPr="00DC374E" w:rsidRDefault="004D5A79">
      <w:pPr>
        <w:rPr>
          <w:rFonts w:ascii="Times New Roman" w:hAnsi="Times New Roman" w:cs="Times New Roman"/>
          <w:caps/>
          <w:spacing w:val="15"/>
        </w:rPr>
      </w:pPr>
    </w:p>
    <w:p w14:paraId="568BB586" w14:textId="2B414EF1" w:rsidR="00D1436D" w:rsidRPr="00DC374E" w:rsidRDefault="00FF0E9A" w:rsidP="00FF0E9A">
      <w:pPr>
        <w:pStyle w:val="Heading2"/>
        <w:rPr>
          <w:rFonts w:ascii="Times New Roman" w:hAnsi="Times New Roman" w:cs="Times New Roman"/>
        </w:rPr>
      </w:pPr>
      <w:bookmarkStart w:id="13" w:name="_Toc20321945"/>
      <w:r w:rsidRPr="00DC374E">
        <w:rPr>
          <w:rFonts w:ascii="Times New Roman" w:hAnsi="Times New Roman" w:cs="Times New Roman"/>
        </w:rPr>
        <w:t>Conclusion:</w:t>
      </w:r>
      <w:bookmarkEnd w:id="13"/>
      <w:r w:rsidRPr="00DC374E">
        <w:rPr>
          <w:rFonts w:ascii="Times New Roman" w:hAnsi="Times New Roman" w:cs="Times New Roman"/>
        </w:rPr>
        <w:t xml:space="preserve">  </w:t>
      </w:r>
    </w:p>
    <w:p w14:paraId="51531776" w14:textId="0A8ABD3D" w:rsidR="00D1436D" w:rsidRPr="00DC374E" w:rsidRDefault="00FF0E9A" w:rsidP="00B47C15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Here each dot is representing each location, based on color green colored dots have low chances of crime in the location, </w:t>
      </w:r>
      <w:r w:rsidR="00284E58" w:rsidRPr="00DC374E">
        <w:rPr>
          <w:rFonts w:ascii="Times New Roman" w:hAnsi="Times New Roman" w:cs="Times New Roman"/>
        </w:rPr>
        <w:t>whereas</w:t>
      </w:r>
      <w:r w:rsidRPr="00DC374E">
        <w:rPr>
          <w:rFonts w:ascii="Times New Roman" w:hAnsi="Times New Roman" w:cs="Times New Roman"/>
        </w:rPr>
        <w:t xml:space="preserve"> yellow for moderate crime and red for High rate in crime.</w:t>
      </w:r>
    </w:p>
    <w:p w14:paraId="3AF9C994" w14:textId="0EABDE60" w:rsidR="002F4C7D" w:rsidRPr="00DC374E" w:rsidRDefault="00284E58" w:rsidP="00D804A6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 xml:space="preserve">We may Focus on our </w:t>
      </w:r>
      <w:r w:rsidR="004D5A79" w:rsidRPr="00DC374E">
        <w:rPr>
          <w:rFonts w:ascii="Times New Roman" w:hAnsi="Times New Roman" w:cs="Times New Roman"/>
        </w:rPr>
        <w:t xml:space="preserve">group 2 i.e. </w:t>
      </w:r>
      <w:r w:rsidRPr="00DC374E">
        <w:rPr>
          <w:rFonts w:ascii="Times New Roman" w:hAnsi="Times New Roman" w:cs="Times New Roman"/>
        </w:rPr>
        <w:t>red areas</w:t>
      </w:r>
      <w:r w:rsidR="004D5A79" w:rsidRPr="00DC374E">
        <w:rPr>
          <w:rFonts w:ascii="Times New Roman" w:hAnsi="Times New Roman" w:cs="Times New Roman"/>
        </w:rPr>
        <w:t xml:space="preserve"> where crime rate is very </w:t>
      </w:r>
      <w:r w:rsidR="002F4C7D" w:rsidRPr="00DC374E">
        <w:rPr>
          <w:rFonts w:ascii="Times New Roman" w:hAnsi="Times New Roman" w:cs="Times New Roman"/>
        </w:rPr>
        <w:t>high,</w:t>
      </w:r>
      <w:r w:rsidR="004D5A79" w:rsidRPr="00DC374E">
        <w:rPr>
          <w:rFonts w:ascii="Times New Roman" w:hAnsi="Times New Roman" w:cs="Times New Roman"/>
        </w:rPr>
        <w:t xml:space="preserve"> we may deploy more Interceptors for those areas which </w:t>
      </w:r>
      <w:r w:rsidR="00B60979" w:rsidRPr="00DC374E">
        <w:rPr>
          <w:rFonts w:ascii="Times New Roman" w:hAnsi="Times New Roman" w:cs="Times New Roman"/>
        </w:rPr>
        <w:t>locations are in</w:t>
      </w:r>
      <w:r w:rsidR="00FA51F2" w:rsidRPr="00DC374E">
        <w:rPr>
          <w:rFonts w:ascii="Times New Roman" w:hAnsi="Times New Roman" w:cs="Times New Roman"/>
        </w:rPr>
        <w:t xml:space="preserve"> </w:t>
      </w:r>
      <w:r w:rsidR="00B60979" w:rsidRPr="00DC374E">
        <w:rPr>
          <w:rFonts w:ascii="Times New Roman" w:hAnsi="Times New Roman" w:cs="Times New Roman"/>
        </w:rPr>
        <w:t>group 2</w:t>
      </w:r>
      <w:r w:rsidR="002F4C7D" w:rsidRPr="00DC374E">
        <w:rPr>
          <w:rFonts w:ascii="Times New Roman" w:hAnsi="Times New Roman" w:cs="Times New Roman"/>
        </w:rPr>
        <w:t xml:space="preserve"> with exotic series of vehicles with armed force for night duty</w:t>
      </w:r>
      <w:r w:rsidR="00B60979" w:rsidRPr="00DC374E">
        <w:rPr>
          <w:rFonts w:ascii="Times New Roman" w:hAnsi="Times New Roman" w:cs="Times New Roman"/>
        </w:rPr>
        <w:t>.</w:t>
      </w:r>
    </w:p>
    <w:p w14:paraId="39A81F19" w14:textId="01BDDA47" w:rsidR="002F4C7D" w:rsidRPr="00DC374E" w:rsidRDefault="002F4C7D" w:rsidP="00D804A6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Based on group 3 where we can find moderate crime, there we may create Awareness for the safety of people and make the Police department quick responsive introducing some sports series vehicles for them.</w:t>
      </w:r>
    </w:p>
    <w:p w14:paraId="6F6F4881" w14:textId="6B6B8140" w:rsidR="002F4C7D" w:rsidRPr="00DC374E" w:rsidRDefault="002F4C7D" w:rsidP="00D804A6">
      <w:pPr>
        <w:rPr>
          <w:rFonts w:ascii="Times New Roman" w:hAnsi="Times New Roman" w:cs="Times New Roman"/>
        </w:rPr>
      </w:pPr>
      <w:r w:rsidRPr="00DC374E">
        <w:rPr>
          <w:rFonts w:ascii="Times New Roman" w:hAnsi="Times New Roman" w:cs="Times New Roman"/>
        </w:rPr>
        <w:t>Sorry for the funny conclusion.</w:t>
      </w:r>
    </w:p>
    <w:sectPr w:rsidR="002F4C7D" w:rsidRPr="00DC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68CE" w14:textId="77777777" w:rsidR="00410C2B" w:rsidRDefault="00410C2B" w:rsidP="00435247">
      <w:pPr>
        <w:spacing w:before="0" w:after="0" w:line="240" w:lineRule="auto"/>
      </w:pPr>
      <w:r>
        <w:separator/>
      </w:r>
    </w:p>
  </w:endnote>
  <w:endnote w:type="continuationSeparator" w:id="0">
    <w:p w14:paraId="02C4AE6E" w14:textId="77777777" w:rsidR="00410C2B" w:rsidRDefault="00410C2B" w:rsidP="004352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40F21" w14:textId="77777777" w:rsidR="00410C2B" w:rsidRDefault="00410C2B" w:rsidP="00435247">
      <w:pPr>
        <w:spacing w:before="0" w:after="0" w:line="240" w:lineRule="auto"/>
      </w:pPr>
      <w:r>
        <w:separator/>
      </w:r>
    </w:p>
  </w:footnote>
  <w:footnote w:type="continuationSeparator" w:id="0">
    <w:p w14:paraId="4F8C0A45" w14:textId="77777777" w:rsidR="00410C2B" w:rsidRDefault="00410C2B" w:rsidP="004352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73F57"/>
    <w:multiLevelType w:val="hybridMultilevel"/>
    <w:tmpl w:val="E886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26BFA"/>
    <w:multiLevelType w:val="hybridMultilevel"/>
    <w:tmpl w:val="5408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BF8"/>
    <w:multiLevelType w:val="hybridMultilevel"/>
    <w:tmpl w:val="32E4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43"/>
    <w:rsid w:val="00091960"/>
    <w:rsid w:val="001C5588"/>
    <w:rsid w:val="001E5E8E"/>
    <w:rsid w:val="002249C4"/>
    <w:rsid w:val="00284E58"/>
    <w:rsid w:val="002A58B9"/>
    <w:rsid w:val="002D2787"/>
    <w:rsid w:val="002F4C7D"/>
    <w:rsid w:val="0035039E"/>
    <w:rsid w:val="00362C50"/>
    <w:rsid w:val="003945FC"/>
    <w:rsid w:val="00410C2B"/>
    <w:rsid w:val="00425950"/>
    <w:rsid w:val="00435247"/>
    <w:rsid w:val="004641E4"/>
    <w:rsid w:val="004B08D1"/>
    <w:rsid w:val="004D5A79"/>
    <w:rsid w:val="00512117"/>
    <w:rsid w:val="005C498E"/>
    <w:rsid w:val="00647825"/>
    <w:rsid w:val="00685982"/>
    <w:rsid w:val="006A2AF7"/>
    <w:rsid w:val="006A6543"/>
    <w:rsid w:val="006E0231"/>
    <w:rsid w:val="006F71CD"/>
    <w:rsid w:val="007A59BD"/>
    <w:rsid w:val="007C1E19"/>
    <w:rsid w:val="009C1821"/>
    <w:rsid w:val="009F3D67"/>
    <w:rsid w:val="00B21D04"/>
    <w:rsid w:val="00B47C15"/>
    <w:rsid w:val="00B60979"/>
    <w:rsid w:val="00B86CA7"/>
    <w:rsid w:val="00C51A3A"/>
    <w:rsid w:val="00C65026"/>
    <w:rsid w:val="00D029B8"/>
    <w:rsid w:val="00D1436D"/>
    <w:rsid w:val="00D24F2C"/>
    <w:rsid w:val="00D80215"/>
    <w:rsid w:val="00D804A6"/>
    <w:rsid w:val="00D87C43"/>
    <w:rsid w:val="00DC2190"/>
    <w:rsid w:val="00DC374E"/>
    <w:rsid w:val="00E22552"/>
    <w:rsid w:val="00EC1EA6"/>
    <w:rsid w:val="00ED05E3"/>
    <w:rsid w:val="00ED3505"/>
    <w:rsid w:val="00F32C25"/>
    <w:rsid w:val="00FA1513"/>
    <w:rsid w:val="00FA51F2"/>
    <w:rsid w:val="00FB6AFE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92B9"/>
  <w15:chartTrackingRefBased/>
  <w15:docId w15:val="{8450EED8-422C-4E3B-92C0-D2326308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71CD"/>
  </w:style>
  <w:style w:type="paragraph" w:styleId="Heading1">
    <w:name w:val="heading 1"/>
    <w:basedOn w:val="Normal"/>
    <w:next w:val="Normal"/>
    <w:link w:val="Heading1Char"/>
    <w:uiPriority w:val="9"/>
    <w:qFormat/>
    <w:rsid w:val="006F71CD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1CD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CD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1CD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1CD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1CD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1CD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1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1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71CD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1CD"/>
    <w:rPr>
      <w:color w:val="AD84C6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71CD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1CD"/>
    <w:rPr>
      <w:caps/>
      <w:spacing w:val="15"/>
      <w:shd w:val="clear" w:color="auto" w:fill="EEE6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CD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1CD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1CD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1CD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1CD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1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1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1CD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1CD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1CD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1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1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1CD"/>
    <w:rPr>
      <w:b/>
      <w:bCs/>
    </w:rPr>
  </w:style>
  <w:style w:type="character" w:styleId="Emphasis">
    <w:name w:val="Emphasis"/>
    <w:uiPriority w:val="20"/>
    <w:qFormat/>
    <w:rsid w:val="006F71CD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6F71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1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1CD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6F71CD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6F71CD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6F71CD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6F71CD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6F71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F71CD"/>
    <w:pPr>
      <w:outlineLvl w:val="9"/>
    </w:pPr>
  </w:style>
  <w:style w:type="paragraph" w:styleId="ListParagraph">
    <w:name w:val="List Paragraph"/>
    <w:basedOn w:val="Normal"/>
    <w:uiPriority w:val="34"/>
    <w:qFormat/>
    <w:rsid w:val="00FB6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2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247"/>
  </w:style>
  <w:style w:type="paragraph" w:styleId="Footer">
    <w:name w:val="footer"/>
    <w:basedOn w:val="Normal"/>
    <w:link w:val="FooterChar"/>
    <w:uiPriority w:val="99"/>
    <w:unhideWhenUsed/>
    <w:rsid w:val="004352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247"/>
  </w:style>
  <w:style w:type="table" w:styleId="TableGrid">
    <w:name w:val="Table Grid"/>
    <w:basedOn w:val="TableNormal"/>
    <w:uiPriority w:val="39"/>
    <w:rsid w:val="002249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51A3A"/>
    <w:pPr>
      <w:spacing w:after="0" w:line="240" w:lineRule="auto"/>
    </w:pPr>
    <w:tblPr>
      <w:tblStyleRowBandSize w:val="1"/>
      <w:tblStyleColBandSize w:val="1"/>
      <w:tblBorders>
        <w:top w:val="single" w:sz="4" w:space="0" w:color="C4CCCD" w:themeColor="accent6" w:themeTint="66"/>
        <w:left w:val="single" w:sz="4" w:space="0" w:color="C4CCCD" w:themeColor="accent6" w:themeTint="66"/>
        <w:bottom w:val="single" w:sz="4" w:space="0" w:color="C4CCCD" w:themeColor="accent6" w:themeTint="66"/>
        <w:right w:val="single" w:sz="4" w:space="0" w:color="C4CCCD" w:themeColor="accent6" w:themeTint="66"/>
        <w:insideH w:val="single" w:sz="4" w:space="0" w:color="C4CCCD" w:themeColor="accent6" w:themeTint="66"/>
        <w:insideV w:val="single" w:sz="4" w:space="0" w:color="C4CC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E0231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6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C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86CA7"/>
    <w:rPr>
      <w:color w:val="69A02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erlin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90FB-D88C-4166-B2FB-5550114B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29</cp:revision>
  <cp:lastPrinted>2019-09-25T11:09:00Z</cp:lastPrinted>
  <dcterms:created xsi:type="dcterms:W3CDTF">2019-09-20T11:58:00Z</dcterms:created>
  <dcterms:modified xsi:type="dcterms:W3CDTF">2019-09-25T11:10:00Z</dcterms:modified>
</cp:coreProperties>
</file>