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2A44"/>
          <w:sz w:val="52"/>
        </w:rPr>
        <w:t>Управление кросс-функциональной командой</w:t>
      </w:r>
    </w:p>
    <w:p>
      <w:pPr>
        <w:jc w:val="center"/>
      </w:pPr>
      <w:r>
        <w:rPr>
          <w:color w:val="7A8AA0"/>
          <w:sz w:val="32"/>
        </w:rPr>
        <w:t>Иллюстрированное описание приложения</w:t>
      </w:r>
    </w:p>
    <w:p>
      <w:pPr>
        <w:jc w:val="center"/>
      </w:pPr>
      <w:r>
        <w:rPr>
          <w:i/>
          <w:color w:val="7A8AA0"/>
          <w:sz w:val="20"/>
        </w:rPr>
        <w:t>v1.51.0 · 29.10.2026</w:t>
      </w:r>
    </w:p>
    <w:p/>
    <w:p>
      <w:pPr>
        <w:pStyle w:val="Heading1"/>
      </w:pPr>
      <w:r>
        <w:t>Кросс-функциональная команда</w:t>
      </w:r>
    </w:p>
    <w:p>
      <w:r>
        <w:t>Кросс-функциональная команда — это группа специалистов из разных областей (разработчиков, дизайнеров, маркетологов, аналитиков, менеджеров и других), которые объединяются для работы над одним конкретным проектом или задачей. Ключевая идея в том, чтобы собрать внутри команды всех необходимых экспертов, чтобы она могла самостоятельно пройти путь от идеи до результата, не передавая задачу последовательно из одного отдела в другой.</w:t>
      </w:r>
    </w:p>
    <w:p>
      <w:r>
        <w:t>Документ показывает каждый раздел веб-приложения «Управление кросс-функциональной командой» с актуальным скриншотом и кратким описанием назначения. Приложение — самостоятельный SPA (Java Spring Boot + Python FastAPI + PostgreSQL) для agile-планирования работы кросс-функциональной команды по двухнедельным спринтам.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hubs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Компактное меню и вкладки разделов</w:t>
      </w:r>
    </w:p>
    <w:p>
      <w:r>
        <w:t>Навигация. С версии 1.50 родственные разделы собраны в 15 пунктов меню с вкладками (например, «Приоритизация» — RICE, WSJF и MoSCoW), «Все разделы» открывает полное меню, а «＋ Создать» в шапке добавляет задачи, баги, риски и импедименты из любого раздела.</w:t>
      </w:r>
    </w:p>
    <w:p>
      <w:pPr>
        <w:pStyle w:val="Heading1"/>
      </w:pPr>
      <w:r>
        <w:t>Обзор</w:t>
      </w:r>
    </w:p>
    <w:p>
      <w:pPr>
        <w:pStyle w:val="Heading2"/>
      </w:pPr>
      <w:r>
        <w:t>Мой день</w:t>
      </w:r>
    </w:p>
    <w:p>
      <w:r>
        <w:t>Стартовая страница: ваши задачи текущего спринта со сменой статуса в один клик, блокеры и высокие риски, события ближайших 14 дней (конец спринта, демо, праздники, отпуска, дни рождения). Для пустого проекта здесь же — чек-лист первых шагов.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myday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Мой день</w:t>
      </w:r>
    </w:p>
    <w:p>
      <w:pPr>
        <w:pStyle w:val="Heading2"/>
      </w:pPr>
      <w:r>
        <w:t>Мой профиль</w:t>
      </w:r>
    </w:p>
    <w:p>
      <w:r>
        <w:t>Кто вы в команде (имя, логин, роль, привязка к участнику), ваша работа (открытые задачи по спринтам, баги, импедименты, риски, компетенции), ваше время (загрузка в спринте, отпуска, день рождения) и упоминания на доске. Здесь же тема, плотность, стартовая страница и — при работе с сервером — смена своего пароля; привязка к участнику хранится в учётной записи.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profile.jp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Мой профиль</w:t>
      </w:r>
    </w:p>
    <w:p>
      <w:pPr>
        <w:pStyle w:val="Heading2"/>
      </w:pPr>
      <w:r>
        <w:t>Дашборд</w:t>
      </w:r>
    </w:p>
    <w:p>
      <w:r>
        <w:t>Сводка проекта одним взглядом: KPI с RAG-подсветкой (health, velocity, Time to Market, готовность DoD, баги, остаток), блок «Что требует внимания» (блокеры, перегруз, критичные баги), кликабельные карточки и графики трендов.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Дашборд</w:t>
      </w:r>
    </w:p>
    <w:p>
      <w:pPr/>
      <w:r>
        <w:rPr>
          <w:i/>
        </w:rPr>
        <w:t>Новое в v1.39: карточка «Риск срыва спринта» и предупреждающий блок с причинами, текущая цель спринта.</w:t>
      </w:r>
    </w:p>
    <w:p>
      <w:pPr>
        <w:pStyle w:val="Heading2"/>
      </w:pPr>
      <w:r>
        <w:t>Статус-отчёт</w:t>
      </w:r>
    </w:p>
    <w:p>
      <w:pPr/>
      <w:r>
        <w:t>Автоматический статус-отчёт (RAG) из текущих данных проекта: ключевые метрики, цель спринта, риски, эскалации и сделанное. Экспорт в Markdown и отправка в Slack.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report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Портфель</w:t>
      </w:r>
    </w:p>
    <w:p>
      <w:pPr/>
      <w:r>
        <w:t>Портфельный обзор нескольких проектов: статус RAG, health, velocity, бюджет и прогресс. Кнопка «Снимок текущего проекта» добавляет метрики активного проекта. Обзор здоровья портфеля для PMO.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Планирование</w:t>
      </w:r>
    </w:p>
    <w:p>
      <w:pPr>
        <w:pStyle w:val="Heading2"/>
      </w:pPr>
      <w:r>
        <w:t>Дорожная карта</w:t>
      </w:r>
    </w:p>
    <w:p>
      <w:r>
        <w:t>Спринты рассчитываются автоматически: даты, рабочие дни, ёмкость, план, velocity и процент выполнения. Источники — «Параметры» и состав «Команды».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Дорожная карта</w:t>
      </w:r>
    </w:p>
    <w:p>
      <w:pPr/>
      <w:r>
        <w:rPr>
          <w:i/>
        </w:rPr>
        <w:t>Новое в v1.39: незавершённые задачи спринта можно перенести в следующий одной кнопкой («Бэклог» → «Перенести незавершённые»).</w:t>
      </w:r>
    </w:p>
    <w:p>
      <w:pPr>
        <w:pStyle w:val="Heading2"/>
      </w:pPr>
      <w:r>
        <w:t>Кварталы</w:t>
      </w:r>
    </w:p>
    <w:p>
      <w:r>
        <w:t>Агрегация по календарным кварталам: ёмкость, план, velocity, загрузка и процент выполнения, а также квартальный roadmap со спринтами на шкале дат.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rter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Кварталы</w:t>
      </w:r>
    </w:p>
    <w:p>
      <w:pPr>
        <w:pStyle w:val="Heading2"/>
      </w:pPr>
      <w:r>
        <w:t>Цели спринтов</w:t>
      </w:r>
    </w:p>
    <w:p>
      <w:pPr/>
      <w:r>
        <w:t>Sprint Goal по каждому спринту — единое обязательство команды о создаваемой ценности (а не список задач). У каждой цели есть статус (Запланирована / В работе / Достигнута / Не достигнута / Отменена), а столбец «% факт» считается автоматически как доля задач спринта в статусе «Готово». Текущая цель спринта и её статус выводятся на дашборд.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intGoals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Kanban-доска</w:t>
      </w:r>
    </w:p>
    <w:p>
      <w:r>
        <w:t>Отдельные доски по направлениям (Backend, Frontend, Тестировщики, Аналитики) плюс «Все задачи» и «Релизная доска». Перетаскивание карточки меняет статус и даты; администратор создаёт доски и колонки-статусы.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Kanban-доска</w:t>
      </w:r>
    </w:p>
    <w:p>
      <w:pPr/>
      <w:r>
        <w:rPr>
          <w:i/>
        </w:rPr>
        <w:t>Новое в v1.40: WIP-лимиты по колонкам (бейджи и предупреждение при превышении); администратор задаёт лимиты кнопкой «WIP-лимиты».</w:t>
      </w:r>
    </w:p>
    <w:p>
      <w:pPr>
        <w:pStyle w:val="Heading2"/>
      </w:pPr>
      <w:r>
        <w:t>Доска (интерактивный холст)</w:t>
      </w:r>
    </w:p>
    <w:p>
      <w:r>
        <w:t>Бесконечный цифровой холст для совместной визуальной работы (аналог Miro): стикеры с автором и голосованием, текст, фигуры, стрелки-связи, карандаш, изображения и фреймы. Живая совместная работа в реальном времени, курсоры участников, экспорт в PNG/PDF.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Доска (интерактивный холст)</w:t>
      </w:r>
    </w:p>
    <w:p>
      <w:pPr/>
      <w:r>
        <w:rPr>
          <w:i/>
        </w:rPr>
        <w:t>Новое в v1.41: эмодзи-стикеры и анимация элементов (пульс, подпрыгивание, вращение, парение, мигание); авто-стрелки между фигурами — связи привязываются к фигурам и следуют за ними; быстрое построение схем без перетаскивания — кнопки «+» у выделенной фигуры создают её копию со стрелкой; ссылки на внешние ресурсы и документы с просмотром во встроенном окне.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Новое в v1.48: шаблоны ритуалов одной кнопкой (ретро Start/Stop/Continue, 4L, Mad/Sad/Glad, «Кораблик», Lean Coffee, SWOT, «Влияние/Усилия», Premortem, Customer Journey Map, Lean Canvas, канбан-колонки); живые карточки задач из бэклога и виджеты-метрики; превращение стикеров в задачи, риски, импедименты, решения (ADR), action items и уроки; отмена/повтор, копирование, группировка, закрепление, выравнивание, привязка к сетке, мини-карта и поиск по доске.</w:t>
      </w:r>
    </w:p>
    <w:p>
      <w:pPr/>
      <w:r>
        <w:t>Новое в v1.49: проведение сессий — голосование точками с лимитом голосов, скрытым режимом и раскрытием итогов (медали 🥇🥈🥉), анонимный ввод, показ по фреймам как по слайдам и режим «следовать за ведущим», комментарии к элементам с @упоминаниями; схемы — фигуры блок-схем (начало/конец, процесс, решение, ввод/вывод, документ, база данных), подписи стрелок, майнд-карта (Tab — ветка, Enter — соседняя), таблица на холсте, дорожки ответственности по ролям команды и авто-раскладка выделенного сеткой или деревом.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2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Доска (v1.49): блок-схема с подписями стрелок, майнд-карта, таблица и итоги голосования</w:t>
      </w:r>
    </w:p>
    <w:p>
      <w:pPr>
        <w:pStyle w:val="Heading2"/>
      </w:pPr>
      <w:r>
        <w:t>OKR — цели квартала</w:t>
      </w:r>
    </w:p>
    <w:p>
      <w:r>
        <w:t>Цели квартала и прогресс ключевых результатов (Key Results). Раздел перенесён в «Планирование».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OKR — цели квартала</w:t>
      </w:r>
    </w:p>
    <w:p>
      <w:pPr/>
      <w:r>
        <w:rPr>
          <w:i/>
        </w:rPr>
        <w:t>Новое в v1.40: прослеживаемость OKR → задачи (поле «OKR» в «Бэклоге») с покрытием целей работой.</w:t>
      </w:r>
    </w:p>
    <w:p>
      <w:pPr>
        <w:pStyle w:val="Heading1"/>
      </w:pPr>
      <w:r>
        <w:t>Бэклог и приоритизация</w:t>
      </w:r>
    </w:p>
    <w:p>
      <w:pPr>
        <w:pStyle w:val="Heading2"/>
      </w:pPr>
      <w:r>
        <w:t>Бэклог</w:t>
      </w:r>
    </w:p>
    <w:p>
      <w:r>
        <w:t>Источник данных для всех метрик: редактируемые задачи (тип, оценка, статус, спринт), приоритет (RICE/MoSCoW) и флаг готовности (DoR) прямо в задаче, поиск, сортировка, авто-набор спринта по ёмкости.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log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Бэклог</w:t>
      </w:r>
    </w:p>
    <w:p>
      <w:pPr>
        <w:pStyle w:val="Heading2"/>
      </w:pPr>
      <w:r>
        <w:t>Иерархия работ (WBS)</w:t>
      </w:r>
    </w:p>
    <w:p>
      <w:pPr/>
      <w:r>
        <w:t>Структура декомпозиции по полю «Родитель» у задач: Эпик → Фича → История → Задача. Оценка и выполнение суммируются снизу вверх (роллап), поэтому у эпика виден совокупный объём и прогресс.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Story Map</w:t>
      </w:r>
    </w:p>
    <w:p>
      <w:pPr/>
      <w:r>
        <w:t>Карта пользовательских историй: активности (шаги пути) по горизонтали, релизы по вертикали. Помогает выделить MVP (верхняя полоса) и спланировать релизы «срезами» ценности.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ymap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RICE — приоритизация</w:t>
      </w:r>
    </w:p>
    <w:p>
      <w:r>
        <w:t>Оценка фич по формуле (Reach × Impact × Confidence) / Effort с авто-расчётом балла, ранга и приоритета. Фичи выбираются напрямую из «Бэклога».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c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RICE — приоритизация</w:t>
      </w:r>
    </w:p>
    <w:p>
      <w:pPr>
        <w:pStyle w:val="Heading2"/>
      </w:pPr>
      <w:r>
        <w:t>WSJF — приоритизация (SAFe)</w:t>
      </w:r>
    </w:p>
    <w:p>
      <w:pPr/>
      <w:r>
        <w:t>Weighted Shortest Job First (WSJF, практика SAFe) — приоритизация по формуле WSJF = Cost of Delay / Job Size, где Cost of Delay = Business Value + Time Criticality + Risk Reduction/Opportunity Enablement. Таблица редактируется, ранг, Cost of Delay, WSJF-балл и приоритет считаются автоматически, рядом — диаграмма. Чем выше балл, тем раньше фичу берут в работу: максимальная отдача на единицу усилий. Оценки удобно давать по шкале Фибоначчи.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jf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MoSCoW — приоритизация</w:t>
      </w:r>
    </w:p>
    <w:p>
      <w:r>
        <w:t>Доска из четырёх колонок Must / Should / Could / Won’t с правилом баланса (доля Must ≤ ~60% ёмкости). Требования выбираются из «Бэклога».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cow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MoSCoW — приоритизация</w:t>
      </w:r>
    </w:p>
    <w:p>
      <w:pPr>
        <w:pStyle w:val="Heading1"/>
      </w:pPr>
      <w:r>
        <w:t>Расписание и зависимости</w:t>
      </w:r>
    </w:p>
    <w:p>
      <w:pPr>
        <w:pStyle w:val="Heading2"/>
      </w:pPr>
      <w:r>
        <w:t>Диаграмма Ганта</w:t>
      </w:r>
    </w:p>
    <w:p>
      <w:r>
        <w:t>Задачи на шкале дат по спринтам. Красная рамка — критический путь (CPM), ромбовидный маркер — внешняя зависимость от стрима; циклы и конфликты зависимостей помечаются.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Диаграмма Ганта</w:t>
      </w:r>
    </w:p>
    <w:p>
      <w:pPr>
        <w:pStyle w:val="Heading2"/>
      </w:pPr>
      <w:r>
        <w:t>Зависимости</w:t>
      </w:r>
    </w:p>
    <w:p>
      <w:r>
        <w:t>Связи с другими стримами: направление, статус с RAG-подсветкой, риск и владелец; сводка по статусам и список для эскалации.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Зависимости</w:t>
      </w:r>
    </w:p>
    <w:p>
      <w:pPr>
        <w:pStyle w:val="Heading2"/>
      </w:pPr>
      <w:r>
        <w:t>Программная доска (PI Planning)</w:t>
      </w:r>
    </w:p>
    <w:p>
      <w:pPr/>
      <w:r>
        <w:t>Программная доска (PI Planning, SAFe) — матрица «стрим × спринт», которая показывает межкомандные зависимости и вехи на горизонте программного инкремента. Стрелка ⬅ — мы зависим от стрима, ➡ — стрим зависит от нас, ◆ — веха; цвет отражает статус (получено / ожидается / заблокировано). Красные ячейки — кандидаты на эскалацию.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board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Вехи</w:t>
      </w:r>
    </w:p>
    <w:p>
      <w:r>
        <w:t>Контрольные точки с привязкой к спринтам и релизам и текущим статусом.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estone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Вехи</w:t>
      </w:r>
    </w:p>
    <w:p>
      <w:pPr>
        <w:pStyle w:val="Heading1"/>
      </w:pPr>
      <w:r>
        <w:t>Команда</w:t>
      </w:r>
    </w:p>
    <w:p>
      <w:pPr>
        <w:pStyle w:val="Heading2"/>
      </w:pPr>
      <w:r>
        <w:t>Команда</w:t>
      </w:r>
    </w:p>
    <w:p>
      <w:r>
        <w:t>Состав команды и доступность каждого участника — основа расчёта ёмкости каждого спринта. Роли: Backend, Frontend, QA, DevOps, Analyst, Designer, Product Owner, ИТ-Лидер. Дополнительная роль «Скрам-мастер» назначается любому участнику отдельным полем.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Команда</w:t>
      </w:r>
    </w:p>
    <w:p>
      <w:pPr>
        <w:pStyle w:val="Heading2"/>
      </w:pPr>
      <w:r>
        <w:t>Матрица ответственности (RACI)</w:t>
      </w:r>
    </w:p>
    <w:p>
      <w:pPr/>
      <w:r>
        <w:t>Для каждой активности распределяются роли: R (исполнитель), A (ответственный — ровно один), C (консультант), I (информируется). Контроль: у каждой строки один и только один 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ci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Star Map — компетенции команды</w:t>
      </w:r>
    </w:p>
    <w:p>
      <w:r>
        <w:t>Карта компетенций участников по их ролям: радар-профиль каждого, матрица уровней (1–5) по направлениям с тепловой заливкой и редактируемая таблица навыков. Кнопка «Обновить компетенции по ролям» формирует набор навыков из ролей участников.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map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Star Map — компетенции команды</w:t>
      </w:r>
    </w:p>
    <w:p>
      <w:pPr>
        <w:pStyle w:val="Heading2"/>
      </w:pPr>
      <w:r>
        <w:t>Bus factor / покрытие компетенций</w:t>
      </w:r>
    </w:p>
    <w:p>
      <w:pPr/>
      <w:r>
        <w:t>Риск ключевого человека: на основе Star Map считается, сколько людей владеют каждым навыком (уровень ≥ 3), выделяются одиночные точки отказа (SPOF) и непокрытые навыки. Для кросс-функциональной команды здоровый ориентир — покрытие каждого ключевого навыка ≥ 2 людьми.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factor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Стейкхолдеры</w:t>
      </w:r>
    </w:p>
    <w:p>
      <w:pPr/>
      <w:r>
        <w:t>Реестр стейкхолдеров с матрицей «Влияние/Интерес», текущим и целевым уровнем вовлечённости (Противник…Лидер) и стратегией работы. «Разрыв вовлечённости» — список приоритетов для коммуникаций.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keholders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График отпусков</w:t>
      </w:r>
    </w:p>
    <w:p>
      <w:r>
        <w:t>Отпуска, больничные, отгулы и командировки — для учёта доступности команды.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cation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График отпусков</w:t>
      </w:r>
    </w:p>
    <w:p>
      <w:pPr>
        <w:pStyle w:val="Heading2"/>
      </w:pPr>
      <w:r>
        <w:t>Дни рождения</w:t>
      </w:r>
    </w:p>
    <w:p>
      <w:r>
        <w:t>Даты рождения участников команды и ближайшие праздники с обратным отсчётом.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rthdays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Дни рождения</w:t>
      </w:r>
    </w:p>
    <w:p>
      <w:pPr>
        <w:pStyle w:val="Heading1"/>
      </w:pPr>
      <w:r>
        <w:t>Выпуск</w:t>
      </w:r>
    </w:p>
    <w:p>
      <w:pPr>
        <w:pStyle w:val="Heading2"/>
      </w:pPr>
      <w:r>
        <w:t>Релизы</w:t>
      </w:r>
    </w:p>
    <w:p>
      <w:r>
        <w:t>Версии по диапазону спринтов; состав считается из «Бэклога» и «Багов». Раскрытие строки показывает список стори, задач и дефектов со ссылками-переходами.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ease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Релизы</w:t>
      </w:r>
    </w:p>
    <w:p>
      <w:pPr/>
      <w:r>
        <w:rPr>
          <w:i/>
        </w:rPr>
        <w:t>Новое в v1.40: release burn-up и «уверенность релиза» (успеваем ли закрыть остаток в окне спринтов при текущей velocity).</w:t>
      </w:r>
    </w:p>
    <w:p>
      <w:pPr>
        <w:pStyle w:val="Heading2"/>
      </w:pPr>
      <w:r>
        <w:t>Запросы на изменение (CCB)</w:t>
      </w:r>
    </w:p>
    <w:p>
      <w:pPr/>
      <w:r>
        <w:t>Формальный контроль изменений: каждый запрос (scope/срок/стоимость/качество) фиксируется с оценкой влияния и инициатором и проходит решение CCB (одобрить/отклонить/отложить). Защищает базовый план от неконтролируемого роста.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ges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Контроль scope (scope creep)</w:t>
      </w:r>
    </w:p>
    <w:p>
      <w:pPr/>
      <w:r>
        <w:t>Контроль scope (scope creep) — журнал изменений состава спринтов и релизов: добавления, переносы и удаления задач. Кнопка «Зафиксировать базовый состав» сохраняет текущее распределение задач по спринтам, «Сравнить с базовым» находит отличия и записывает их в лог. Авто-переносы незавершённых задач попадают сюда автоматически.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Технический долг</w:t>
      </w:r>
    </w:p>
    <w:p>
      <w:r>
        <w:t>Реестр технического долга и тренд «создано / погашено» по спринтам.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bt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Технический долг</w:t>
      </w:r>
    </w:p>
    <w:p>
      <w:pPr>
        <w:pStyle w:val="Heading1"/>
      </w:pPr>
      <w:r>
        <w:t>Аналитика и качество</w:t>
      </w:r>
    </w:p>
    <w:p>
      <w:pPr>
        <w:pStyle w:val="Heading2"/>
      </w:pPr>
      <w:r>
        <w:t>Аналитика</w:t>
      </w:r>
    </w:p>
    <w:p>
      <w:pPr/>
      <w:r>
        <w:rPr>
          <w:i/>
        </w:rPr>
        <w:t>Новое в v1.40: Монте-Карло прогноз даты завершения (P50/P85), оценка flow efficiency и SLA/SLO по дефектам.</w:t>
      </w:r>
    </w:p>
    <w:p>
      <w:r>
        <w:t>Единый расчётный движок метрик: сгорание (burndown), burn-up, накопительная диаграмма потока (CFD) и контрольная карта cycle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Аналитика</w:t>
      </w:r>
    </w:p>
    <w:p>
      <w:pPr>
        <w:pStyle w:val="Heading2"/>
      </w:pPr>
      <w:r>
        <w:t>Аналитика — распределение и прогнозы</w:t>
      </w:r>
    </w:p>
    <w:p>
      <w:r>
        <w:t>Распределение задач, загрузка по ролям, ёмкость по кварталам, прогноз Монте-Карло, предсказуемость (CV), эффективность устранения дефектов (DRE) и качество.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tics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Аналитика — распределение и прогнозы</w:t>
      </w:r>
    </w:p>
    <w:p>
      <w:pPr>
        <w:pStyle w:val="Heading2"/>
      </w:pPr>
      <w:r>
        <w:t>EVM — освоенный объём</w:t>
      </w:r>
    </w:p>
    <w:p>
      <w:pPr/>
      <w:r>
        <w:t>Методика освоенного объёма (Earned Value Management): PV/EV/AC, индексы CPI (стоимость) и SPI (сроки), прогнозы EAC/ETC/VAC, S-кривая и отклонение от базового плана. Даёт раннее предупреждение по срокам и бюджету.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m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DORA — производительность доставки</w:t>
      </w:r>
    </w:p>
    <w:p>
      <w:pPr/>
      <w:r>
        <w:t>Четыре ключевые метрики DevOps Research and Assessment: частота деплоев, Lead Time for Changes, Change Failure Rate и MTTR с классификацией Elite/High/Medium/Low. Данные берутся из реестра деплоев и инцидентов.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ra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Риски</w:t>
      </w:r>
    </w:p>
    <w:p>
      <w:r>
        <w:t>Оценка рисков: балл = Вероятность × Влияние, уровень определяется автоматически; матрица рисков 5×5 с ранжированием.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Риски</w:t>
      </w:r>
    </w:p>
    <w:p>
      <w:pPr>
        <w:pStyle w:val="Heading2"/>
      </w:pPr>
      <w:r>
        <w:t>Диаграмма Исикавы</w:t>
      </w:r>
    </w:p>
    <w:p>
      <w:r>
        <w:t>Анализ причин срыва сроков спринта в виде диаграммы «рыбий скелет».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s_ishikawa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Диаграмма Исикавы</w:t>
      </w:r>
    </w:p>
    <w:p>
      <w:pPr>
        <w:pStyle w:val="Heading2"/>
      </w:pPr>
      <w:r>
        <w:t>Журнал проблем (Issue Log)</w:t>
      </w:r>
    </w:p>
    <w:p>
      <w:pPr/>
      <w:r>
        <w:t>Реестр реализовавшихся проблем (в отличие от рисков — потенциальных): приоритет, владелец, срок и решение. Пара «Риски + Проблемы» — базовый инструмент контроля.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s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Инциденты и постмортемы</w:t>
      </w:r>
    </w:p>
    <w:p>
      <w:pPr/>
      <w:r>
        <w:t>Реестр прод-инцидентов со временем восстановления (MTTR) и постмортемами. В отличие от «Багов» (дефекты в разработке) — это сбои в проде; вместе с деплоями питает DORA (MTTR и Change Failure Rate).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cidents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Баги</w:t>
      </w:r>
    </w:p>
    <w:p>
      <w:r>
        <w:t>Реестр дефектов: серьёзность, статус, причина; данные питают метрику эффективности устранения дефектов (DRE).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Баги</w:t>
      </w:r>
    </w:p>
    <w:p>
      <w:pPr>
        <w:pStyle w:val="Heading1"/>
      </w:pPr>
      <w:r>
        <w:t>Церемонии</w:t>
      </w:r>
    </w:p>
    <w:p>
      <w:pPr>
        <w:pStyle w:val="Heading2"/>
      </w:pPr>
      <w:r>
        <w:t>Дэйли (Daily Standup)</w:t>
      </w:r>
    </w:p>
    <w:p>
      <w:r>
        <w:t>Ежедневная синхронизация: что сделано вчера, план на сегодня и блокеры — по дням и участникам. Блокеры удобно переводить во «Внешние зависимости».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Дэйли (Daily Standup)</w:t>
      </w:r>
    </w:p>
    <w:p>
      <w:pPr>
        <w:pStyle w:val="Heading2"/>
      </w:pPr>
      <w:r>
        <w:t>Груминг (Backlog Refinement)</w:t>
      </w:r>
    </w:p>
    <w:p>
      <w:r>
        <w:t>Подготовка бэклога: оценка, декомпозиция, уточнение и приоритизация, синхронизация флага готовности (Definition of Ready) с задачами.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oming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Груминг (Backlog Refinement)</w:t>
      </w:r>
    </w:p>
    <w:p>
      <w:pPr>
        <w:pStyle w:val="Heading2"/>
      </w:pPr>
      <w:r>
        <w:t>Planning Poker</w:t>
      </w:r>
    </w:p>
    <w:p>
      <w:pPr/>
      <w:r>
        <w:t>Совместная оценка в Story Points: голоса участников, медиана, разброс и консенсус по шкале Фибоначчи; большой разброс — повод обсудить задачу. Согласованная оценка применяется к задаче.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ker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Демо спринта (Sprint Review)</w:t>
      </w:r>
    </w:p>
    <w:p>
      <w:r>
        <w:t>Демонстрация инкремента заказчикам: что показывали, докладчик и участники, обратная связь и итог (принято / на доработку / отклонено).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Демо спринта (Sprint Review)</w:t>
      </w:r>
    </w:p>
    <w:p>
      <w:pPr>
        <w:pStyle w:val="Heading2"/>
      </w:pPr>
      <w:r>
        <w:t>Ретроспективы</w:t>
      </w:r>
    </w:p>
    <w:p>
      <w:r>
        <w:t>Игровые практики Agile: форматы (Start/Stop/Continue, Sailboat, 4L, Starfish, DAKI), dot-voting и стрик закрытия action items.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o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Ретроспективы</w:t>
      </w:r>
    </w:p>
    <w:p>
      <w:pPr>
        <w:pStyle w:val="Heading2"/>
      </w:pPr>
      <w:r>
        <w:t>Ретроспективы — настроение и Team Radar</w:t>
      </w:r>
    </w:p>
    <w:p>
      <w:r>
        <w:t>Настроение команды по спринтам, Kudos (благодарности), эксперименты как проверяемые гипотезы и радар-диаграмма самооценки команды (Team Radar).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ro2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Ретроспективы — настроение и Team Radar</w:t>
      </w:r>
    </w:p>
    <w:p>
      <w:pPr>
        <w:pStyle w:val="Heading1"/>
      </w:pPr>
      <w:r>
        <w:t>Здоровье и улучшения</w:t>
      </w:r>
    </w:p>
    <w:p>
      <w:pPr>
        <w:pStyle w:val="Heading2"/>
      </w:pPr>
      <w:r>
        <w:t>Team Health Check</w:t>
      </w:r>
    </w:p>
    <w:p>
      <w:pPr/>
      <w:r>
        <w:t>Периодическая самооценка здоровья команды по модели Spotify Squad: по каждому измерению — светофор (🟢/🟡/🔴) и тренд (↑/→/↓). Показывает самочувствие команды и системные проблемы; красные зоны — темы для ретро.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lthcheck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Импедименты</w:t>
      </w:r>
    </w:p>
    <w:p>
      <w:pPr/>
      <w:r>
        <w:t>Журнал препятствий со «старением» (aging), владельцем и серьёзностью; залежавшиеся (&gt; 5 дней) требуют эскалации. Пополняется из блокеров «Дэйли» одной кнопкой.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ediments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Реестр извлечённых уроков</w:t>
      </w:r>
    </w:p>
    <w:p>
      <w:pPr/>
      <w:r>
        <w:t>База знаний команды: ситуация, извлечённый урок и рекомендация. Пополняется из ретроспектив. В отличие от разовых action items — это долговременные правила, снижающие повторение ошибок.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s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Журнал решений (ADR)</w:t>
      </w:r>
    </w:p>
    <w:p>
      <w:pPr/>
      <w:r>
        <w:t>Ключевые проектные и архитектурные решения: контекст, рассмотренные варианты, принятое решение, обоснование и владелец. Сохраняет «почему мы так сделали».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s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Уровень Agile-зрелости</w:t>
      </w:r>
    </w:p>
    <w:p>
      <w:r>
        <w:t>Самооценка зрелости процессов по трём фреймворкам — Scrum, Kanban и SAFe (вкладки). Для каждого: профиль-радар по измерениям, шкала уровней (Начальный…Оптимизирующий), оценка по критериям с прогрессом, слабое место и рекомендации к следующему уровню.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il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Уровень Agile-зрелости</w:t>
      </w:r>
    </w:p>
    <w:p>
      <w:pPr>
        <w:pStyle w:val="Heading1"/>
      </w:pPr>
      <w:r>
        <w:t>Система</w:t>
      </w:r>
    </w:p>
    <w:p>
      <w:pPr>
        <w:pStyle w:val="Heading2"/>
      </w:pPr>
      <w:r>
        <w:t>Параметры</w:t>
      </w:r>
    </w:p>
    <w:p>
      <w:r>
        <w:t>Базовые параметры: старт проекта, focus factor, критерии готовности (DoD).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s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Параметры</w:t>
      </w:r>
    </w:p>
    <w:p>
      <w:pPr/>
      <w:r>
        <w:rPr>
          <w:i/>
        </w:rPr>
        <w:t>Новое в v1.40: Definition of Ready как чеклист рядом с Definition of Done; DoR/DoD работают как «ворота» на доске.</w:t>
      </w:r>
    </w:p>
    <w:p>
      <w:pPr>
        <w:pStyle w:val="Heading2"/>
      </w:pPr>
      <w:r>
        <w:t>Интеграции — Atlassian</w:t>
      </w:r>
    </w:p>
    <w:p>
      <w:r>
        <w:t>Интеграция со всеми продуктами Atlassian: Jira, Jira Service Management, Jira Product Discovery, Confluence, Compass, Bitbucket, Trello, Opsgenie, Statuspage и Bamboo. Каталог продуктов со статусом подключения и проверкой; ключи задаются на сервере переменными окружения.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s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Интеграции — Atlassian</w:t>
      </w:r>
    </w:p>
    <w:p>
      <w:pPr>
        <w:pStyle w:val="Heading2"/>
      </w:pPr>
      <w:r>
        <w:t>Календарь</w:t>
      </w:r>
    </w:p>
    <w:p>
      <w:r>
        <w:t>Праздники и нерабочие дни; учитываются при расчёте рабочих дней и ёмкости спринтов.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Календарь</w:t>
      </w:r>
    </w:p>
    <w:p>
      <w:pPr>
        <w:pStyle w:val="Heading2"/>
      </w:pPr>
      <w:r>
        <w:t>Бюджет</w:t>
      </w:r>
    </w:p>
    <w:p>
      <w:r>
        <w:t>Стоимость по ёмкости команды и накопленный расход проекта.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Бюджет</w:t>
      </w:r>
    </w:p>
    <w:p>
      <w:pPr>
        <w:pStyle w:val="Heading2"/>
      </w:pPr>
      <w:r>
        <w:t>Проверки данных</w:t>
      </w:r>
    </w:p>
    <w:p>
      <w:r>
        <w:t>Автоматический контроль целостности данных с авто-исправлением типичных проблем, а также контроль пересечения и пропусков диапазонов спринтов, циклов и конфликтов зависимостей.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s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Проверки данных</w:t>
      </w:r>
    </w:p>
    <w:p>
      <w:pPr>
        <w:pStyle w:val="Heading2"/>
      </w:pPr>
      <w:r>
        <w:t>EDA отчёт — разведочный анализ данных</w:t>
      </w:r>
    </w:p>
    <w:p>
      <w:r>
        <w:t>Автоматический разведочный анализ (EDA) всех данных приложения: объём и полнота датасетов, сводная числовая статистика (мин/макс/среднее/медиана/σ), распределения категорий, кросс-таблица «спринт × статус», аномалии и качество данных; печать/PDF.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EDA отчёт — разведочный анализ данных</w:t>
      </w:r>
    </w:p>
    <w:p>
      <w:pPr>
        <w:pStyle w:val="Heading2"/>
      </w:pPr>
      <w:r>
        <w:t>Журнал событий</w:t>
      </w:r>
    </w:p>
    <w:p>
      <w:r>
        <w:t>«История изменений» (версии приложения) видна всем; полный журнал всех событий сервера — администратору (отдельная база PostgreSQL).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Журнал событий</w:t>
      </w:r>
    </w:p>
    <w:p>
      <w:pPr>
        <w:pStyle w:val="Heading1"/>
      </w:pPr>
      <w:r>
        <w:t>Справка</w:t>
      </w:r>
    </w:p>
    <w:p>
      <w:pPr>
        <w:pStyle w:val="Heading2"/>
      </w:pPr>
      <w:r>
        <w:t>FAQ — частые вопросы</w:t>
      </w:r>
    </w:p>
    <w:p>
      <w:r>
        <w:t>Аккордеон вопросов с поиском по категориям; редактируемая таблица наполняется администратором и редактором.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q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FAQ — частые вопросы</w:t>
      </w:r>
    </w:p>
    <w:p>
      <w:pPr>
        <w:pStyle w:val="Heading2"/>
      </w:pPr>
      <w:r>
        <w:t>Support</w:t>
      </w:r>
    </w:p>
    <w:p>
      <w:r>
        <w:t>Центр загрузки документов по приложению (руководство пользователя, иллюстрированное описание, презентация, видео-обзор) и каналы поддержки. Руководство администратора здесь не размещается.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Support</w:t>
      </w:r>
    </w:p>
    <w:p>
      <w:pPr>
        <w:pStyle w:val="Heading1"/>
      </w:pPr>
      <w:r>
        <w:t>Доступ, помощник и отчёт</w:t>
      </w:r>
    </w:p>
    <w:p>
      <w:pPr>
        <w:pStyle w:val="Heading2"/>
      </w:pPr>
      <w:r>
        <w:t>«＋ Создать» и мастер «Новый проект»</w:t>
      </w:r>
    </w:p>
    <w:p>
      <w:r>
        <w:t>Быстрое добавление задачи, бага, риска или импедимента из любого раздела. Мастер «Новый проект» (администратор) создаёт свой проект с нуля: параметры и цель, команда «Имя — роль», первые задачи; справочники сохраняются, перед заменой можно скачать копию данных (JSON).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4184" cy="3399854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_wizard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044184" cy="3399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Мастер «Новый проект»</w:t>
      </w:r>
    </w:p>
    <w:p>
      <w:pPr>
        <w:pStyle w:val="Heading2"/>
      </w:pPr>
      <w:r>
        <w:t>Вход по логину и паролю</w:t>
      </w:r>
    </w:p>
    <w:p>
      <w:r>
        <w:t>Серверная авторизация: вход по логину и паролю, роли хранятся в PostgreSQL (PBKDF2-хэши, bearer-сессии).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Вход по логину и паролю</w:t>
      </w:r>
    </w:p>
    <w:p>
      <w:pPr>
        <w:pStyle w:val="Heading2"/>
      </w:pPr>
      <w:r>
        <w:t>Управление пользователями и ролями</w:t>
      </w:r>
    </w:p>
    <w:p>
      <w:r>
        <w:t>Администратор управляет учётными записями: добавление, смена роли и пароля, отключение и удаление.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s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Управление пользователями и ролями</w:t>
      </w:r>
    </w:p>
    <w:p>
      <w:pPr>
        <w:pStyle w:val="Heading2"/>
      </w:pPr>
      <w:r>
        <w:t>Помощник (чат-бот)</w:t>
      </w:r>
    </w:p>
    <w:p>
      <w:r>
        <w:t>Встроенный ассистент по данным проекта: velocity, health, баги, зависимости, бюджет; открывает разделы и выполняет команды, работает офлайн.</w:t>
      </w:r>
      <w:r>
        <w:t xml:space="preserve"> С v1.51.0 знает все разделы и функции: отвечает на вопрос о любом разделе, перечисляет их и рассказывает про новинки; база знаний самообновляется после каждого релиза.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Помощник (чат-бот)</w:t>
      </w:r>
    </w:p>
    <w:p>
      <w:pPr>
        <w:pStyle w:val="Heading2"/>
      </w:pPr>
      <w:r>
        <w:t>Отчёт-презентация по спринту</w:t>
      </w:r>
    </w:p>
    <w:p>
      <w:r>
        <w:t>«Отчёт по спринту (PPTX)» в меню пользователя формирует презентацию (PPTX) по выбранному спринту или всему проекту с ключевыми метриками и всеми диаграммами приложения: аналитика (сгорание, CFD, cycle time, распределение, загрузка), дефекты, техдолг, OKR, RICE, Гант, Исикава и матрица рисков.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xdlg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Отчёт-презентация по спринту</w:t>
      </w:r>
    </w:p>
    <w:p>
      <w:pPr>
        <w:pStyle w:val="Heading2"/>
      </w:pPr>
      <w:r>
        <w:t>Релизная доска: состав и прогресс</w:t>
      </w:r>
    </w:p>
    <w:p>
      <w:r>
        <w:t>Двусторонняя связь с разделом «Релизы»: на карточке релиза — его состав и прогресс-бар готовности; статус меняется перетаскиванием.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_releas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Релизная доска: состав и прогресс</w:t>
      </w:r>
    </w:p>
    <w:p>
      <w:pPr>
        <w:pStyle w:val="Heading2"/>
      </w:pPr>
      <w:r>
        <w:t>Состав релизов: ручное формирование</w:t>
      </w:r>
    </w:p>
    <w:p>
      <w:r>
        <w:t>Явная привязка задач к релизу перетаскиванием; поле «Релиз» у задачи — альтернатива авто-расчёту по спринтам.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340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ban_compose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A8AA0"/>
          <w:sz w:val="19"/>
        </w:rPr>
        <w:t>Состав релизов: ручное формирование</w:t>
      </w:r>
    </w:p>
    <w:sectPr w:rsidR="00FC693F" w:rsidRPr="0006063C" w:rsidSect="00034616">
      <w:headerReference w:type="default" r:id="rId75"/>
      <w:footerReference w:type="default" r:id="rId7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header" Target="header1.xml"/><Relationship Id="rId76" Type="http://schemas.openxmlformats.org/officeDocument/2006/relationships/footer" Target="footer1.xml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