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60"/>
        </w:rPr>
        <w:t>Планирование спринтов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v1.33.0 · 16.09.2026</w:t>
      </w:r>
    </w:p>
    <w:p/>
    <w:p>
      <w:r>
        <w:t>Обзор возможностей веб-приложения «Планирование спринтов» — самостоятельного SPA (Java Spring Boot + Python FastAPI + PostgreSQL) для agile-планирования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