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v1.55.0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V1…V15).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V1…V15: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params.stage_roles), V15 — базовый план «Ганта по иерархии» (tasks.baseline).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/>
      <w:r>
        <w:t>v1.55 (миграция V15): tasks.baseline — базовый план «Ганта по иерархии» (JSON: a — начало, b — конец, at — дата фиксации). Входит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