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v1.52.0 · 29.10.2026</w:t>
      </w:r>
    </w:p>
    <w:p/>
    <w:p>
      <w:r>
        <w:t>Документ описывает развёртывание и администрирование приложения «Управление кросс-функциональной командой»: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planirovanie (схема + сид через Flyway) и отдельная БД planirovanie_audit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 (миграции V1…V13). Параметры задаются переменными окружения (см. «Справочник конфигурации»).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http://localhost:8080.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web:8080;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  <w:r>
        <w:t xml:space="preserve"> Свой пароль и привязку к участнику команды любой пользователь меняет сам в «Моём профиле» (PUT /api/auth/me/password, PUT /api/auth/me).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  <w:r>
        <w:t xml:space="preserve"> Действия интерфейса категории CLIENT включают быстрое создание элементов (quick_create) и мастер «Новый проект» (wizard_project).</w:t>
      </w:r>
      <w:r>
        <w:t xml:space="preserve"> События профиля: profile_updated (привязка к участнику) и password_changed (смена своего пароля) — категория AUTH.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r>
        <w:t>Живая совместная работа над «Доской». Помимо сохранения состояния через /api/state, есть WebSocket-канал /ws/board для совместной работы в реальном времени: сервер ретранслирует операции с доской и позиции курсоров всем участникам и рассылает события присутствия (join/leave). Имя участника берётся из bearer-токена (?token=) или параметра ?name=. Авторитетные данные по-прежнему сохраняются в БД (board_doc), поэтому доска не теряется. Для работы за nginx включите проксирование с заголовками Upgrade/Connection для location /ws/ (см. frontend/nginx.conf).</w:t>
      </w:r>
    </w:p>
    <w:p>
      <w:r>
        <w:t>Интеграции: Slack и все продукты Atlassian. Опциональные исходящие интеграции настраиваются переменными окружения (см. главу 10) и управляются через раздел «Настройки → Интеграции» и REST /api/integrations. Поддерживаются: Jira, Jira Service Management, Jira Product Discovery, Confluence, Compass, Bitbucket, Trello, Opsgenie, Statuspage и Bamboo. Jira/JSM/JPD/Confluence/Compass используют один аккаунт Atlassian (e-mail + API-токен, Basic-авторизация); Bitbucket — app password; Trello — API key + token; Opsgenie — GenieKey; Statuspage — API key; Bamboo — токен. HTTP-клиент создаётся лениво; если интеграция не настроена, действие возвращает понятную ошибку и ничего не отправляет.</w:t>
      </w:r>
    </w:p>
    <w:p>
      <w:pPr>
        <w:pStyle w:val="Heading1"/>
      </w:pPr>
      <w:r>
        <w:t>7. Структура базы данных</w:t>
      </w:r>
    </w:p>
    <w:p>
      <w:r>
        <w:t>Основная БД planirovanie состоит из 49 таблиц данных приложения плюс таблиц авторизации (app_users, app_sessions); журнал вынесен в отдельную БД planirovanie_audit. Схема создаётся и заполняется миграциями Flyway V1…V13: V1 — данные и сид, V2 — авторизация, V3 — поля задачи (release_id/priority/dor) и Kanban-доски (boards), V4 — доска-холст (board_doc), V5 — компетенции (skills), V6 — Agile-зрелость (agile_maturity), V7 — роль «Скрам-мастер» (team.scrum), V8 — цели спринтов и WSJF (sprint_goals, wsjf), V9 — WIP-лимиты, чеклист DoR (dor_items), scope-лог (scope_log), связь с OKR и счётчик переносов у задач, V10 — пакеты управления проектом (change_requests, issues, stakeholders, decisions, impediments, lessons, raci, story_map, poker, portfolio) и иерархия работ (tasks.parent), V11 — Team Health Check (team_health), деплои (deployments) и инциденты (incidents) для DORA, V12 — диаграмма Исикавы (ishikawa, ishikawa_cats), V13 — привязка учётной записи к участнику команды (app_users.member_name).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scrum, avail, absent, ord</w:t>
            </w:r>
          </w:p>
        </w:tc>
        <w:tc>
          <w:tcPr>
            <w:tcW w:type="dxa" w:w="2880"/>
          </w:tcPr>
          <w:p>
            <w:r>
              <w:t>Участники команды; роль (вкл. Product Owner, ИТ-Лидер) определяет доску Kanban; scrum=«Да» — доп. роль «Скрам-мастер»;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  <w:tr>
        <w:tc>
          <w:tcPr>
            <w:tcW w:type="dxa" w:w="2880"/>
          </w:tcPr>
          <w:p>
            <w:r>
              <w:t>board_doc</w:t>
            </w:r>
          </w:p>
        </w:tc>
        <w:tc>
          <w:tcPr>
            <w:tcW w:type="dxa" w:w="2880"/>
          </w:tcPr>
          <w:p>
            <w:r>
              <w:t>id=1, data (TEXT/JSON)</w:t>
            </w:r>
          </w:p>
        </w:tc>
        <w:tc>
          <w:tcPr>
            <w:tcW w:type="dxa" w:w="2880"/>
          </w:tcPr>
          <w:p>
            <w:r>
              <w:t>Доска-холст (камера + элементы) единым JSON-документом (миграция V4).</w:t>
            </w:r>
          </w:p>
        </w:tc>
      </w:tr>
      <w:tr>
        <w:tc>
          <w:tcPr>
            <w:tcW w:type="dxa" w:w="2880"/>
          </w:tcPr>
          <w:p>
            <w:r>
              <w:t>skills</w:t>
            </w:r>
          </w:p>
        </w:tc>
        <w:tc>
          <w:tcPr>
            <w:tcW w:type="dxa" w:w="2880"/>
          </w:tcPr>
          <w:p>
            <w:r>
              <w:t>sk_id, member, role, skill, level, ord</w:t>
            </w:r>
          </w:p>
        </w:tc>
        <w:tc>
          <w:tcPr>
            <w:tcW w:type="dxa" w:w="2880"/>
          </w:tcPr>
          <w:p>
            <w:r>
              <w:t>Компетенции команды (Star Map): уровень 1–5 по навыкам роли (миграция V5).</w:t>
            </w:r>
          </w:p>
        </w:tc>
      </w:tr>
      <w:tr>
        <w:tc>
          <w:tcPr>
            <w:tcW w:type="dxa" w:w="2880"/>
          </w:tcPr>
          <w:p>
            <w:r>
              <w:t>agile_maturity</w:t>
            </w:r>
          </w:p>
        </w:tc>
        <w:tc>
          <w:tcPr>
            <w:tcW w:type="dxa" w:w="2880"/>
          </w:tcPr>
          <w:p>
            <w:r>
              <w:t>am_id, framework, dimension, level, note, ord</w:t>
            </w:r>
          </w:p>
        </w:tc>
        <w:tc>
          <w:tcPr>
            <w:tcW w:type="dxa" w:w="2880"/>
          </w:tcPr>
          <w:p>
            <w:r>
              <w:t>Уровень Agile-зрелости: оценка 1–5 по измерениям Scrum/Kanban/SAFe (миграция V6).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planirovanie_audit):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пользователь, его роль и участник команды (member).</w:t>
            </w:r>
          </w:p>
        </w:tc>
      </w:tr>
      <w:tr>
        <w:tc>
          <w:tcPr>
            <w:tcW w:type="dxa" w:w="2880"/>
          </w:tcPr>
          <w:p>
            <w:r>
              <w:t>PUT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«Мой профиль»: привязка своей учётной записи к участнику команды (поле member; пустое — снять).</w:t>
            </w:r>
          </w:p>
        </w:tc>
      </w:tr>
      <w:tr>
        <w:tc>
          <w:tcPr>
            <w:tcW w:type="dxa" w:w="2880"/>
          </w:tcPr>
          <w:p>
            <w:r>
              <w:t>PUT /api/auth/me/password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Смена своего пароля: oldPassword, newPassword (не короче 8). 204 — успех, 403 — неверный текущий, 400 — короткий или прежний, 429 — много попыток; другие сеансы закрываются.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  <w:tr>
        <w:tc>
          <w:tcPr>
            <w:tcW w:type="dxa" w:w="2880"/>
          </w:tcPr>
          <w:p>
            <w:r>
              <w:t>GET /api/integrations/status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Статус интеграций (Slack + все продукты Atlassian).</w:t>
            </w:r>
          </w:p>
        </w:tc>
      </w:tr>
      <w:tr>
        <w:tc>
          <w:tcPr>
            <w:tcW w:type="dxa" w:w="2880"/>
          </w:tcPr>
          <w:p>
            <w:r>
              <w:t>POST /api/integrations/slack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Отправить сообщение в Slack.</w:t>
            </w:r>
          </w:p>
        </w:tc>
      </w:tr>
      <w:tr>
        <w:tc>
          <w:tcPr>
            <w:tcW w:type="dxa" w:w="2880"/>
          </w:tcPr>
          <w:p>
            <w:r>
              <w:t>POST /api/integrations/jira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Создать задачу в Jira.</w:t>
            </w:r>
          </w:p>
        </w:tc>
      </w:tr>
      <w:tr>
        <w:tc>
          <w:tcPr>
            <w:tcW w:type="dxa" w:w="2880"/>
          </w:tcPr>
          <w:p>
            <w:r>
              <w:t>POST /api/integrations/atlassian/{product}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Действие в продукте Atlassian: jira, jsm, confluence, bitbucket, trello, opsgenie, statuspage, bamboo.</w:t>
            </w:r>
          </w:p>
        </w:tc>
      </w:tr>
      <w:tr>
        <w:tc>
          <w:tcPr>
            <w:tcW w:type="dxa" w:w="2880"/>
          </w:tcPr>
          <w:p>
            <w:r>
              <w:t>WS /ws/board</w:t>
            </w:r>
          </w:p>
        </w:tc>
        <w:tc>
          <w:tcPr>
            <w:tcW w:type="dxa" w:w="2880"/>
          </w:tcPr>
          <w:p>
            <w:r>
              <w:t>(токен в ?token=)</w:t>
            </w:r>
          </w:p>
        </w:tc>
        <w:tc>
          <w:tcPr>
            <w:tcW w:type="dxa" w:w="2880"/>
          </w:tcPr>
          <w:p>
            <w:r>
              <w:t>WebSocket живой совместной работы над доской (курсоры + операции).</w:t>
            </w:r>
          </w:p>
        </w:tc>
      </w:tr>
      <w:tr>
        <w:tc>
          <w:tcPr>
            <w:tcW w:type="dxa" w:w="2880"/>
          </w:tcPr>
          <w:p>
            <w:r>
              <w:t>POST /api/integrations/jira/sync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Двусторонняя синхронизация: получение статусов задач из проекта Jira.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«Экспорт в JSON» в меню пользователя (раздел «Данные»); восстановление — «Импорт из JSON» (администратор).</w:t>
      </w:r>
    </w:p>
    <w:p>
      <w:pPr>
        <w:pStyle w:val="ListBullet"/>
      </w:pPr>
      <w:r>
        <w:t>Отчёт по спринту: «Отчёт по спринту (PPTX)» в меню пользователя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«Экспорт в Excel» в меню пользователя.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 данных» возвращает данные к демонстрационному набору (администратор, необратимо). Мастер «Новый проект» («＋ Создать») заменяет данные пустым проектом с параметрами, командой и первыми задачами; справочники сохраняются, перед заменой по умолчанию скачивается копия JSON.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r>
        <w:t>Интеграции (опционально; пусто по умолчанию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(простейший способ отправки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 вебхуку: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Адрес Jira Cloud, напр. 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Аккаунт Atlassian (Basic): e-mail + API-токен.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(по умолчанию Task).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 идей.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ключ пространства.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 (статус-интеграция).</w:t>
            </w:r>
          </w:p>
        </w:tc>
      </w:tr>
      <w:tr>
        <w:tc>
          <w:tcPr>
            <w:tcW w:type="dxa" w:w="4320"/>
          </w:tcPr>
          <w:p>
            <w:r>
              <w:t>BITBUCKET_WORKSPACE / BITBUCKET_USER / BITBUCKET_APP_PASSWORD / BITBUCKET_REPO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 API, токен и список для карточек.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API-ключ (GenieKey)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API-ключ и идентификатор страницы.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ключ плана для запуска сборки.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p>
      <w:pPr/>
      <w:r>
        <w:rPr>
          <w:i/>
        </w:rPr>
        <w:t>v1.42 (миграция V10): новые таблицы change_requests, issues, stakeholders, decisions, impediments, lessons, raci, story_map, poker, portfolio и колонка tasks.parent (WBS). Все коллекции входят в снимок состояния /api/state.</w:t>
      </w:r>
    </w:p>
    <w:p>
      <w:pPr/>
      <w:r>
        <w:rPr>
          <w:i/>
        </w:rPr>
        <w:t>v1.43 (миграция V11): новые таблицы team_health (Team Health Check), deployments (деплои для DORA) и incidents (инциденты, MTTR). Входят в снимок состояния /api/state.</w:t>
      </w:r>
    </w:p>
    <w:p>
      <w:pPr/>
      <w:r>
        <w:t>v1.47 (миграция V12): новые таблицы ishikawa (причины диаграммы Исикавы: категория, причина, вес, связанный риск) и ishikawa_cats (категории диаграммы: имя, цвет, сторона). Входят в снимок состояния /api/state.</w:t>
      </w:r>
    </w:p>
    <w:p>
      <w:pPr/>
      <w:r>
        <w:t>v1.51 (миграция V13): колонка app_users.member_name — участник команды, с которым связана учётная запись («Мой профиль»).</w:t>
      </w:r>
    </w:p>
    <w:sectPr w:rsidR="00FC693F" w:rsidRPr="0006063C" w:rsidSect="00034616">
      <w:headerReference w:type="default" r:id="rId12"/>
      <w:footerReference w:type="defaul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