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p>
      <w:pPr>
        <w:pStyle w:val="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a0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a0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a0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a0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Kanban: доски по направлениям и панель администратора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 — релизы по статусам</w:t>
      </w:r>
    </w:p>
    <w:p>
      <w:pPr>
        <w:pStyle w:val="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a0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a0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a0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a0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доска: состав и прогресс каждого релиза</w:t>
      </w:r>
    </w:p>
    <w:p>
      <w:pPr>
        <w:pStyle w:val="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a0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a0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a0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a0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a0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Состав релизов: ручное формирование перетаскиванием задач</w:t>
      </w:r>
    </w:p>
    <w:p>
      <w:pPr>
        <w:pStyle w:val="1"/>
      </w:pPr>
      <w:r>
        <w:t>Связка «роль в Команде → доска Kanban» (v1.24.0)</w:t>
      </w:r>
    </w:p>
    <w:p>
      <w:r>
        <w:t>Исправлено распределение задач по доскам направлений. Ранее задача попадала на доску роли по её собственному полю «Роль», которое могло быть пустым (например, после очистки формул от старого импорта), из-за чего доски Backend/Frontend/QA и др. оставались пустыми.</w:t>
      </w:r>
    </w:p>
    <w:p>
      <w:pPr>
        <w:pStyle w:val="a0"/>
      </w:pPr>
      <w:r>
        <w:rPr>
          <w:b/>
        </w:rPr>
        <w:t xml:space="preserve">Роль по исполнителю: </w:t>
      </w:r>
      <w:r>
        <w:t>теперь задача попадает на доску по роли своего исполнителя из раздела «Команда». Роль на карточке также показывается по исполнителю, поэтому доски заполняются корректно даже при незаполненном поле «Роль» у задачи.</w:t>
      </w:r>
    </w:p>
    <w:p>
      <w:pPr>
        <w:pStyle w:val="a0"/>
      </w:pPr>
      <w:r>
        <w:rPr>
          <w:b/>
        </w:rPr>
        <w:t xml:space="preserve">Приоритет источника: </w:t>
      </w:r>
      <w:r>
        <w:t>если исполнитель есть в «Команде» — используется его роль; иначе применяется поле «Роль» задачи как запасной вариант.</w:t>
      </w:r>
    </w:p>
    <w:p>
      <w:pPr>
        <w:pStyle w:val="a0"/>
      </w:pPr>
      <w:r>
        <w:rPr>
          <w:b/>
        </w:rPr>
        <w:t xml:space="preserve">Синхронизация роли: </w:t>
      </w:r>
      <w:r>
        <w:t>в «Проверках данных» добавлена сверка роли задачи с ролью её исполнителя и авто-исправление (проставляет роль исполнителя в поле «Роль» задачи).</w:t>
      </w:r>
    </w:p>
    <w:p>
      <w:pPr>
        <w:pStyle w:val="1"/>
      </w:pPr>
      <w:r>
        <w:t>Доска — интерактивный бесконечный холст (v1.26.0)</w:t>
      </w:r>
    </w:p>
    <w:p>
      <w:r>
        <w:t>Добавлен раздел «Доска» — цифровой холст для совместной визуальной работы (аналог Miro): схемы, интеллект-карты, мозговые штурмы и конспекты встреч на бесконечном полотне.</w:t>
      </w:r>
    </w:p>
    <w:p>
      <w:pPr>
        <w:pStyle w:val="a0"/>
      </w:pPr>
      <w:r>
        <w:rPr>
          <w:b/>
        </w:rPr>
        <w:t xml:space="preserve">Элементы: </w:t>
      </w:r>
      <w:r>
        <w:t>стикеры (с тегом автора и голосованием), текст, фигуры (прямоугольник, овал, ромб), стрелки-связи, карандаш, изображения и фреймы для группировки.</w:t>
      </w:r>
    </w:p>
    <w:p>
      <w:pPr>
        <w:pStyle w:val="a0"/>
      </w:pPr>
      <w:r>
        <w:rPr>
          <w:b/>
        </w:rPr>
        <w:t xml:space="preserve">Бесконечный холст: </w:t>
      </w:r>
      <w:r>
        <w:t>панорама и масштаб без потери качества; «По размеру» вписывает всё содержимое.</w:t>
      </w:r>
    </w:p>
    <w:p>
      <w:pPr>
        <w:pStyle w:val="a0"/>
      </w:pPr>
      <w:r>
        <w:rPr>
          <w:b/>
        </w:rPr>
        <w:t xml:space="preserve">Работа с элементами: </w:t>
      </w:r>
      <w:r>
        <w:t>выделение (в т. ч. группой), перемещение, изменение размера, правка текста двойным кликом, палитра цветов, удаление.</w:t>
      </w:r>
    </w:p>
    <w:p>
      <w:pPr>
        <w:pStyle w:val="a0"/>
      </w:pPr>
      <w:r>
        <w:rPr>
          <w:b/>
        </w:rPr>
        <w:t xml:space="preserve">Фасилитация: </w:t>
      </w:r>
      <w:r>
        <w:t>таймер обратного отсчёта; голосование за стикеры (👍).</w:t>
      </w:r>
    </w:p>
    <w:p>
      <w:pPr>
        <w:pStyle w:val="a0"/>
      </w:pPr>
      <w:r>
        <w:rPr>
          <w:b/>
        </w:rPr>
        <w:t xml:space="preserve">Автосохранение и экспорт: </w:t>
      </w:r>
      <w:r>
        <w:t>изменения сохраняются автоматически и входят в общий экспорт/импорт JSON; готовую доску можно выгрузить в PNG и PDF.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Доска: стикеры с автором и голосованием, фигуры, связи и фреймы на бесконечном холсте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Relationship Id="rId54" Type="http://schemas.openxmlformats.org/officeDocument/2006/relationships/image" Target="media/image47.jpg"/><Relationship Id="rId55" Type="http://schemas.openxmlformats.org/officeDocument/2006/relationships/image" Target="media/image48.jpg"/><Relationship Id="rId56" Type="http://schemas.openxmlformats.org/officeDocument/2006/relationships/image" Target="media/image49.jpg"/><Relationship Id="rId57" Type="http://schemas.openxmlformats.org/officeDocument/2006/relationships/image" Target="media/image50.jpg"/><Relationship Id="rId58" Type="http://schemas.openxmlformats.org/officeDocument/2006/relationships/image" Target="media/image5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