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Инструкция по развёртыванию</w:t>
      </w:r>
    </w:p>
    <w:p>
      <w:pPr>
        <w:jc w:val="center"/>
      </w:pPr>
      <w:r>
        <w:rPr>
          <w:color w:val="5A6B82"/>
          <w:sz w:val="26"/>
        </w:rPr>
        <w:t>Пошаговый pipeline установки приложения «Планирование спринтов» и всех его компонентов</w:t>
      </w:r>
    </w:p>
    <w:p>
      <w:pPr>
        <w:jc w:val="center"/>
      </w:pPr>
      <w:r>
        <w:rPr>
          <w:i/>
          <w:sz w:val="20"/>
        </w:rPr>
        <w:t>Планирование спринтов PRO · v1.26.0 · 16.09.2026</w:t>
      </w:r>
    </w:p>
    <w:p/>
    <w:p>
      <w:pPr>
        <w:pStyle w:val="Heading1"/>
      </w:pPr>
      <w:r>
        <w:t>Содержание</w:t>
      </w:r>
    </w:p>
    <w:p>
      <w:r>
        <w:t>1. Что разворачиваем (обзор и порты)</w:t>
      </w:r>
    </w:p>
    <w:p>
      <w:r>
        <w:t>2. Требования</w:t>
      </w:r>
    </w:p>
    <w:p>
      <w:r>
        <w:t>3. Получение исходного кода</w:t>
      </w:r>
    </w:p>
    <w:p>
      <w:r>
        <w:t>4. Вариант A — развёртывание через Docker Compose (рекомендуется)</w:t>
      </w:r>
    </w:p>
    <w:p>
      <w:r>
        <w:t>5. Вариант B — ручная установка компонентов (без Docker)</w:t>
      </w:r>
    </w:p>
    <w:p>
      <w:r>
        <w:t>6. Переменные окружения (полный справочник)</w:t>
      </w:r>
    </w:p>
    <w:p>
      <w:r>
        <w:t>7. Первичная настройка после установки</w:t>
      </w:r>
    </w:p>
    <w:p>
      <w:r>
        <w:t>8. Обновление версии</w:t>
      </w:r>
    </w:p>
    <w:p>
      <w:r>
        <w:t>9. Резервное копирование и восстановление</w:t>
      </w:r>
    </w:p>
    <w:p>
      <w:r>
        <w:t>10. Рекомендации для промышленной эксплуатации</w:t>
      </w:r>
    </w:p>
    <w:p>
      <w:r>
        <w:t>11. CI/CD (GitHub Actions)</w:t>
      </w:r>
    </w:p>
    <w:p>
      <w:r>
        <w:t>12. Чек-лист проверки развёртывания</w:t>
      </w:r>
    </w:p>
    <w:p>
      <w:r>
        <w:t>13. Устранение неполадок</w:t>
      </w:r>
    </w:p>
    <w:p>
      <w:r>
        <w:br w:type="page"/>
      </w:r>
    </w:p>
    <w:p>
      <w:pPr>
        <w:pStyle w:val="Heading1"/>
      </w:pPr>
      <w:r>
        <w:t>1. Что разворачиваем (обзор и порты)</w:t>
      </w:r>
    </w:p>
    <w:p>
      <w:r>
        <w:t>Приложение — полиглот-стек из четырёх частей. Единая точка входа для пользователя — nginx (порт 8080), который отдаёт интерфейс и проксирует запросы к Java- и Python-сервисам; оба сервиса работают поверх PostgreSQL.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799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99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Компоненты приложения и потоки данных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765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r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76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Развёртывание через Docker Compose: контейнеры, порты, зависимости, том данных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Порт (по умолчанию)</w:t>
            </w:r>
          </w:p>
        </w:tc>
      </w:tr>
      <w:tr>
        <w:tc>
          <w:tcPr>
            <w:tcW w:type="dxa" w:w="2880"/>
          </w:tcPr>
          <w:p>
            <w:r>
              <w:t>web (интерфейс)</w:t>
            </w:r>
          </w:p>
        </w:tc>
        <w:tc>
          <w:tcPr>
            <w:tcW w:type="dxa" w:w="2880"/>
          </w:tcPr>
          <w:p>
            <w:r>
              <w:t>nginx 1.27 + статический index.html</w:t>
            </w:r>
          </w:p>
        </w:tc>
        <w:tc>
          <w:tcPr>
            <w:tcW w:type="dxa" w:w="2880"/>
          </w:tcPr>
          <w:p>
            <w:r>
              <w:t>8080 → 80 (наружу)</w:t>
            </w:r>
          </w:p>
        </w:tc>
      </w:tr>
      <w:tr>
        <w:tc>
          <w:tcPr>
            <w:tcW w:type="dxa" w:w="2880"/>
          </w:tcPr>
          <w:p>
            <w:r>
              <w:t>api (бэкенд)</w:t>
            </w:r>
          </w:p>
        </w:tc>
        <w:tc>
          <w:tcPr>
            <w:tcW w:type="dxa" w:w="2880"/>
          </w:tcPr>
          <w:p>
            <w:r>
              <w:t>Java 17/21, Spring Boot, Flyway</w:t>
            </w:r>
          </w:p>
        </w:tc>
        <w:tc>
          <w:tcPr>
            <w:tcW w:type="dxa" w:w="2880"/>
          </w:tcPr>
          <w:p>
            <w:r>
              <w:t>8081 → 8080 (опционально наружу)</w:t>
            </w:r>
          </w:p>
        </w:tc>
      </w:tr>
      <w:tr>
        <w:tc>
          <w:tcPr>
            <w:tcW w:type="dxa" w:w="2880"/>
          </w:tcPr>
          <w:p>
            <w:r>
              <w:t>analytics (аналитика)</w:t>
            </w:r>
          </w:p>
        </w:tc>
        <w:tc>
          <w:tcPr>
            <w:tcW w:type="dxa" w:w="2880"/>
          </w:tcPr>
          <w:p>
            <w:r>
              <w:t>Python 3.11/3.12, FastAPI, uvicorn</w:t>
            </w:r>
          </w:p>
        </w:tc>
        <w:tc>
          <w:tcPr>
            <w:tcW w:type="dxa" w:w="2880"/>
          </w:tcPr>
          <w:p>
            <w:r>
              <w:t>8000 (опционально наружу)</w:t>
            </w:r>
          </w:p>
        </w:tc>
      </w:tr>
      <w:tr>
        <w:tc>
          <w:tcPr>
            <w:tcW w:type="dxa" w:w="2880"/>
          </w:tcPr>
          <w:p>
            <w:r>
              <w:t>db (хранилище)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5432 (внутри сети)</w:t>
            </w:r>
          </w:p>
        </w:tc>
      </w:tr>
    </w:tbl>
    <w:p/>
    <w:p>
      <w:r>
        <w:t>Базы данных: planirovanie (основная, схема и сид применяются Flyway из Java-сервиса — миграции V1, V2, V3) и planirovanie_audit (отдельная БД журнала событий).</w:t>
      </w:r>
    </w:p>
    <w:p>
      <w:pPr>
        <w:pStyle w:val="Heading1"/>
      </w:pPr>
      <w:r>
        <w:t>2. Требования</w:t>
      </w:r>
    </w:p>
    <w:p>
      <w:r>
        <w:t>Способ 1 — Docker (рекомендуется): достаточно только Docker и Docker Compose. Остальное (JDK, Python, PostgreSQL) уже внутри образов.</w:t>
      </w:r>
    </w:p>
    <w:p>
      <w:pPr>
        <w:pStyle w:val="ListBullet"/>
      </w:pPr>
      <w:r>
        <w:t>Docker Engine 24+ и Docker Compose v2 (команда docker compose).</w:t>
      </w:r>
    </w:p>
    <w:p>
      <w:pPr>
        <w:pStyle w:val="ListBullet"/>
      </w:pPr>
      <w:r>
        <w:t>~2 ГБ свободной памяти и ~2 ГБ на диске под образы и том данных.</w:t>
      </w:r>
    </w:p>
    <w:p>
      <w:pPr>
        <w:pStyle w:val="ListBullet"/>
      </w:pPr>
      <w:r>
        <w:t>Доступ в интернет для первой сборки образов (загрузка базовых образов и зависимостей).</w:t>
      </w:r>
    </w:p>
    <w:p>
      <w:r>
        <w:t>Способ 2 — ручная установка (без Docker): каждый компонент ставится отдельно.</w:t>
      </w:r>
    </w:p>
    <w:p>
      <w:pPr>
        <w:pStyle w:val="ListBullet"/>
      </w:pPr>
      <w:r>
        <w:t>JDK 17 или 21 (Temurin/OpenJDK) и Maven 3.9+ — для сборки и запуска бэкенда.</w:t>
      </w:r>
    </w:p>
    <w:p>
      <w:pPr>
        <w:pStyle w:val="ListBullet"/>
      </w:pPr>
      <w:r>
        <w:t>Python 3.11+ (в контейнере 3.12) и pip — для сервиса аналитики.</w:t>
      </w:r>
    </w:p>
    <w:p>
      <w:pPr>
        <w:pStyle w:val="ListBullet"/>
      </w:pPr>
      <w:r>
        <w:t>PostgreSQL 14+ (в контейнере 16).</w:t>
      </w:r>
    </w:p>
    <w:p>
      <w:pPr>
        <w:pStyle w:val="ListBullet"/>
      </w:pPr>
      <w:r>
        <w:t>nginx (или другой веб-сервер) — для отдачи интерфейса и проксирования.</w:t>
      </w:r>
    </w:p>
    <w:p>
      <w:pPr>
        <w:pStyle w:val="Heading1"/>
      </w:pPr>
      <w:r>
        <w:t>3. Получение исходного кода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git clone https://github.com/neoandrey1985/Planirovanie.git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Planirovanie</w:t>
            </w:r>
          </w:p>
        </w:tc>
      </w:tr>
    </w:tbl>
    <w:p/>
    <w:p>
      <w:r>
        <w:t>Структура репозитория: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Каталог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Содержимое</w:t>
            </w:r>
          </w:p>
        </w:tc>
      </w:tr>
      <w:tr>
        <w:tc>
          <w:tcPr>
            <w:tcW w:type="dxa" w:w="4320"/>
          </w:tcPr>
          <w:p>
            <w:r>
              <w:t>frontend/</w:t>
            </w:r>
          </w:p>
        </w:tc>
        <w:tc>
          <w:tcPr>
            <w:tcW w:type="dxa" w:w="4320"/>
          </w:tcPr>
          <w:p>
            <w:r>
              <w:t>index.html (SPA) + nginx.conf + Dockerfile.</w:t>
            </w:r>
          </w:p>
        </w:tc>
      </w:tr>
      <w:tr>
        <w:tc>
          <w:tcPr>
            <w:tcW w:type="dxa" w:w="4320"/>
          </w:tcPr>
          <w:p>
            <w:r>
              <w:t>backend-java/</w:t>
            </w:r>
          </w:p>
        </w:tc>
        <w:tc>
          <w:tcPr>
            <w:tcW w:type="dxa" w:w="4320"/>
          </w:tcPr>
          <w:p>
            <w:r>
              <w:t>Java Spring Boot API, Flyway-миграции (src/main/resources/db/migration), Dockerfile.</w:t>
            </w:r>
          </w:p>
        </w:tc>
      </w:tr>
      <w:tr>
        <w:tc>
          <w:tcPr>
            <w:tcW w:type="dxa" w:w="4320"/>
          </w:tcPr>
          <w:p>
            <w:r>
              <w:t>analytics-python/</w:t>
            </w:r>
          </w:p>
        </w:tc>
        <w:tc>
          <w:tcPr>
            <w:tcW w:type="dxa" w:w="4320"/>
          </w:tcPr>
          <w:p>
            <w:r>
              <w:t>Python FastAPI сервис аналитики, requirements.txt, Dockerfile.</w:t>
            </w:r>
          </w:p>
        </w:tc>
      </w:tr>
      <w:tr>
        <w:tc>
          <w:tcPr>
            <w:tcW w:type="dxa" w:w="4320"/>
          </w:tcPr>
          <w:p>
            <w:r>
              <w:t>data/</w:t>
            </w:r>
          </w:p>
        </w:tc>
        <w:tc>
          <w:tcPr>
            <w:tcW w:type="dxa" w:w="4320"/>
          </w:tcPr>
          <w:p>
            <w:r>
              <w:t>seed.json — источник демонстрационных данных.</w:t>
            </w:r>
          </w:p>
        </w:tc>
      </w:tr>
      <w:tr>
        <w:tc>
          <w:tcPr>
            <w:tcW w:type="dxa" w:w="4320"/>
          </w:tcPr>
          <w:p>
            <w:r>
              <w:t>scripts/</w:t>
            </w:r>
          </w:p>
        </w:tc>
        <w:tc>
          <w:tcPr>
            <w:tcW w:type="dxa" w:w="4320"/>
          </w:tcPr>
          <w:p>
            <w:r>
              <w:t>gen_initsql.py — генерация V1-миграции из seed.json.</w:t>
            </w:r>
          </w:p>
        </w:tc>
      </w:tr>
      <w:tr>
        <w:tc>
          <w:tcPr>
            <w:tcW w:type="dxa" w:w="4320"/>
          </w:tcPr>
          <w:p>
            <w:r>
              <w:t>docker-compose.yml, Makefile</w:t>
            </w:r>
          </w:p>
        </w:tc>
        <w:tc>
          <w:tcPr>
            <w:tcW w:type="dxa" w:w="4320"/>
          </w:tcPr>
          <w:p>
            <w:r>
              <w:t>Оркестрация всего стека и удобные команды.</w:t>
            </w:r>
          </w:p>
        </w:tc>
      </w:tr>
    </w:tbl>
    <w:p/>
    <w:p>
      <w:pPr>
        <w:pStyle w:val="Heading1"/>
      </w:pPr>
      <w:r>
        <w:t>4. Вариант A — развёртывание через Docker Compose (рекомендуется)</w:t>
      </w:r>
    </w:p>
    <w:p>
      <w:pPr>
        <w:pStyle w:val="Heading2"/>
      </w:pPr>
      <w:r>
        <w:t>4.1. (Опционально) Настроить переменные окружения</w:t>
      </w:r>
    </w:p>
    <w:p>
      <w:r>
        <w:t>Значения по умолчанию рассчитаны на локальный запуск. Для защиты API общим ключом команды задайте TEAM_TOKEN (тогда интерфейс при первом входе спросит ключ). Пример (Linux/macOS):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TEAM_TOKEN="ваш-секретный-ключ"</w:t>
            </w:r>
          </w:p>
        </w:tc>
      </w:tr>
    </w:tbl>
    <w:p/>
    <w:p>
      <w:r>
        <w:t>В Windows PowerShell: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$env:TEAM_TOKEN = "ваш-секретный-ключ"</w:t>
            </w:r>
          </w:p>
        </w:tc>
      </w:tr>
    </w:tbl>
    <w:p/>
    <w:p>
      <w:pPr>
        <w:pStyle w:val="Heading2"/>
      </w:pPr>
      <w:r>
        <w:t>4.2. Запустить весь стек</w:t>
      </w:r>
    </w:p>
    <w:p>
      <w:r>
        <w:t>Одной командой (сборка образов + запуск). Через Makefile: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</w:t>
            </w:r>
          </w:p>
        </w:tc>
      </w:tr>
    </w:tbl>
    <w:p/>
    <w:p>
      <w:r>
        <w:t>…или напрямую через docker compose: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--build</w:t>
            </w:r>
          </w:p>
        </w:tc>
      </w:tr>
    </w:tbl>
    <w:p/>
    <w:p>
      <w:r>
        <w:t>Запуск в фоне (detached):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up-d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или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-d --build</w:t>
            </w:r>
          </w:p>
        </w:tc>
      </w:tr>
    </w:tbl>
    <w:p/>
    <w:p>
      <w:pPr>
        <w:pStyle w:val="Heading2"/>
      </w:pPr>
      <w:r>
        <w:t>4.3. Что происходит при старте (автоматически)</w:t>
      </w:r>
    </w:p>
    <w:p>
      <w:pPr>
        <w:pStyle w:val="ListNumber"/>
      </w:pPr>
      <w:r>
        <w:t>Поднимается контейнер PostgreSQL (db); дожидается готовности по healthcheck (pg_isready).</w:t>
      </w:r>
    </w:p>
    <w:p>
      <w:pPr>
        <w:pStyle w:val="ListNumber"/>
      </w:pPr>
      <w:r>
        <w:t>Стартует Java-сервис (api); Flyway применяет миграции к БД planirovanie: V1 (схема + демо-данные), V2 (таблицы авторизации), V3 (поля задачи release_id/priority/dor и таблица boards).</w:t>
      </w:r>
    </w:p>
    <w:p>
      <w:pPr>
        <w:pStyle w:val="ListNumber"/>
      </w:pPr>
      <w:r>
        <w:t>При включённом app.auth.seed-defaults создаются демо-пользователи admin/editor/viewer.</w:t>
      </w:r>
    </w:p>
    <w:p>
      <w:pPr>
        <w:pStyle w:val="ListNumber"/>
      </w:pPr>
      <w:r>
        <w:t>Стартует Python-сервис (analytics) поверх той же БД (только чтение).</w:t>
      </w:r>
    </w:p>
    <w:p>
      <w:pPr>
        <w:pStyle w:val="ListNumber"/>
      </w:pPr>
      <w:r>
        <w:t>Стартует nginx (web): отдаёт index.html и проксирует /api → api, /analytics → analytics.</w:t>
      </w:r>
    </w:p>
    <w:p>
      <w:r>
        <w:rPr>
          <w:b/>
          <w:color w:val="C0392B"/>
        </w:rPr>
        <w:t xml:space="preserve">Важно: </w:t>
      </w:r>
      <w:r>
        <w:t>В docker-compose контейнер Postgres создаёт только основную БД planirovanie — база журнала planirovanie_audit автоматически НЕ создаётся. Если журнал нужен, создайте её один раз (см. п. 4.6). Без неё логирование само отключается, а приложение продолжает работать.</w:t>
      </w:r>
    </w:p>
    <w:p>
      <w:pPr>
        <w:pStyle w:val="Heading2"/>
      </w:pPr>
      <w:r>
        <w:t>4.4. Проверить, что всё поднялось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http://localhost:8080/api/health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http://localhost:8080/analytics/health</w:t>
            </w:r>
          </w:p>
        </w:tc>
      </w:tr>
    </w:tbl>
    <w:p/>
    <w:p>
      <w:r>
        <w:t>Оба запроса должны вернуть успешный ответ. Затем откройте интерфейс в браузере: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http://localhost:8080</w:t>
            </w:r>
          </w:p>
        </w:tc>
      </w:tr>
    </w:tbl>
    <w:p/>
    <w:p>
      <w:r>
        <w:t>Статус контейнеров и логи: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ps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logs</w:t>
            </w:r>
          </w:p>
        </w:tc>
      </w:tr>
    </w:tbl>
    <w:p/>
    <w:p>
      <w:pPr>
        <w:pStyle w:val="Heading2"/>
      </w:pPr>
      <w:r>
        <w:t>4.5. Остановка и сброс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down     # остановить контейнеры (данные в томе сохраняются)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clean    # остановить и УДАЛИТЬ том данных (полный сброс БД)</w:t>
            </w:r>
          </w:p>
        </w:tc>
      </w:tr>
    </w:tbl>
    <w:p/>
    <w:p>
      <w:pPr>
        <w:pStyle w:val="Heading2"/>
      </w:pPr>
      <w:r>
        <w:t>4.6. (Опционально) Включить журнал событий</w:t>
      </w:r>
    </w:p>
    <w:p>
      <w:r>
        <w:t>Создайте отдельную базу журнала внутри контейнера Postgres: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exec db psql -U planirovanie -d planirovanie -c "CREATE DATABASE planirovanie_audit;"</w:t>
            </w:r>
          </w:p>
        </w:tc>
      </w:tr>
    </w:tbl>
    <w:p/>
    <w:p>
      <w:r>
        <w:t>После этого перезапустите api-сервис; журнал начнёт записываться (категории ACCESS/DATA/AUTH/DENY/CLIENT/ERROR).</w:t>
      </w:r>
    </w:p>
    <w:p>
      <w:pPr>
        <w:pStyle w:val="Heading1"/>
      </w:pPr>
      <w:r>
        <w:t>5. Вариант B — ручная установка компонентов (без Docker)</w:t>
      </w:r>
    </w:p>
    <w:p>
      <w:r>
        <w:t>Порядок важен: сначала база данных, затем бэкенд (он создаёт схему), затем аналитика и интерфейс.</w:t>
      </w:r>
    </w:p>
    <w:p>
      <w:pPr>
        <w:pStyle w:val="Heading2"/>
      </w:pPr>
      <w:r>
        <w:t>5.1. PostgreSQL: базы и пользователь</w:t>
      </w:r>
    </w:p>
    <w:p>
      <w:pPr>
        <w:pStyle w:val="ListNumber"/>
      </w:pPr>
      <w:r>
        <w:t>Установите PostgreSQL 14+ и запустите сервер.</w:t>
      </w:r>
    </w:p>
    <w:p>
      <w:pPr>
        <w:pStyle w:val="ListNumber"/>
      </w:pPr>
      <w:r>
        <w:t>Создайте пользователя и две базы (основную и журнальную):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USER planirovanie WITH PASSWORD 'planirovanie';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planirovanie   OWNER planirovanie;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planirovanie_audit OWNER planirovanie;</w:t>
            </w:r>
          </w:p>
        </w:tc>
      </w:tr>
    </w:tbl>
    <w:p/>
    <w:p>
      <w:r>
        <w:t>Схему создавать вручную не нужно — её применит Flyway при старте бэкенда.</w:t>
      </w:r>
    </w:p>
    <w:p>
      <w:pPr>
        <w:pStyle w:val="Heading2"/>
      </w:pPr>
      <w:r>
        <w:t>5.2. Java-бэкенд (api)</w:t>
      </w:r>
    </w:p>
    <w:p>
      <w:pPr>
        <w:pStyle w:val="ListNumber"/>
      </w:pPr>
      <w:r>
        <w:t>Убедитесь, что установлены JDK 17 (или 21) и Maven 3.9+.</w:t>
      </w:r>
    </w:p>
    <w:p>
      <w:pPr>
        <w:pStyle w:val="ListNumber"/>
      </w:pPr>
      <w:r>
        <w:t>Соберите исполняемый jar: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backend-java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mvn -B -ntp -DskipTests package</w:t>
            </w:r>
          </w:p>
        </w:tc>
      </w:tr>
    </w:tbl>
    <w:p/>
    <w:p>
      <w:r>
        <w:t>Получится файл target/planirovanie-api-1.0.0.jar. Запустите его, передав параметры БД через окружение: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DB_URL="jdbc:postgresql://localhost:5432/planirovanie"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DB_USER="planirovanie"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DB_PASSWORD="planirovanie"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AUDIT_DB_URL="jdbc:postgresql://localhost:5432/planirovanie_audit"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java -jar target/planirovanie-api-1.0.0.jar</w:t>
            </w:r>
          </w:p>
        </w:tc>
      </w:tr>
    </w:tbl>
    <w:p/>
    <w:p>
      <w:r>
        <w:t>При старте Flyway применит миграции V1/V2/V3. Сервис слушает порт 8080. 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http://localhost:8080/api/health</w:t>
            </w:r>
          </w:p>
        </w:tc>
      </w:tr>
    </w:tbl>
    <w:p/>
    <w:p>
      <w:pPr>
        <w:pStyle w:val="Heading2"/>
      </w:pPr>
      <w:r>
        <w:t>5.3. Python-сервис аналитики (analytics)</w:t>
      </w:r>
    </w:p>
    <w:p>
      <w:pPr>
        <w:pStyle w:val="ListNumber"/>
      </w:pPr>
      <w:r>
        <w:t>Убедитесь, что установлен Python 3.11+.</w:t>
      </w:r>
    </w:p>
    <w:p>
      <w:pPr>
        <w:pStyle w:val="ListNumber"/>
      </w:pPr>
      <w:r>
        <w:t>Создайте виртуальное окружение и поставьте зависимости: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python -m venv .venv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Linux/macOS: source .venv/bin/activate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Windows:     .venv\Scripts\activate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pip install -r requirements.txt</w:t>
            </w:r>
          </w:p>
        </w:tc>
      </w:tr>
    </w:tbl>
    <w:p/>
    <w:p>
      <w:r>
        <w:t>Задайте строку подключения к той же БД и запустите uvicorn: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DB_URL_PY="postgresql+psycopg2://planirovanie:planirovanie@localhost:5432/planirovanie"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uvicorn app.main:app --host 0.0.0.0 --port 8000</w:t>
            </w:r>
          </w:p>
        </w:tc>
      </w:tr>
    </w:tbl>
    <w:p/>
    <w:p>
      <w:r>
        <w:t>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http://localhost:8000/analytics/health</w:t>
            </w:r>
          </w:p>
        </w:tc>
      </w:tr>
    </w:tbl>
    <w:p/>
    <w:p>
      <w:pPr>
        <w:pStyle w:val="Heading2"/>
      </w:pPr>
      <w:r>
        <w:t>5.4. Интерфейс и nginx (web)</w:t>
      </w:r>
    </w:p>
    <w:p>
      <w:r>
        <w:t>Интерфейс — один файл frontend/index.html. Он обращается к /api и /analytics, поэтому веб-сервер должен отдавать этот файл и проксировать оба префикса на соответствующие сервисы. Пример конфигурации nginx (упрощённо, по образцу frontend/nginx.conf):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server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listen 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root /usr/share/nginx/html;   # сюда положить index.html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/api/       { proxy_pass http://127.0.0.1:8080;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/analytics/ { proxy_pass http://127.0.0.1:8000;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           { try_files $uri /index.html;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}</w:t>
            </w:r>
          </w:p>
        </w:tc>
      </w:tr>
    </w:tbl>
    <w:p/>
    <w:p>
      <w:r>
        <w:t>Скопируйте index.html в корень nginx и перезапустите его. Приложение будет доступно на порту 80 (или том, что вы настроите).</w:t>
      </w:r>
    </w:p>
    <w:p>
      <w:pPr>
        <w:pStyle w:val="Heading2"/>
      </w:pPr>
      <w:r>
        <w:t>5.5. Проверка всех сервисов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Проверка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Ожидаемо</w:t>
            </w:r>
          </w:p>
        </w:tc>
      </w:tr>
      <w:tr>
        <w:tc>
          <w:tcPr>
            <w:tcW w:type="dxa" w:w="4320"/>
          </w:tcPr>
          <w:p>
            <w:r>
              <w:t>curl http://&lt;host&gt;/api/health</w:t>
            </w:r>
          </w:p>
        </w:tc>
        <w:tc>
          <w:tcPr>
            <w:tcW w:type="dxa" w:w="4320"/>
          </w:tcPr>
          <w:p>
            <w:r>
              <w:t>Успешный ответ (status ok).</w:t>
            </w:r>
          </w:p>
        </w:tc>
      </w:tr>
      <w:tr>
        <w:tc>
          <w:tcPr>
            <w:tcW w:type="dxa" w:w="4320"/>
          </w:tcPr>
          <w:p>
            <w:r>
              <w:t>curl http://&lt;host&gt;/analytics/health</w:t>
            </w:r>
          </w:p>
        </w:tc>
        <w:tc>
          <w:tcPr>
            <w:tcW w:type="dxa" w:w="4320"/>
          </w:tcPr>
          <w:p>
            <w:r>
              <w:t>Успешный ответ.</w:t>
            </w:r>
          </w:p>
        </w:tc>
      </w:tr>
      <w:tr>
        <w:tc>
          <w:tcPr>
            <w:tcW w:type="dxa" w:w="4320"/>
          </w:tcPr>
          <w:p>
            <w:r>
              <w:t>Открыть http://&lt;host&gt;/</w:t>
            </w:r>
          </w:p>
        </w:tc>
        <w:tc>
          <w:tcPr>
            <w:tcW w:type="dxa" w:w="4320"/>
          </w:tcPr>
          <w:p>
            <w:r>
              <w:t>Загружается интерфейс; в шапке — «🟢 сервер» (а не «⚪ локально»).</w:t>
            </w:r>
          </w:p>
        </w:tc>
      </w:tr>
    </w:tbl>
    <w:p/>
    <w:p>
      <w:r>
        <w:rPr>
          <w:b/>
          <w:color w:val="C0392B"/>
        </w:rPr>
        <w:t xml:space="preserve">Важно: </w:t>
      </w:r>
      <w:r>
        <w:t>Приложение работает и полностью офлайн (без сервера) — достаточно открыть index.html; данные тогда хранятся в localStorage браузера. Серверная часть добавляет общий источник данных, авторизацию и журнал.</w:t>
      </w:r>
    </w:p>
    <w:p>
      <w:pPr>
        <w:pStyle w:val="Heading1"/>
      </w:pPr>
      <w:r>
        <w:t>6. Переменные окружения (полный справочник)</w:t>
      </w:r>
    </w:p>
    <w:p>
      <w:r>
        <w:t>Java-сервис (api):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jdbc:postgresql://localhost:5432/planirovanie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planirovanie / planirovanie</w:t>
            </w:r>
          </w:p>
        </w:tc>
        <w:tc>
          <w:tcPr>
            <w:tcW w:type="dxa" w:w="2880"/>
          </w:tcPr>
          <w:p>
            <w:r>
              <w:t>Учётные данные основной БД.</w:t>
            </w:r>
          </w:p>
        </w:tc>
      </w:tr>
      <w:tr>
        <w:tc>
          <w:tcPr>
            <w:tcW w:type="dxa" w:w="2880"/>
          </w:tcPr>
          <w:p>
            <w:r>
              <w:t>JPA_DDL_AUTO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Схемой управляет Flyway, а не Hibernate — не менять.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Серверная авторизация.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Создавать демо-пользователей при первом старте (в проде — false).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Логирование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jdbc:postgresql://localhost:5432/planirovanie_audit</w:t>
            </w:r>
          </w:p>
        </w:tc>
        <w:tc>
          <w:tcPr>
            <w:tcW w:type="dxa" w:w="2880"/>
          </w:tcPr>
          <w:p>
            <w:r>
              <w:t>Адрес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  <w:tr>
        <w:tc>
          <w:tcPr>
            <w:tcW w:type="dxa" w:w="2880"/>
          </w:tcPr>
          <w:p>
            <w:r>
              <w:t>TEAM_TOKEN</w:t>
            </w:r>
          </w:p>
        </w:tc>
        <w:tc>
          <w:tcPr>
            <w:tcW w:type="dxa" w:w="2880"/>
          </w:tcPr>
          <w:p>
            <w:r>
              <w:t>(пусто)</w:t>
            </w:r>
          </w:p>
        </w:tc>
        <w:tc>
          <w:tcPr>
            <w:tcW w:type="dxa" w:w="2880"/>
          </w:tcPr>
          <w:p>
            <w:r>
              <w:t>Общий ключ команды; если задан — UI спрашивает ключ при первом входе.</w:t>
            </w:r>
          </w:p>
        </w:tc>
      </w:tr>
    </w:tbl>
    <w:p/>
    <w:p>
      <w:r>
        <w:t>Python-сервис (analytics):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DB_URL_PY</w:t>
            </w:r>
          </w:p>
        </w:tc>
        <w:tc>
          <w:tcPr>
            <w:tcW w:type="dxa" w:w="2880"/>
          </w:tcPr>
          <w:p>
            <w:r>
              <w:t>postgresql+psycopg2://planirovanie:planirovanie@localhost:5432/planirovanie</w:t>
            </w:r>
          </w:p>
        </w:tc>
        <w:tc>
          <w:tcPr>
            <w:tcW w:type="dxa" w:w="2880"/>
          </w:tcPr>
          <w:p>
            <w:r>
              <w:t>Строка подключения SQLAlchemy к основной БД.</w:t>
            </w:r>
          </w:p>
        </w:tc>
      </w:tr>
    </w:tbl>
    <w:p/>
    <w:p>
      <w:pPr>
        <w:pStyle w:val="Heading1"/>
      </w:pPr>
      <w:r>
        <w:t>7. Первичная настройка после установки</w:t>
      </w:r>
    </w:p>
    <w:p>
      <w:pPr>
        <w:pStyle w:val="ListNumber"/>
      </w:pPr>
      <w:r>
        <w:t>Войдите под admin (по умолчанию admin / admin123) и смените пароли всех демо-учёток.</w:t>
      </w:r>
    </w:p>
    <w:p>
      <w:pPr>
        <w:pStyle w:val="ListNumber"/>
      </w:pPr>
      <w:r>
        <w:t>Для промышленного развёртывания отключите создание демо-пользователей: AUTH_SEED_DEFAULTS=false.</w:t>
      </w:r>
    </w:p>
    <w:p>
      <w:pPr>
        <w:pStyle w:val="ListNumber"/>
      </w:pPr>
      <w:r>
        <w:t>При необходимости задайте TEAM_TOKEN и раздайте ключ команде.</w:t>
      </w:r>
    </w:p>
    <w:p>
      <w:pPr>
        <w:pStyle w:val="ListNumber"/>
      </w:pPr>
      <w:r>
        <w:t>Создайте базу planirovanie_audit, если нужен журнал событий.</w:t>
      </w:r>
    </w:p>
    <w:p>
      <w:pPr>
        <w:pStyle w:val="ListNumber"/>
      </w:pPr>
      <w:r>
        <w:t>Проверьте роли: чтение — любому вошедшему, запись — EDITOR/ADMIN, управление пользователями и журнал — ADMIN.</w:t>
      </w:r>
    </w:p>
    <w:p>
      <w:r>
        <w:rPr>
          <w:b/>
          <w:color w:val="C0392B"/>
        </w:rPr>
        <w:t xml:space="preserve">Важно: </w:t>
      </w:r>
      <w:r>
        <w:t>Пароли по умолчанию (admin123/editor123/viewer123) предназначены только для демонстрации — обязательно смените их.</w:t>
      </w:r>
    </w:p>
    <w:p>
      <w:pPr>
        <w:pStyle w:val="Heading1"/>
      </w:pPr>
      <w:r>
        <w:t>8. Обновление версии</w:t>
      </w:r>
    </w:p>
    <w:p>
      <w:pPr>
        <w:pStyle w:val="ListNumber"/>
      </w:pPr>
      <w:r>
        <w:t>Получите свежий код: git pull.</w:t>
      </w:r>
    </w:p>
    <w:p>
      <w:pPr>
        <w:pStyle w:val="ListNumber"/>
      </w:pPr>
      <w:r>
        <w:t>Пересоберите и перезапустите стек: make up-d (Docker) — образы пересобираются, новые Flyway-миграции применяются автоматически при старте; данные в томе сохраняются.</w:t>
      </w:r>
    </w:p>
    <w:p>
      <w:pPr>
        <w:pStyle w:val="ListNumber"/>
      </w:pPr>
      <w:r>
        <w:t>При ручной установке: пересоберите jar (mvn package), перезапустите сервис — миграции применятся сами; обновите зависимости Python (pip install -r requirements.txt) и перезапустите uvicorn; обновите index.html в nginx.</w:t>
      </w:r>
    </w:p>
    <w:p>
      <w:r>
        <w:rPr>
          <w:b/>
          <w:color w:val="C0392B"/>
        </w:rPr>
        <w:t xml:space="preserve">Важно: </w:t>
      </w:r>
      <w:r>
        <w:t>Не редактируйте уже применённые Flyway-миграции (V1, V2, V3) — добавляйте только новые (V4, V5, …). Для чистой установки пересоздайте БД.</w:t>
      </w:r>
    </w:p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 из интерфейса: кнопка «JSON» (экспорт); восстановление — «Импорт» (администратор).</w:t>
      </w:r>
    </w:p>
    <w:p>
      <w:pPr>
        <w:pStyle w:val="ListBullet"/>
      </w:pPr>
      <w:r>
        <w:t>Полная копия БД — pg_dump обеих баз: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planirovanie planirovanie        &gt; planirovanie.sql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planirovanie planirovanie_audit  &gt; planirovanie_audit.sql</w:t>
            </w:r>
          </w:p>
        </w:tc>
      </w:tr>
    </w:tbl>
    <w:p/>
    <w:p>
      <w:r>
        <w:t>Восстановление — psql/pg_restore в пересозданные базы. В Docker-режиме данные лежат в томе pgdata; его удаление (make clean) стирает БД.</w:t>
      </w:r>
    </w:p>
    <w:p>
      <w:pPr>
        <w:pStyle w:val="Heading1"/>
      </w:pPr>
      <w:r>
        <w:t>10. Рекомендации для промышленной эксплуатации</w:t>
      </w:r>
    </w:p>
    <w:p>
      <w:pPr>
        <w:pStyle w:val="ListBullet"/>
      </w:pPr>
      <w:r>
        <w:t>Публикуйте только по HTTPS (терминируйте TLS на внешнем reverse-proxy/балансировщике перед nginx) — bearer-токен передаётся в заголовке.</w:t>
      </w:r>
    </w:p>
    <w:p>
      <w:pPr>
        <w:pStyle w:val="ListBullet"/>
      </w:pPr>
      <w:r>
        <w:t>Смените пароли по умолчанию, отключите AUTH_SEED_DEFAULTS, храните секреты в защищённом хранилище, а не в открытом виде.</w:t>
      </w:r>
    </w:p>
    <w:p>
      <w:pPr>
        <w:pStyle w:val="ListBullet"/>
      </w:pPr>
      <w:r>
        <w:t>Для нагрузки/надёжности вынесите PostgreSQL на отдельный управляемый сервер; укажите его в DB_URL и DB_URL_PY.</w:t>
      </w:r>
    </w:p>
    <w:p>
      <w:pPr>
        <w:pStyle w:val="ListBullet"/>
      </w:pPr>
      <w:r>
        <w:t>Ограничьте сетевой доступ: наружу — только web:8080 (или ваш прокси); порты api/analytics/db держите во внутренней сети.</w:t>
      </w:r>
    </w:p>
    <w:p>
      <w:pPr>
        <w:pStyle w:val="ListBullet"/>
      </w:pPr>
      <w:r>
        <w:t>Настройте регулярные резервные копии основной и журнальной баз и мониторинг доступности сервисов (health-эндпоинты).</w:t>
      </w:r>
    </w:p>
    <w:p>
      <w:pPr>
        <w:pStyle w:val="ListBullet"/>
      </w:pPr>
      <w:r>
        <w:t>При запуске без Docker оформите api и analytics как сервисы (systemd) с автозапуском и перезапуском при сбое.</w:t>
      </w:r>
    </w:p>
    <w:p>
      <w:r>
        <w:t>Пример systemd-юнита для аналитики (упрощённо):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[Unit]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Description=Planirovanie analytics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After=network.target postgresql.service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[Service]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WorkingDirectory=/opt/planirovanie/analytics-python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Environment=DB_URL_PY=postgresql+psycopg2://planirovanie:***@localhost:5432/planirovanie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ExecStart=/opt/planirovanie/analytics-python/.venv/bin/uvicorn app.main:app --host 0.0.0.0 --port 8000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Restart=on-failure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[Install]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WantedBy=multi-user.target</w:t>
            </w:r>
          </w:p>
        </w:tc>
      </w:tr>
    </w:tbl>
    <w:p/>
    <w:p>
      <w:pPr>
        <w:pStyle w:val="Heading1"/>
      </w:pPr>
      <w:r>
        <w:t>11. CI/CD (GitHub Actions)</w:t>
      </w:r>
    </w:p>
    <w:p>
      <w:r>
        <w:t>В репозитории настроен рабочий процесс CI (.github/workflows), который запускается на push и pull request в ветку main и состоит из трёх задач: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Задача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делает</w:t>
            </w:r>
          </w:p>
        </w:tc>
      </w:tr>
      <w:tr>
        <w:tc>
          <w:tcPr>
            <w:tcW w:type="dxa" w:w="4320"/>
          </w:tcPr>
          <w:p>
            <w:r>
              <w:t>backend-java</w:t>
            </w:r>
          </w:p>
        </w:tc>
        <w:tc>
          <w:tcPr>
            <w:tcW w:type="dxa" w:w="4320"/>
          </w:tcPr>
          <w:p>
            <w:r>
              <w:t>JDK 17 (Temurin), Maven: прогон тестов (Spring Boot + H2) и сборка jar.</w:t>
            </w:r>
          </w:p>
        </w:tc>
      </w:tr>
      <w:tr>
        <w:tc>
          <w:tcPr>
            <w:tcW w:type="dxa" w:w="4320"/>
          </w:tcPr>
          <w:p>
            <w:r>
              <w:t>analytics-python</w:t>
            </w:r>
          </w:p>
        </w:tc>
        <w:tc>
          <w:tcPr>
            <w:tcW w:type="dxa" w:w="4320"/>
          </w:tcPr>
          <w:p>
            <w:r>
              <w:t>Python 3.12: проверка компиляции, функциональные тесты, интеграционный тест с PostgreSQL (testcontainers) и контроль, что V1-миграция синхронна с data/seed.json.</w:t>
            </w:r>
          </w:p>
        </w:tc>
      </w:tr>
      <w:tr>
        <w:tc>
          <w:tcPr>
            <w:tcW w:type="dxa" w:w="4320"/>
          </w:tcPr>
          <w:p>
            <w:r>
              <w:t>e2e</w:t>
            </w:r>
          </w:p>
        </w:tc>
        <w:tc>
          <w:tcPr>
            <w:tcW w:type="dxa" w:w="4320"/>
          </w:tcPr>
          <w:p>
            <w:r>
              <w:t>Полный стек через docker compose up: ожидание готовности /api/health и /analytics/health, сквозная проверка через nginx.</w:t>
            </w:r>
          </w:p>
        </w:tc>
      </w:tr>
    </w:tbl>
    <w:p/>
    <w:p>
      <w:r>
        <w:t>Локально те же проверки: make test (Java + Python). Регенерация V1-миграции из сида: make seed (python scripts/gen_initsql.py).</w:t>
      </w:r>
    </w:p>
    <w:p>
      <w:pPr>
        <w:pStyle w:val="Heading1"/>
      </w:pPr>
      <w:r>
        <w:t>12. Чек-лист проверки развёртывания</w:t>
      </w:r>
    </w:p>
    <w:p>
      <w:pPr>
        <w:pStyle w:val="ListBullet"/>
      </w:pPr>
      <w:r>
        <w:t>Контейнеры/сервисы запущены (make ps или systemctl status).</w:t>
      </w:r>
    </w:p>
    <w:p>
      <w:pPr>
        <w:pStyle w:val="ListBullet"/>
      </w:pPr>
      <w:r>
        <w:t>GET /api/health и /analytics/health возвращают успех.</w:t>
      </w:r>
    </w:p>
    <w:p>
      <w:pPr>
        <w:pStyle w:val="ListBullet"/>
      </w:pPr>
      <w:r>
        <w:t>Интерфейс открывается на нужном адресе; в шапке — «🟢 сервер».</w:t>
      </w:r>
    </w:p>
    <w:p>
      <w:pPr>
        <w:pStyle w:val="ListBullet"/>
      </w:pPr>
      <w:r>
        <w:t>Вход под администратором работает; пароли по умолчанию сменены.</w:t>
      </w:r>
    </w:p>
    <w:p>
      <w:pPr>
        <w:pStyle w:val="ListBullet"/>
      </w:pPr>
      <w:r>
        <w:t>Данные сохраняются: измените что-нибудь, обновите страницу — изменения на месте (синхронизация /api/state).</w:t>
      </w:r>
    </w:p>
    <w:p>
      <w:pPr>
        <w:pStyle w:val="ListBullet"/>
      </w:pPr>
      <w:r>
        <w:t>Аналитика онлайн (индикатор «🐍 аналитика» зелёный).</w:t>
      </w:r>
    </w:p>
    <w:p>
      <w:pPr>
        <w:pStyle w:val="ListBullet"/>
      </w:pPr>
      <w:r>
        <w:t>При необходимости журнала — БД planirovanie_audit создана, события пишутся.</w:t>
      </w:r>
    </w:p>
    <w:p>
      <w:pPr>
        <w:pStyle w:val="Heading1"/>
      </w:pPr>
      <w:r>
        <w:t>13. Устранение неполадок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Бэкенд недоступен — приложение работает офлайн. Проверьте контейнер api и nginx-проксирование /api.</w:t>
            </w:r>
          </w:p>
        </w:tc>
      </w:tr>
      <w:tr>
        <w:tc>
          <w:tcPr>
            <w:tcW w:type="dxa" w:w="4320"/>
          </w:tcPr>
          <w:p>
            <w:r>
              <w:t>/api/health не отвечает</w:t>
            </w:r>
          </w:p>
        </w:tc>
        <w:tc>
          <w:tcPr>
            <w:tcW w:type="dxa" w:w="4320"/>
          </w:tcPr>
          <w:p>
            <w:r>
              <w:t>api не стартовал: проверьте доступность БД (DB_URL), логи make logs; частая причина — БД ещё не готова.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 (make clean или DROP/CREATE).</w:t>
            </w:r>
          </w:p>
        </w:tc>
      </w:tr>
      <w:tr>
        <w:tc>
          <w:tcPr>
            <w:tcW w:type="dxa" w:w="4320"/>
          </w:tcPr>
          <w:p>
            <w:r>
              <w:t>Журнал пуст / «выключено»</w:t>
            </w:r>
          </w:p>
        </w:tc>
        <w:tc>
          <w:tcPr>
            <w:tcW w:type="dxa" w:w="4320"/>
          </w:tcPr>
          <w:p>
            <w:r>
              <w:t>Не создана БД planirovanie_audit или неверные реквизиты — создайте базу и перезапустите api.</w:t>
            </w:r>
          </w:p>
        </w:tc>
      </w:tr>
      <w:tr>
        <w:tc>
          <w:tcPr>
            <w:tcW w:type="dxa" w:w="4320"/>
          </w:tcPr>
          <w:p>
            <w:r>
              <w:t>«🔒 нужен вход» / запрос ключа</w:t>
            </w:r>
          </w:p>
        </w:tc>
        <w:tc>
          <w:tcPr>
            <w:tcW w:type="dxa" w:w="4320"/>
          </w:tcPr>
          <w:p>
            <w:r>
              <w:t>Включена авторизация или задан TEAM_TOKEN — войдите по логину/паролю или введите ключ команды.</w:t>
            </w:r>
          </w:p>
        </w:tc>
      </w:tr>
      <w:tr>
        <w:tc>
          <w:tcPr>
            <w:tcW w:type="dxa" w:w="4320"/>
          </w:tcPr>
          <w:p>
            <w:r>
              <w:t>Аналитика офлайн</w:t>
            </w:r>
          </w:p>
        </w:tc>
        <w:tc>
          <w:tcPr>
            <w:tcW w:type="dxa" w:w="4320"/>
          </w:tcPr>
          <w:p>
            <w:r>
              <w:t>Сервис analytics не запущен или не видит БД — проверьте DB_URL_PY и порт 8000.</w:t>
            </w:r>
          </w:p>
        </w:tc>
      </w:tr>
      <w:tr>
        <w:tc>
          <w:tcPr>
            <w:tcW w:type="dxa" w:w="4320"/>
          </w:tcPr>
          <w:p>
            <w:r>
              <w:t>Порт занят</w:t>
            </w:r>
          </w:p>
        </w:tc>
        <w:tc>
          <w:tcPr>
            <w:tcW w:type="dxa" w:w="4320"/>
          </w:tcPr>
          <w:p>
            <w:r>
              <w:t>Измените внешние порты в docker-compose.yml (web 8080, api 8081, analytics 8000) или освободите порт.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