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v2.13.0 · 30.10.2026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85 (frontend e2e: 67 + smoke по всем разделам; backend: 15;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68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stages panel</w:t>
            </w:r>
          </w:p>
        </w:tc>
        <w:tc>
          <w:tcPr>
            <w:tcW w:type="dxa" w:w="2160"/>
          </w:tcPr>
          <w:p>
            <w:r>
              <w:t>rows aligned, hint on one line at 420–560 px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hgplus</w:t>
            </w:r>
          </w:p>
        </w:tc>
        <w:tc>
          <w:tcPr>
            <w:tcW w:type="dxa" w:w="2160"/>
          </w:tcPr>
          <w:p>
            <w:r>
              <w:t>scale/scroll, milestones, filters, columns, drag, baseline, forecast, load,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hglight</w:t>
            </w:r>
          </w:p>
        </w:tc>
        <w:tc>
          <w:tcPr>
            <w:tcW w:type="dxa" w:w="2160"/>
          </w:tcPr>
          <w:p>
            <w:r>
              <w:t>view modes, KPI chips, focus, density, legend by layers, PPTX by epics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sgantt</w:t>
            </w:r>
          </w:p>
        </w:tc>
        <w:tc>
          <w:tcPr>
            <w:tcW w:type="dxa" w:w="2160"/>
          </w:tcPr>
          <w:p>
            <w:r>
              <w:t>stream Gantt — features → teams → stories, PI iterations, cross-team arrows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sgpptx</w:t>
            </w:r>
          </w:p>
        </w:tc>
        <w:tc>
          <w:tcPr>
            <w:tcW w:type="dxa" w:w="2160"/>
          </w:tcPr>
          <w:p>
            <w:r>
              <w:t>stream Gantt PPTX — overview, slide per feature, summary, dependencies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stories of stream features grouped under the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cross-team dependency marker on the stream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TC-F056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TC-F058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TC-F059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TC-F060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TC-F061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TC-F062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TC-F063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TC-F064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TC-F065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TC-F066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TC-B014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TC-B015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Мой день, Мой профиль,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Гант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v2.13.0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