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v2.12.0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Гант стрима</w:t>
      </w:r>
    </w:p>
    <w:p>
      <w:r>
        <w:t>Фичи стрима → команды → истории на одной шкале с итерациями PI: календарь каждой команды, прогресс по объёму, межкомандные зависимости стрелками (красные — план позже нужной итерации).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планирование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v2.12.0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