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v2.11.1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стримами и командами»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r>
        <w:t>Навигация. С версии 2.6 меню разделено на уровни «Стрим» и «Команда», родственные разделы собраны в пункты с вкладками (например, «Приоритизация» — RICE, WSJF и MoSCoW), а «＋ Создать» в шапке добавляет задачи, баги, риски и фичи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риски, события ближайших 14 дней (конец спринта, демо, праздники, отпуска, дни рождения) и сигналы стрима. Для пустой команды здесь же — чек-лист первых шагов.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рождения), стримы и команды (должности в команде управления, команды с вашей ролью, ваши фичи и риски ROAM) и упоминания на доске. Здесь же тема, плотность, стартовая страница и — при работе с сервером — смена своего пароля.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Команда управления стрима: лидер стрима и ИТ-лидер стрима (правят стрим и все его команды), архитектор и проектный менеджер (правят данные стрима, команды — просмотр). Итоговый уровень зрелости стрима фиксирует команда управления.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Стрим</w:t>
      </w:r>
    </w:p>
    <w:p>
      <w:pPr>
        <w:pStyle w:val="Heading2"/>
      </w:pPr>
      <w:r>
        <w:t>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pStyle w:val="Heading2"/>
      </w:pPr>
      <w:r>
        <w:t>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pStyle w:val="Heading2"/>
      </w:pPr>
      <w:r>
        <w:t>Зависимости на Ганте</w:t>
      </w:r>
    </w:p>
    <w:p>
      <w:r>
        <w:t>Стрелки зависимостей «окончание → начало» на «Ганте по иерархии» между задачами, историями, фичами и эпиками: красные — конфликт сроков, акцентные — критический путь; при свёрнутых уровнях связи переносятся на видимые фичи и эпики (пунктир, ×N). У задачи может быть несколько предшественников; связи правятся в «Бэклоге» и в панели элемента, внешние зависимости показаны ◆.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 С v2.11.1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  <w:r/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