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6" w:name="ch05lev1sec05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 has utilizado booleanos, comparadores y operadores lógicos para responder a preguntas en tus programas. En</w:t>
      </w:r>
      <w:r>
        <w:t xml:space="preserve"> </w:t>
      </w:r>
      <w:hyperlink r:id="rId20">
        <w:r>
          <w:rPr>
            <w:rStyle w:val="Hyperlink"/>
          </w:rPr>
          <w:t xml:space="preserve">el Capítulo 6</w:t>
        </w:r>
      </w:hyperlink>
      <w:r>
        <w:t xml:space="preserve">, escribirás programas que tomen decisiones basadas en las respuestas a estas preguntas. Comprobarás si una condición es verdadera o no, y le dirás al programa que ejecute cierto código si la condición es verdadera o que ejecute un código diferente si es falsa. En el</w:t>
      </w:r>
      <w:r>
        <w:t xml:space="preserve"> </w:t>
      </w:r>
      <w:hyperlink r:id="rId21">
        <w:r>
          <w:rPr>
            <w:rStyle w:val="Hyperlink"/>
          </w:rPr>
          <w:t xml:space="preserve">Capítulo 7</w:t>
        </w:r>
      </w:hyperlink>
      <w:r>
        <w:t xml:space="preserve">, tus programas seguirán ejecutando un trozo de código mientras una condición sea verdadera y se detendrán si la condición pasa a ser falsa. Éste es el verdadero poder de los booleanos y los comparadores. Te ayudan a controlar qué código se ejecuta en tu programa y exactamente cuándo se ejecuta el código.</w:t>
      </w:r>
      <w:bookmarkStart w:id="22" w:name="page_106"/>
      <w:bookmarkEnd w:id="22"/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6 de 6: (Ver todo)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h05.html" TargetMode="External" /><Relationship Type="http://schemas.openxmlformats.org/officeDocument/2006/relationships/hyperlink" Id="rId23" Target="ch05_5.html" TargetMode="External" /><Relationship Type="http://schemas.openxmlformats.org/officeDocument/2006/relationships/hyperlink" Id="rId25" Target="ch05_6.docx" TargetMode="External" /><Relationship Type="http://schemas.openxmlformats.org/officeDocument/2006/relationships/hyperlink" Id="rId20" Target="ch06.xhtml#ch06" TargetMode="External" /><Relationship Type="http://schemas.openxmlformats.org/officeDocument/2006/relationships/hyperlink" Id="rId21" Target="ch07.xhtml#ch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5.html" TargetMode="External" /><Relationship Type="http://schemas.openxmlformats.org/officeDocument/2006/relationships/hyperlink" Id="rId23" Target="ch05_5.html" TargetMode="External" /><Relationship Type="http://schemas.openxmlformats.org/officeDocument/2006/relationships/hyperlink" Id="rId25" Target="ch05_6.docx" TargetMode="External" /><Relationship Type="http://schemas.openxmlformats.org/officeDocument/2006/relationships/hyperlink" Id="rId20" Target="ch06.xhtml#ch06" TargetMode="External" /><Relationship Type="http://schemas.openxmlformats.org/officeDocument/2006/relationships/hyperlink" Id="rId21" Target="ch07.xhtml#ch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2024-04-24T23:40:07Z</dcterms:created>
  <dcterms:modified xsi:type="dcterms:W3CDTF">2024-04-24T23:40:07Z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