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5" w:name="ch08lev1sec04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¡Hurra! En este capítulo has aprendido a crear y llamar funciones. Con las sentencias</w:t>
      </w:r>
      <w:r>
        <w:t xml:space="preserve"> </w:t>
      </w:r>
      <w:r>
        <w:t xml:space="preserve">return</w:t>
      </w:r>
      <w:r>
        <w:t xml:space="preserve"> </w:t>
      </w:r>
      <w:r>
        <w:t xml:space="preserve">puedes hacer que las funciones devuelvan valores, y puedes escribir bucles y sentencias</w:t>
      </w:r>
      <w:r>
        <w:t xml:space="preserve"> </w:t>
      </w:r>
      <w:r>
        <w:t xml:space="preserve">if</w:t>
      </w:r>
      <w:r>
        <w:t xml:space="preserve"> </w:t>
      </w:r>
      <w:r>
        <w:t xml:space="preserve">dentro de las funciones. En</w:t>
      </w:r>
      <w:r>
        <w:t xml:space="preserve"> </w:t>
      </w:r>
      <w:hyperlink r:id="rId20">
        <w:r>
          <w:rPr>
            <w:rStyle w:val="Hyperlink"/>
          </w:rPr>
          <w:t xml:space="preserve">el Capítulo 9</w:t>
        </w:r>
      </w:hyperlink>
      <w:r>
        <w:t xml:space="preserve">, aprenderás sobre las listas, que te permiten almacenar varios datos en una sola variable.</w:t>
      </w:r>
      <w:bookmarkStart w:id="21" w:name="page_170"/>
      <w:bookmarkEnd w:id="21"/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8.html" TargetMode="External" /><Relationship Type="http://schemas.openxmlformats.org/officeDocument/2006/relationships/hyperlink" Id="rId22" Target="ch08_4.html" TargetMode="External" /><Relationship Type="http://schemas.openxmlformats.org/officeDocument/2006/relationships/hyperlink" Id="rId24" Target="ch08_5.docx" TargetMode="External" /><Relationship Type="http://schemas.openxmlformats.org/officeDocument/2006/relationships/hyperlink" Id="rId20" Target="ch09.xhtml#ch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8.html" TargetMode="External" /><Relationship Type="http://schemas.openxmlformats.org/officeDocument/2006/relationships/hyperlink" Id="rId22" Target="ch08_4.html" TargetMode="External" /><Relationship Type="http://schemas.openxmlformats.org/officeDocument/2006/relationships/hyperlink" Id="rId24" Target="ch08_5.docx" TargetMode="External" /><Relationship Type="http://schemas.openxmlformats.org/officeDocument/2006/relationships/hyperlink" Id="rId20" Target="ch09.xhtml#ch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2024-04-24T23:40:19Z</dcterms:created>
  <dcterms:modified xsi:type="dcterms:W3CDTF">2024-04-24T23:40:19Z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