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3" w:name="ch12lev1sec09"/>
    <w:p>
      <w:pPr>
        <w:pStyle w:val="Heading3"/>
      </w:pPr>
      <w:r>
        <w:rPr>
          <w:b/>
          <w:bCs/>
        </w:rPr>
        <w:t xml:space="preserve">Lo que has aprendido</w:t>
      </w:r>
    </w:p>
    <w:p>
      <w:pPr>
        <w:pStyle w:val="FirstParagraph"/>
      </w:pPr>
      <w:r>
        <w:t xml:space="preserve">Acabas de aprender los fundamentos de uno de los conceptos más importantes de la programación actual: ¡la programación orientada a objetos! Has aprendido a escribir una clase y a crear objetos, y has aprendido a utilizar la herencia para personalizar las clases y el comportamiento de los objetos. Podrás aplicar esta habilidad tan útil no sólo en Minecraft, ¡sino también en cualquier tipo de aventura de programación que decidas emprender a continuación!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10 de 10: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2.html" TargetMode="External" /><Relationship Type="http://schemas.openxmlformats.org/officeDocument/2006/relationships/hyperlink" Id="rId22" Target="ch12_10.docx" TargetMode="External" /><Relationship Type="http://schemas.openxmlformats.org/officeDocument/2006/relationships/hyperlink" Id="rId20" Target="ch12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2.html" TargetMode="External" /><Relationship Type="http://schemas.openxmlformats.org/officeDocument/2006/relationships/hyperlink" Id="rId22" Target="ch12_10.docx" TargetMode="External" /><Relationship Type="http://schemas.openxmlformats.org/officeDocument/2006/relationships/hyperlink" Id="rId20" Target="ch12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2024-04-24T23:40:39Z</dcterms:created>
  <dcterms:modified xsi:type="dcterms:W3CDTF">2024-04-24T23:40:39Z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