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p>
      <w:pPr>
        <w:pStyle w:val="FirstParagraph"/>
      </w:pPr>
      <w:bookmarkStart w:id="20" w:name="ded01"/>
      <w:bookmarkEnd w:id="20"/>
      <w:bookmarkStart w:id="21" w:name="page_v"/>
      <w:bookmarkEnd w:id="21"/>
      <w:r>
        <w:t xml:space="preserve">To the countless adults and children that read the early drafts of this book, used my recipe cards, and attended my talks and workshops: thank you so much for your enthusiasm and support. This book is for you.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2024-04-24T23:40:44Z</dcterms:created>
  <dcterms:modified xsi:type="dcterms:W3CDTF">2024-04-24T23:40:44Z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