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b02-0001"/>
    <w:p>
      <w:pPr>
        <w:pStyle w:val="Heading2"/>
      </w:pPr>
      <w:r>
        <w:t xml:space="preserve">Trabajar eficazmente con VS Code</w:t>
      </w:r>
    </w:p>
    <w:p>
      <w:pPr>
        <w:pStyle w:val="FirstParagraph"/>
      </w:pPr>
      <w:r>
        <w:t xml:space="preserve">En el</w:t>
      </w:r>
      <w:r>
        <w:t xml:space="preserve"> </w:t>
      </w:r>
      <w:r>
        <w:t xml:space="preserve">Capítulo 1</w:t>
      </w:r>
      <w:r>
        <w:t xml:space="preserve">, instalaste VS Code y añadiste también la extensión Python. Esta sección te mostrará algunas configuraciones adicionales que puedes hacer, además de atajos para trabajar eficientemente con tu código.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2.html" TargetMode="External" /><Relationship Type="http://schemas.openxmlformats.org/officeDocument/2006/relationships/hyperlink" Id="rId20" Target="b02_1.html" TargetMode="External" /><Relationship Type="http://schemas.openxmlformats.org/officeDocument/2006/relationships/hyperlink" Id="rId23" Target="b02_2.docx" TargetMode="External" /><Relationship Type="http://schemas.openxmlformats.org/officeDocument/2006/relationships/hyperlink" Id="rId22" Target="b02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2.html" TargetMode="External" /><Relationship Type="http://schemas.openxmlformats.org/officeDocument/2006/relationships/hyperlink" Id="rId20" Target="b02_1.html" TargetMode="External" /><Relationship Type="http://schemas.openxmlformats.org/officeDocument/2006/relationships/hyperlink" Id="rId23" Target="b02_2.docx" TargetMode="External" /><Relationship Type="http://schemas.openxmlformats.org/officeDocument/2006/relationships/hyperlink" Id="rId22" Target="b02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2024-02-28T00:00:20Z</dcterms:created>
  <dcterms:modified xsi:type="dcterms:W3CDTF">2024-02-28T00:00:20Z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