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nota"/>
    <w:p>
      <w:pPr>
        <w:pStyle w:val="Heading2"/>
      </w:pPr>
      <w:r>
        <w:t xml:space="preserve">Nota</w:t>
      </w:r>
    </w:p>
    <w:p>
      <w:pPr>
        <w:pStyle w:val="FirstParagraph"/>
      </w:pPr>
      <w:r>
        <w:t xml:space="preserve">La Consola de depuración es de sólo lectura. No funcionará con archivos que utilicen la función</w:t>
      </w:r>
      <w:r>
        <w:t xml:space="preserve"> </w:t>
      </w:r>
      <w:r>
        <w:rPr>
          <w:rStyle w:val="VerbatimChar"/>
        </w:rPr>
        <w:t xml:space="preserve">input()</w:t>
      </w:r>
      <w:r>
        <w:t xml:space="preserve">, que empezarás a utilizar en el</w:t>
      </w:r>
      <w:r>
        <w:t xml:space="preserve"> </w:t>
      </w:r>
      <w:r>
        <w:t xml:space="preserve">Capítulo 7</w:t>
      </w:r>
      <w:r>
        <w:t xml:space="preserve">. Cuando necesites ejecutar estos programas, puedes volver a cambiar la configuración de</w:t>
      </w:r>
      <w:r>
        <w:t xml:space="preserve"> </w:t>
      </w:r>
      <w:r>
        <w:rPr>
          <w:rStyle w:val="VerbatimChar"/>
        </w:rPr>
        <w:t xml:space="preserve">console</w:t>
      </w:r>
      <w:r>
        <w:t xml:space="preserve"> </w:t>
      </w:r>
      <w:r>
        <w:t xml:space="preserve">a la predeterminada</w:t>
      </w:r>
      <w:r>
        <w:t xml:space="preserve"> </w:t>
      </w:r>
      <w:r>
        <w:rPr>
          <w:rStyle w:val="VerbatimChar"/>
        </w:rPr>
        <w:t xml:space="preserve">integratedTerminal</w:t>
      </w:r>
      <w:r>
        <w:t xml:space="preserve">, o puedes ejecutar estos programas en una ventana de terminal independiente, como se describe en "</w:t>
      </w:r>
      <w:r>
        <w:t xml:space="preserve">Ejecutar programas Python desde un terminal</w:t>
      </w:r>
      <w:r>
        <w:t xml:space="preserve">" en la</w:t>
      </w:r>
      <w:r>
        <w:t xml:space="preserve"> </w:t>
      </w:r>
      <w:r>
        <w:t xml:space="preserve">página 11</w:t>
      </w:r>
      <w:r>
        <w:t xml:space="preserve">.</w:t>
      </w:r>
    </w:p>
    <w:p>
      <w:r>
        <w:pict>
          <v:rect style="width:0;height:1.5pt" o:hralign="center" o:hrstd="t" o:hr="t"/>
        </w:pict>
      </w:r>
    </w:p>
    <w:bookmarkStart w:id="25" w:name="h3-502703b02-0005"/>
    <w:p>
      <w:pPr>
        <w:pStyle w:val="Heading4"/>
      </w:pPr>
      <w:bookmarkStart w:id="20" w:name="Page_473"/>
      <w:bookmarkEnd w:id="20"/>
      <w:r>
        <w:t xml:space="preserve">Explorar otras personalizaciones</w:t>
      </w:r>
    </w:p>
    <w:p>
      <w:pPr>
        <w:pStyle w:val="FirstParagraph"/>
      </w:pPr>
      <w:r>
        <w:t xml:space="preserve">Puedes personalizar VS Code de muchas maneras para ayudarte a trabajar de forma más eficiente. Para empezar a explorar las personalizaciones disponibles, haz clic en</w:t>
      </w:r>
      <w:r>
        <w:t xml:space="preserve"> </w:t>
      </w:r>
      <w:r>
        <w:rPr>
          <w:b/>
          <w:bCs/>
        </w:rPr>
        <w:t xml:space="preserve">Código</w:t>
      </w:r>
      <w:r>
        <w:t xml:space="preserve"> </w:t>
      </w:r>
      <w:r>
        <w:t xml:space="preserve">y luego en</w:t>
      </w:r>
      <w:r>
        <w:t xml:space="preserve"> </w:t>
      </w:r>
      <w:r>
        <w:rPr>
          <w:b/>
          <w:bCs/>
        </w:rPr>
        <w:t xml:space="preserve">Preferencias</w:t>
      </w:r>
      <w:r>
        <w:t xml:space="preserve"> </w:t>
      </w:r>
      <w:r>
        <w:t xml:space="preserve">y, a continuación, elige</w:t>
      </w:r>
      <w:r>
        <w:t xml:space="preserve"> </w:t>
      </w:r>
      <w:r>
        <w:rPr>
          <w:b/>
          <w:bCs/>
        </w:rPr>
        <w:t xml:space="preserve">Configuración</w:t>
      </w:r>
      <w:r>
        <w:t xml:space="preserve">. Verás una lista titulada Usos comunes; haz clic en cualquiera de los subtítulos para ver algunas formas comunes de modificar tu instalación de VS Code. Tómate tu tiempo para ver si hay alguna que haga que VS Code funcione mejor para ti, ¡pero no te pierdas tanto en la configuración de tu editor que dejes para más tarde el aprendizaje del uso de Python!</w:t>
      </w:r>
    </w:p>
    <w:p>
      <w:pPr>
        <w:pStyle w:val="BodyText"/>
      </w:pPr>
      <w:hyperlink r:id="rId21">
        <w:r>
          <w:rPr>
            <w:rStyle w:val="Hyperlink"/>
          </w:rPr>
          <w:t xml:space="preserve">anterior</w:t>
        </w:r>
      </w:hyperlink>
      <w:hyperlink r:id="rId22">
        <w:r>
          <w:rPr>
            <w:rStyle w:val="Hyperlink"/>
          </w:rPr>
          <w:t xml:space="preserve">Subtema 5 de 13: (Ver todo)</w:t>
        </w:r>
      </w:hyperlink>
      <w:hyperlink r:id="rId23">
        <w:r>
          <w:rPr>
            <w:rStyle w:val="Hyperlink"/>
          </w:rPr>
          <w:t xml:space="preserve">siguiente</w:t>
        </w:r>
      </w:hyperlink>
      <w:r>
        <w:br/>
      </w:r>
    </w:p>
    <w:p>
      <w:pPr>
        <w:pStyle w:val="BodyText"/>
      </w:pPr>
      <w:r>
        <w:br/>
      </w:r>
      <w:hyperlink r:id="rId24"/>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2.html" TargetMode="External" /><Relationship Type="http://schemas.openxmlformats.org/officeDocument/2006/relationships/hyperlink" Id="rId21" Target="b02_4.html" TargetMode="External" /><Relationship Type="http://schemas.openxmlformats.org/officeDocument/2006/relationships/hyperlink" Id="rId24" Target="b02_5.docx" TargetMode="External" /><Relationship Type="http://schemas.openxmlformats.org/officeDocument/2006/relationships/hyperlink" Id="rId23" Target="b02_6.html" TargetMode="External" /></Relationships>
</file>

<file path=word/_rels/footnotes.xml.rels><?xml version="1.0" encoding="UTF-8"?><Relationships xmlns="http://schemas.openxmlformats.org/package/2006/relationships"><Relationship Type="http://schemas.openxmlformats.org/officeDocument/2006/relationships/hyperlink" Id="rId22" Target="b02.html" TargetMode="External" /><Relationship Type="http://schemas.openxmlformats.org/officeDocument/2006/relationships/hyperlink" Id="rId21" Target="b02_4.html" TargetMode="External" /><Relationship Type="http://schemas.openxmlformats.org/officeDocument/2006/relationships/hyperlink" Id="rId24" Target="b02_5.docx" TargetMode="External" /><Relationship Type="http://schemas.openxmlformats.org/officeDocument/2006/relationships/hyperlink" Id="rId23" Target="b02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2024-02-28T00:00:22Z</dcterms:created>
  <dcterms:modified xsi:type="dcterms:W3CDTF">2024-02-28T00:00:22Z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