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b05-0002"/>
    <w:p>
      <w:pPr>
        <w:pStyle w:val="Heading2"/>
      </w:pPr>
      <w:r>
        <w:t xml:space="preserve">Solución de problemas básicos</w:t>
      </w:r>
    </w:p>
    <w:p>
      <w:pPr>
        <w:pStyle w:val="FirstParagraph"/>
      </w:pPr>
      <w:r>
        <w:t xml:space="preserve">Algunos pasos de la resolución de problemas son específicos de cada SO, pero llegaremos a eso dentro de un momento. En primer lugar, vamos a considerar los pasos que todo el mundo debería probar al solucionar los problemas de una implantación.</w:t>
      </w:r>
    </w:p>
    <w:p>
      <w:pPr>
        <w:pStyle w:val="BodyText"/>
      </w:pPr>
      <w:r>
        <w:t xml:space="preserve">Tu mejor recurso es la salida generada durante el intento de inserción. Esta salida puede parecer intimidante; si eres nuevo en el despliegue de aplicaciones, puede parecer muy técnica, y suele haber mucha. La buena noticia es que no necesitas entenderlo todo. Deberías tener dos objetivos al hojear la salida del registro: identificar los pasos de despliegue que funcionaron e identificar los pasos que no funcionaron. Si lo consigues, en</w:t>
      </w:r>
      <w:r>
        <w:t xml:space="preserve"> </w:t>
      </w:r>
      <w:bookmarkStart w:id="20" w:name="Page_495"/>
      <w:bookmarkEnd w:id="20"/>
      <w:r>
        <w:t xml:space="preserve">podrás averiguar qué cambiar en tu proyecto, o en tu proceso de despliegue, para que tu próximo empuje sea un éxito.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12: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5.html" TargetMode="External" /><Relationship Type="http://schemas.openxmlformats.org/officeDocument/2006/relationships/hyperlink" Id="rId21" Target="b05_2.html" TargetMode="External" /><Relationship Type="http://schemas.openxmlformats.org/officeDocument/2006/relationships/hyperlink" Id="rId24" Target="b05_3.docx" TargetMode="External" /><Relationship Type="http://schemas.openxmlformats.org/officeDocument/2006/relationships/hyperlink" Id="rId23" Target="b05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5.html" TargetMode="External" /><Relationship Type="http://schemas.openxmlformats.org/officeDocument/2006/relationships/hyperlink" Id="rId21" Target="b05_2.html" TargetMode="External" /><Relationship Type="http://schemas.openxmlformats.org/officeDocument/2006/relationships/hyperlink" Id="rId24" Target="b05_3.docx" TargetMode="External" /><Relationship Type="http://schemas.openxmlformats.org/officeDocument/2006/relationships/hyperlink" Id="rId23" Target="b05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2024-02-28T00:00:44Z</dcterms:created>
  <dcterms:modified xsi:type="dcterms:W3CDTF">2024-02-28T00:00:44Z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