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variables-y-tipos-de-datos-simples"/>
    <w:p>
      <w:pPr>
        <w:pStyle w:val="Heading1"/>
      </w:pPr>
      <w:bookmarkStart w:id="20" w:name="Page_15"/>
      <w:bookmarkEnd w:id="20"/>
      <w:r>
        <w:t xml:space="preserve">2</w:t>
      </w:r>
      <w:r>
        <w:br/>
      </w:r>
      <w:r>
        <w:t xml:space="preserve">Variables y Tipos de Datos Simples</w:t>
      </w:r>
    </w:p>
    <w:p>
      <w:pPr>
        <w:pStyle w:val="Figure"/>
      </w:pPr>
      <w:r>
        <w:drawing>
          <wp:inline>
            <wp:extent cx="3867150" cy="38671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apterar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En este capítulo aprenderás sobre los distintos tipos de datos con los que puedes trabajar en tus programas Python. También aprenderás a utilizar variables para representar datos en tus programas.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33: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c02.html" TargetMode="External" /><Relationship Type="http://schemas.openxmlformats.org/officeDocument/2006/relationships/hyperlink" Id="rId26" Target="c02_1.docx" TargetMode="External" /><Relationship Type="http://schemas.openxmlformats.org/officeDocument/2006/relationships/hyperlink" Id="rId25" Target="c02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02.html" TargetMode="External" /><Relationship Type="http://schemas.openxmlformats.org/officeDocument/2006/relationships/hyperlink" Id="rId26" Target="c02_1.docx" TargetMode="External" /><Relationship Type="http://schemas.openxmlformats.org/officeDocument/2006/relationships/hyperlink" Id="rId25" Target="c02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2024-02-28T00:01:04Z</dcterms:created>
  <dcterms:modified xsi:type="dcterms:W3CDTF">2024-02-28T00:01:04Z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