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2-0002"/>
    <w:p>
      <w:pPr>
        <w:pStyle w:val="Heading2"/>
      </w:pPr>
      <w:r>
        <w:t xml:space="preserve">Variables</w:t>
      </w:r>
    </w:p>
    <w:p>
      <w:pPr>
        <w:pStyle w:val="FirstParagraph"/>
      </w:pPr>
      <w:r>
        <w:t xml:space="preserve">Intentemos utilizar una variable en</w:t>
      </w:r>
      <w:r>
        <w:t xml:space="preserve"> </w:t>
      </w:r>
      <w:r>
        <w:rPr>
          <w:i/>
          <w:iCs/>
        </w:rPr>
        <w:t xml:space="preserve">hello_world.py</w:t>
      </w:r>
      <w:r>
        <w:t xml:space="preserve">. Añade una nueva línea al principio del archivo y modifica la segunda línea:</w:t>
      </w:r>
    </w:p>
    <w:p>
      <w:pPr>
        <w:pStyle w:val="BodyText"/>
      </w:pPr>
      <w:r>
        <w:rPr>
          <w:b/>
          <w:bCs/>
        </w:rPr>
        <w:t xml:space="preserve">hello_world.py</w:t>
      </w:r>
    </w:p>
    <w:p>
      <w:pPr>
        <w:pStyle w:val="SourceCode"/>
      </w:pPr>
      <w:r>
        <w:rPr>
          <w:rStyle w:val="VerbatimChar"/>
        </w:rPr>
        <w:t xml:space="preserve">message = "Hello Python world!"</w:t>
      </w:r>
      <w:r>
        <w:br/>
      </w:r>
      <w:r>
        <w:rPr>
          <w:rStyle w:val="VerbatimChar"/>
        </w:rPr>
        <w:t xml:space="preserve">print(message)</w:t>
      </w:r>
    </w:p>
    <w:p>
      <w:pPr>
        <w:pStyle w:val="FirstParagraph"/>
      </w:pPr>
      <w:r>
        <w:t xml:space="preserve">Ejecuta este programa para ver qué ocurre. Deberías ver la misma salida que viste anteriormente:</w:t>
      </w:r>
    </w:p>
    <w:p>
      <w:pPr>
        <w:pStyle w:val="SourceCode"/>
      </w:pPr>
      <w:r>
        <w:rPr>
          <w:rStyle w:val="VerbatimChar"/>
        </w:rPr>
        <w:t xml:space="preserve">Hello Python world!</w:t>
      </w:r>
    </w:p>
    <w:p>
      <w:pPr>
        <w:pStyle w:val="FirstParagraph"/>
      </w:pPr>
      <w:r>
        <w:t xml:space="preserve">Hemos añadido un</w:t>
      </w:r>
      <w:r>
        <w:t xml:space="preserve"> </w:t>
      </w:r>
      <w:r>
        <w:rPr>
          <w:i/>
          <w:iCs/>
        </w:rPr>
        <w:t xml:space="preserve">variable</w:t>
      </w:r>
      <w:r>
        <w:t xml:space="preserve"> </w:t>
      </w:r>
      <w:r>
        <w:t xml:space="preserve">llamado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. Cada variable está conectada a un</w:t>
      </w:r>
      <w:r>
        <w:t xml:space="preserve"> </w:t>
      </w:r>
      <w:r>
        <w:rPr>
          <w:i/>
          <w:iCs/>
        </w:rPr>
        <w:t xml:space="preserve">value</w:t>
      </w:r>
      <w:r>
        <w:t xml:space="preserve">, que es la información asociada a esa variable. En este caso, el valor es el texto</w:t>
      </w:r>
      <w:r>
        <w:t xml:space="preserve"> </w:t>
      </w:r>
      <w:r>
        <w:rPr>
          <w:rStyle w:val="VerbatimChar"/>
        </w:rPr>
        <w:t xml:space="preserve">"Hello Python world!"</w:t>
      </w:r>
      <w:r>
        <w:t xml:space="preserve">.</w:t>
      </w:r>
    </w:p>
    <w:p>
      <w:pPr>
        <w:pStyle w:val="BodyText"/>
      </w:pPr>
      <w:r>
        <w:t xml:space="preserve">Añadir una variable supone un poco más de trabajo para el intérprete de Python. Cuando procesa la primera línea, asocia la variable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al texto</w:t>
      </w:r>
      <w:r>
        <w:t xml:space="preserve"> </w:t>
      </w:r>
      <w:r>
        <w:rPr>
          <w:rStyle w:val="VerbatimChar"/>
        </w:rPr>
        <w:t xml:space="preserve">"Hello Python world!"</w:t>
      </w:r>
      <w:r>
        <w:t xml:space="preserve">. Cuando llega a la segunda línea, imprime en la pantalla el valor asociado a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.</w:t>
      </w:r>
    </w:p>
    <w:p>
      <w:pPr>
        <w:pStyle w:val="BodyText"/>
      </w:pPr>
      <w:r>
        <w:t xml:space="preserve">Vamos a ampliar este programa modificando</w:t>
      </w:r>
      <w:r>
        <w:t xml:space="preserve"> </w:t>
      </w:r>
      <w:r>
        <w:rPr>
          <w:i/>
          <w:iCs/>
        </w:rPr>
        <w:t xml:space="preserve">hello_world.py</w:t>
      </w:r>
      <w:r>
        <w:t xml:space="preserve"> </w:t>
      </w:r>
      <w:r>
        <w:t xml:space="preserve">para imprimir un segundo mensaje. Añade una línea en blanco a</w:t>
      </w:r>
      <w:r>
        <w:t xml:space="preserve"> </w:t>
      </w:r>
      <w:r>
        <w:rPr>
          <w:i/>
          <w:iCs/>
        </w:rPr>
        <w:t xml:space="preserve">hello_world.py</w:t>
      </w:r>
      <w:r>
        <w:t xml:space="preserve">, y luego añade dos nuevas líneas de código:</w:t>
      </w:r>
    </w:p>
    <w:p>
      <w:pPr>
        <w:pStyle w:val="SourceCode"/>
      </w:pPr>
      <w:r>
        <w:rPr>
          <w:rStyle w:val="VerbatimChar"/>
        </w:rPr>
        <w:t xml:space="preserve">message = "Hello Python world!"</w:t>
      </w:r>
      <w:r>
        <w:br/>
      </w:r>
      <w:r>
        <w:rPr>
          <w:rStyle w:val="VerbatimChar"/>
        </w:rPr>
        <w:t xml:space="preserve">print(message)</w:t>
      </w:r>
      <w:r>
        <w:br/>
      </w:r>
      <w:r>
        <w:br/>
      </w:r>
      <w:r>
        <w:rPr>
          <w:rStyle w:val="VerbatimChar"/>
        </w:rPr>
        <w:t xml:space="preserve">message = "Hello Python Crash Course world!"</w:t>
      </w:r>
      <w:r>
        <w:br/>
      </w:r>
      <w:r>
        <w:rPr>
          <w:rStyle w:val="VerbatimChar"/>
        </w:rPr>
        <w:t xml:space="preserve">print(message)</w:t>
      </w:r>
    </w:p>
    <w:p>
      <w:pPr>
        <w:pStyle w:val="FirstParagraph"/>
      </w:pPr>
      <w:r>
        <w:t xml:space="preserve">Ahora, cuando ejecutes</w:t>
      </w:r>
      <w:r>
        <w:t xml:space="preserve"> </w:t>
      </w:r>
      <w:r>
        <w:rPr>
          <w:i/>
          <w:iCs/>
        </w:rPr>
        <w:t xml:space="preserve">hello_world.py</w:t>
      </w:r>
      <w:r>
        <w:t xml:space="preserve">, deberías ver dos líneas de salida:</w:t>
      </w:r>
    </w:p>
    <w:p>
      <w:pPr>
        <w:pStyle w:val="SourceCode"/>
      </w:pPr>
      <w:r>
        <w:rPr>
          <w:rStyle w:val="VerbatimChar"/>
        </w:rPr>
        <w:t xml:space="preserve">Hello Python world!</w:t>
      </w:r>
      <w:r>
        <w:br/>
      </w:r>
      <w:r>
        <w:rPr>
          <w:rStyle w:val="VerbatimChar"/>
        </w:rPr>
        <w:t xml:space="preserve">Hello Python Crash Course world!</w:t>
      </w:r>
    </w:p>
    <w:p>
      <w:pPr>
        <w:pStyle w:val="FirstParagraph"/>
      </w:pPr>
      <w:r>
        <w:t xml:space="preserve">Puedes cambiar el valor de una variable en tu programa en cualquier momento, y Python siempre mantendrá un registro de su valor actual.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2.html" TargetMode="External" /><Relationship Type="http://schemas.openxmlformats.org/officeDocument/2006/relationships/hyperlink" Id="rId20" Target="c02_2.html" TargetMode="External" /><Relationship Type="http://schemas.openxmlformats.org/officeDocument/2006/relationships/hyperlink" Id="rId23" Target="c02_3.docx" TargetMode="External" /><Relationship Type="http://schemas.openxmlformats.org/officeDocument/2006/relationships/hyperlink" Id="rId22" Target="c02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2.html" TargetMode="External" /><Relationship Type="http://schemas.openxmlformats.org/officeDocument/2006/relationships/hyperlink" Id="rId20" Target="c02_2.html" TargetMode="External" /><Relationship Type="http://schemas.openxmlformats.org/officeDocument/2006/relationships/hyperlink" Id="rId23" Target="c02_3.docx" TargetMode="External" /><Relationship Type="http://schemas.openxmlformats.org/officeDocument/2006/relationships/hyperlink" Id="rId22" Target="c02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2024-02-28T00:01:12Z</dcterms:created>
  <dcterms:modified xsi:type="dcterms:W3CDTF">2024-02-28T00:01:12Z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