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2-0007"/>
    <w:p>
      <w:pPr>
        <w:pStyle w:val="Heading2"/>
      </w:pPr>
      <w:bookmarkStart w:id="20" w:name="Page_32"/>
      <w:bookmarkEnd w:id="20"/>
      <w:r>
        <w:t xml:space="preserve">Resumen</w:t>
      </w:r>
    </w:p>
    <w:p>
      <w:pPr>
        <w:pStyle w:val="FirstParagraph"/>
      </w:pPr>
      <w:r>
        <w:t xml:space="preserve">En este capítulo has aprendido a trabajar con variables. Aprendiste a utilizar nombres de variables descriptivos y a resolver errores de nombre y de sintaxis cuando surgen. Aprendiste qué son las cadenas y cómo mostrarlas utilizando minúsculas, mayúsculas y mayúsculas de título. Empezaste a utilizar los espacios en blanco para organizar la salida de forma ordenada, y aprendiste a eliminar los elementos innecesarios de una cadena. Empezaste a trabajar con números enteros y flotantes, y aprendiste algunas de las formas de trabajar con datos numéricos. También aprendiste a escribir comentarios explicativos para que tu código sea más fácil de leer para ti y para los demás. Por último, has leído sobre la filosofía de mantener tu código lo más simple posible, siempre que sea posible.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3</w:t>
      </w:r>
      <w:r>
        <w:t xml:space="preserve">, aprenderás a almacenar colecciones de información en estructuras de datos llamadas</w:t>
      </w:r>
      <w:r>
        <w:t xml:space="preserve"> </w:t>
      </w:r>
      <w:r>
        <w:rPr>
          <w:i/>
          <w:iCs/>
        </w:rPr>
        <w:t xml:space="preserve">lists</w:t>
      </w:r>
      <w:r>
        <w:t xml:space="preserve">. También aprenderás a trabajar a través de una lista, manipulando cualquier información de esa lista.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33 de 33: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32.html" TargetMode="External" /><Relationship Type="http://schemas.openxmlformats.org/officeDocument/2006/relationships/hyperlink" Id="rId23" Target="c02_33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32.html" TargetMode="External" /><Relationship Type="http://schemas.openxmlformats.org/officeDocument/2006/relationships/hyperlink" Id="rId23" Target="c02_33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2024-02-28T00:01:14Z</dcterms:created>
  <dcterms:modified xsi:type="dcterms:W3CDTF">2024-02-28T00:01:14Z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