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nota"/>
    <w:p>
      <w:pPr>
        <w:pStyle w:val="Heading2"/>
      </w:pPr>
      <w:r>
        <w:t xml:space="preserve">Nota</w:t>
      </w:r>
    </w:p>
    <w:p>
      <w:pPr>
        <w:pStyle w:val="FirstParagraph"/>
      </w:pPr>
      <w:r>
        <w:t xml:space="preserve">Las variables de Python que utilices en este momento deben estar en minúsculas. No tendrás errores si utilizas mayúsculas, pero las mayúsculas en los nombres de variables tienen significados especiales que discutiremos en capítulos posteriores.</w:t>
      </w:r>
    </w:p>
    <w:p>
      <w:r>
        <w:pict>
          <v:rect style="width:0;height:1.5pt" o:hralign="center" o:hrstd="t" o:hr="t"/>
        </w:pict>
      </w:r>
    </w:p>
    <w:p>
      <w:pPr>
        <w:pStyle w:val="FirstParagraph"/>
      </w:pPr>
      <w:hyperlink r:id="rId20">
        <w:r>
          <w:rPr>
            <w:rStyle w:val="Hyperlink"/>
          </w:rPr>
          <w:t xml:space="preserve">anterior</w:t>
        </w:r>
      </w:hyperlink>
      <w:hyperlink r:id="rId21">
        <w:r>
          <w:rPr>
            <w:rStyle w:val="Hyperlink"/>
          </w:rPr>
          <w:t xml:space="preserve">Subtema 5 de 33: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02.html" TargetMode="External" /><Relationship Type="http://schemas.openxmlformats.org/officeDocument/2006/relationships/hyperlink" Id="rId20" Target="c02_4.html" TargetMode="External" /><Relationship Type="http://schemas.openxmlformats.org/officeDocument/2006/relationships/hyperlink" Id="rId23" Target="c02_5.docx" TargetMode="External" /><Relationship Type="http://schemas.openxmlformats.org/officeDocument/2006/relationships/hyperlink" Id="rId22" Target="c02_6.html" TargetMode="External" /></Relationships>
</file>

<file path=word/_rels/footnotes.xml.rels><?xml version="1.0" encoding="UTF-8"?><Relationships xmlns="http://schemas.openxmlformats.org/package/2006/relationships"><Relationship Type="http://schemas.openxmlformats.org/officeDocument/2006/relationships/hyperlink" Id="rId21" Target="c02.html" TargetMode="External" /><Relationship Type="http://schemas.openxmlformats.org/officeDocument/2006/relationships/hyperlink" Id="rId20" Target="c02_4.html" TargetMode="External" /><Relationship Type="http://schemas.openxmlformats.org/officeDocument/2006/relationships/hyperlink" Id="rId23" Target="c02_5.docx" TargetMode="External" /><Relationship Type="http://schemas.openxmlformats.org/officeDocument/2006/relationships/hyperlink" Id="rId22" Target="c02_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2024-02-28T00:01:14Z</dcterms:created>
  <dcterms:modified xsi:type="dcterms:W3CDTF">2024-02-28T00:01:14Z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