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3-0002"/>
    <w:p>
      <w:pPr>
        <w:pStyle w:val="Heading2"/>
      </w:pPr>
      <w:r>
        <w:t xml:space="preserve">Modificar, añadir y eliminar elementos</w:t>
      </w:r>
    </w:p>
    <w:p>
      <w:pPr>
        <w:pStyle w:val="FirstParagraph"/>
      </w:pPr>
      <w:r>
        <w:t xml:space="preserve">La mayoría de las listas que crees serán</w:t>
      </w:r>
      <w:r>
        <w:t xml:space="preserve"> </w:t>
      </w:r>
      <w:r>
        <w:rPr>
          <w:i/>
          <w:iCs/>
        </w:rPr>
        <w:t xml:space="preserve">dynamic</w:t>
      </w:r>
      <w:r>
        <w:t xml:space="preserve">, lo que significa que construirás una lista y luego añadirás y quitarás elementos de ella a medida que tu programa siga su curso. Por ejemplo, puedes crear un juego en el que un jugador tenga que disparar a unos alienígenas desde el cielo. Podrías almacenar el conjunto inicial de alienígenas en una lista y luego eliminar un alienígena de la lista cada vez que se derribe uno. Cada vez que aparezca un nuevo alienígena en la pantalla, lo añades a la lista. Tu lista de alienígenas aumentará y disminuirá de longitud a lo largo del juego.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7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6.html" TargetMode="External" /><Relationship Type="http://schemas.openxmlformats.org/officeDocument/2006/relationships/hyperlink" Id="rId23" Target="c03_7.docx" TargetMode="External" /><Relationship Type="http://schemas.openxmlformats.org/officeDocument/2006/relationships/hyperlink" Id="rId22" Target="c03_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6.html" TargetMode="External" /><Relationship Type="http://schemas.openxmlformats.org/officeDocument/2006/relationships/hyperlink" Id="rId23" Target="c03_7.docx" TargetMode="External" /><Relationship Type="http://schemas.openxmlformats.org/officeDocument/2006/relationships/hyperlink" Id="rId22" Target="c03_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2024-02-28T00:01:25Z</dcterms:created>
  <dcterms:modified xsi:type="dcterms:W3CDTF">2024-02-28T00:01:25Z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