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04-0003"/>
    <w:p>
      <w:pPr>
        <w:pStyle w:val="Heading2"/>
      </w:pPr>
      <w:r>
        <w:t xml:space="preserve">Hacer listas numéricas</w:t>
      </w:r>
    </w:p>
    <w:p>
      <w:pPr>
        <w:pStyle w:val="FirstParagraph"/>
      </w:pPr>
      <w:r>
        <w:t xml:space="preserve">Existen muchas razones para almacenar un conjunto de números. Por ejemplo, necesitarás llevar un registro de las posiciones de cada personaje en un juego, y puede que quieras que</w:t>
      </w:r>
      <w:r>
        <w:t xml:space="preserve"> </w:t>
      </w:r>
      <w:bookmarkStart w:id="20" w:name="Page_57"/>
      <w:bookmarkEnd w:id="20"/>
      <w:r>
        <w:t xml:space="preserve">también lleve un registro de las puntuaciones más altas de un jugador. En las visualizaciones de datos, casi siempre trabajarás con conjuntos de números, como temperaturas, distancias, tamaños de población o valores de latitud y longitud, entre otros tipos de conjuntos numéricos.</w:t>
      </w:r>
    </w:p>
    <w:p>
      <w:pPr>
        <w:pStyle w:val="BodyText"/>
      </w:pPr>
      <w:r>
        <w:t xml:space="preserve">Las listas son ideales para almacenar conjuntos de números, y Python proporciona diversas herramientas para ayudarte a trabajar eficazmente con listas de números. Una vez que entiendas cómo utilizar estas herramientas con eficacia, tu código funcionará bien incluso cuando tus listas contengan millones de elementos.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13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4.html" TargetMode="External" /><Relationship Type="http://schemas.openxmlformats.org/officeDocument/2006/relationships/hyperlink" Id="rId21" Target="c04_12.html" TargetMode="External" /><Relationship Type="http://schemas.openxmlformats.org/officeDocument/2006/relationships/hyperlink" Id="rId24" Target="c04_13.docx" TargetMode="External" /><Relationship Type="http://schemas.openxmlformats.org/officeDocument/2006/relationships/hyperlink" Id="rId23" Target="c04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4.html" TargetMode="External" /><Relationship Type="http://schemas.openxmlformats.org/officeDocument/2006/relationships/hyperlink" Id="rId21" Target="c04_12.html" TargetMode="External" /><Relationship Type="http://schemas.openxmlformats.org/officeDocument/2006/relationships/hyperlink" Id="rId24" Target="c04_13.docx" TargetMode="External" /><Relationship Type="http://schemas.openxmlformats.org/officeDocument/2006/relationships/hyperlink" Id="rId23" Target="c04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2024-02-28T00:01:28Z</dcterms:created>
  <dcterms:modified xsi:type="dcterms:W3CDTF">2024-02-28T00:01:28Z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