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4-0006"/>
    <w:p>
      <w:pPr>
        <w:pStyle w:val="Heading2"/>
      </w:pPr>
      <w:bookmarkStart w:id="20" w:name="Page_68"/>
      <w:bookmarkEnd w:id="20"/>
      <w:r>
        <w:t xml:space="preserve">Dar estilo a tu código</w:t>
      </w:r>
    </w:p>
    <w:p>
      <w:pPr>
        <w:pStyle w:val="FirstParagraph"/>
      </w:pPr>
      <w:r>
        <w:t xml:space="preserve">Ahora que estás escribiendo programas más largos, es una buena idea aprender a dar estilo a tu código de forma coherente. Tómate el tiempo necesario para que tu código sea lo más fácil de leer posible. Escribir código fácil de leer te ayuda a seguir la pista de lo que hacen tus programas y ayuda también a los demás a entender tu código.</w:t>
      </w:r>
    </w:p>
    <w:p>
      <w:pPr>
        <w:pStyle w:val="BodyText"/>
      </w:pPr>
      <w:r>
        <w:t xml:space="preserve">Los programadores de Python han acordado una serie de convenciones de estilo para garantizar que el código de todos se estructure más o menos de la misma manera. Una vez que hayas aprendido a escribir código Python limpio, deberías ser capaz de entender la estructura general del código Python de cualquier otra persona, siempre que siga las mismas pautas. Si esperas convertirte en un programador profesional en algún momento, deberías empezar a seguir estas directrices lo antes posible para desarrollar buenos hábitos.</w:t>
      </w:r>
    </w:p>
    <w:p>
      <w:pPr>
        <w:pStyle w:val="BodyText"/>
      </w:pPr>
      <w:hyperlink r:id="rId21">
        <w:r>
          <w:rPr>
            <w:rStyle w:val="Hyperlink"/>
          </w:rPr>
          <w:t xml:space="preserve">anterior</w:t>
        </w:r>
      </w:hyperlink>
      <w:hyperlink r:id="rId22">
        <w:r>
          <w:rPr>
            <w:rStyle w:val="Hyperlink"/>
          </w:rPr>
          <w:t xml:space="preserve">Subtema 33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1" Target="c04_32.html" TargetMode="External" /><Relationship Type="http://schemas.openxmlformats.org/officeDocument/2006/relationships/hyperlink" Id="rId24" Target="c04_33.docx" TargetMode="External" /><Relationship Type="http://schemas.openxmlformats.org/officeDocument/2006/relationships/hyperlink" Id="rId23" Target="c04_34.html"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1" Target="c04_32.html" TargetMode="External" /><Relationship Type="http://schemas.openxmlformats.org/officeDocument/2006/relationships/hyperlink" Id="rId24" Target="c04_33.docx" TargetMode="External" /><Relationship Type="http://schemas.openxmlformats.org/officeDocument/2006/relationships/hyperlink" Id="rId23" Target="c04_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2024-02-28T00:01:37Z</dcterms:created>
  <dcterms:modified xsi:type="dcterms:W3CDTF">2024-02-28T00:01:37Z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