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4-0002"/>
    <w:p>
      <w:pPr>
        <w:pStyle w:val="Heading3"/>
      </w:pPr>
      <w:r>
        <w:t xml:space="preserve">Hacer más trabajo dentro de un bucle for</w:t>
      </w:r>
    </w:p>
    <w:p>
      <w:pPr>
        <w:pStyle w:val="FirstParagraph"/>
      </w:pPr>
      <w:r>
        <w:t xml:space="preserve">Puedes hacer prácticamente cualquier cosa con cada elemento de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. Basándonos en el ejemplo anterior, imprimamos un mensaje a cada mago, diciéndole que ha hecho un gran truco:</w:t>
      </w:r>
    </w:p>
    <w:p>
      <w:pPr>
        <w:pStyle w:val="BodyText"/>
      </w:pPr>
      <w:r>
        <w:rPr>
          <w:b/>
          <w:bCs/>
        </w:rPr>
        <w:t xml:space="preserve">magicians.py</w:t>
      </w:r>
    </w:p>
    <w:p>
      <w:pPr>
        <w:pStyle w:val="SourceCode"/>
      </w:pPr>
      <w:r>
        <w:rPr>
          <w:rStyle w:val="VerbatimChar"/>
        </w:rPr>
        <w:t xml:space="preserve">magicians = ['alice', 'david', 'carolina']</w:t>
      </w:r>
      <w:r>
        <w:br/>
      </w:r>
      <w:r>
        <w:rPr>
          <w:rStyle w:val="VerbatimChar"/>
        </w:rPr>
        <w:t xml:space="preserve">for magician in magicians:</w:t>
      </w:r>
      <w:r>
        <w:br/>
      </w:r>
      <w:r>
        <w:rPr>
          <w:rStyle w:val="VerbatimChar"/>
        </w:rPr>
        <w:t xml:space="preserve">    print(f"{magician.title()}, that was a great trick!")</w:t>
      </w:r>
    </w:p>
    <w:p>
      <w:pPr>
        <w:pStyle w:val="FirstParagraph"/>
      </w:pPr>
      <w:r>
        <w:t xml:space="preserve">La única diferencia en este código es que componemos un mensaje para cada mago, empezando por su nombre. La primera vez que se pasa por el bucle, el valor de</w:t>
      </w:r>
      <w:r>
        <w:t xml:space="preserve"> </w:t>
      </w:r>
      <w:r>
        <w:rPr>
          <w:rStyle w:val="VerbatimChar"/>
        </w:rPr>
        <w:t xml:space="preserve">magician</w:t>
      </w:r>
      <w:r>
        <w:t xml:space="preserve"> </w:t>
      </w:r>
      <w:r>
        <w:t xml:space="preserve">es</w:t>
      </w:r>
      <w:r>
        <w:t xml:space="preserve"> </w:t>
      </w:r>
      <w:r>
        <w:rPr>
          <w:rStyle w:val="VerbatimChar"/>
        </w:rPr>
        <w:t xml:space="preserve">'alice'</w:t>
      </w:r>
      <w:r>
        <w:t xml:space="preserve">, por lo que Python inicia el primer mensaje con el nombre</w:t>
      </w:r>
      <w:r>
        <w:t xml:space="preserve"> </w:t>
      </w:r>
      <w:r>
        <w:rPr>
          <w:rStyle w:val="VerbatimChar"/>
        </w:rPr>
        <w:t xml:space="preserve">'Alice'</w:t>
      </w:r>
      <w:r>
        <w:t xml:space="preserve">. La segunda vez, el mensaje empezará por</w:t>
      </w:r>
      <w:r>
        <w:t xml:space="preserve"> </w:t>
      </w:r>
      <w:r>
        <w:rPr>
          <w:rStyle w:val="VerbatimChar"/>
        </w:rPr>
        <w:t xml:space="preserve">'David'</w:t>
      </w:r>
      <w:r>
        <w:t xml:space="preserve">, y la tercera, por</w:t>
      </w:r>
      <w:r>
        <w:t xml:space="preserve"> </w:t>
      </w:r>
      <w:r>
        <w:rPr>
          <w:rStyle w:val="VerbatimChar"/>
        </w:rPr>
        <w:t xml:space="preserve">'Carolina'</w:t>
      </w:r>
      <w:r>
        <w:t xml:space="preserve">.</w:t>
      </w:r>
    </w:p>
    <w:p>
      <w:pPr>
        <w:pStyle w:val="BodyText"/>
      </w:pPr>
      <w:r>
        <w:t xml:space="preserve">La salida muestra un mensaje personalizado para cada mago de la lista:</w:t>
      </w:r>
    </w:p>
    <w:p>
      <w:pPr>
        <w:pStyle w:val="SourceCode"/>
      </w:pPr>
      <w:r>
        <w:rPr>
          <w:rStyle w:val="VerbatimChar"/>
        </w:rPr>
        <w:t xml:space="preserve">Alice, that was a great trick!</w:t>
      </w:r>
      <w:r>
        <w:br/>
      </w:r>
      <w:r>
        <w:rPr>
          <w:rStyle w:val="VerbatimChar"/>
        </w:rPr>
        <w:t xml:space="preserve">David, that was a great trick!</w:t>
      </w:r>
      <w:r>
        <w:br/>
      </w:r>
      <w:r>
        <w:rPr>
          <w:rStyle w:val="VerbatimChar"/>
        </w:rPr>
        <w:t xml:space="preserve">Carolina, that was a great trick!</w:t>
      </w:r>
    </w:p>
    <w:p>
      <w:pPr>
        <w:pStyle w:val="FirstParagraph"/>
      </w:pPr>
      <w:r>
        <w:t xml:space="preserve">También puedes escribir tantas líneas de código como quieras en el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. Cada línea sangrada que sigue a la línea</w:t>
      </w:r>
      <w:r>
        <w:t xml:space="preserve"> </w:t>
      </w:r>
      <w:r>
        <w:rPr>
          <w:rStyle w:val="VerbatimChar"/>
        </w:rPr>
        <w:t xml:space="preserve">for magician in magicians</w:t>
      </w:r>
      <w:r>
        <w:t xml:space="preserve"> </w:t>
      </w:r>
      <w:r>
        <w:t xml:space="preserve">se considera</w:t>
      </w:r>
      <w:r>
        <w:t xml:space="preserve"> </w:t>
      </w:r>
      <w:r>
        <w:rPr>
          <w:i/>
          <w:iCs/>
        </w:rPr>
        <w:t xml:space="preserve">inside the loop</w:t>
      </w:r>
      <w:r>
        <w:t xml:space="preserve">, y cada línea sangrada se ejecuta una vez por cada valor de la lista. Por tanto, puedes hacer todo el trabajo que quieras con cada valor de la lista.</w:t>
      </w:r>
    </w:p>
    <w:p>
      <w:pPr>
        <w:pStyle w:val="BodyText"/>
      </w:pPr>
      <w:bookmarkStart w:id="20" w:name="Page_52"/>
      <w:bookmarkEnd w:id="20"/>
      <w:r>
        <w:t xml:space="preserve">Añadamos una segunda línea a nuestro mensaje, diciéndole a cada mago que esperamos su próximo truco:</w:t>
      </w:r>
    </w:p>
    <w:p>
      <w:pPr>
        <w:pStyle w:val="SourceCode"/>
      </w:pPr>
      <w:r>
        <w:rPr>
          <w:rStyle w:val="VerbatimChar"/>
        </w:rPr>
        <w:t xml:space="preserve">magicians = ['alice', 'david', 'carolina']</w:t>
      </w:r>
      <w:r>
        <w:br/>
      </w:r>
      <w:r>
        <w:rPr>
          <w:rStyle w:val="VerbatimChar"/>
        </w:rPr>
        <w:t xml:space="preserve">for magician in magicians:</w:t>
      </w:r>
      <w:r>
        <w:br/>
      </w:r>
      <w:r>
        <w:rPr>
          <w:rStyle w:val="VerbatimChar"/>
        </w:rPr>
        <w:t xml:space="preserve">    print(f"{magician.title()}, that was a great trick!")</w:t>
      </w:r>
      <w:r>
        <w:br/>
      </w:r>
      <w:r>
        <w:rPr>
          <w:rStyle w:val="VerbatimChar"/>
        </w:rPr>
        <w:t xml:space="preserve">    print(f"I can't wait to see your next trick, {magician.title()}.\n")</w:t>
      </w:r>
    </w:p>
    <w:p>
      <w:pPr>
        <w:pStyle w:val="FirstParagraph"/>
      </w:pPr>
      <w:r>
        <w:t xml:space="preserve">Como hemos sangrado ambas llamadas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, cada línea se ejecutará una vez por cada mago de la lista. La nueva línea (</w:t>
      </w:r>
      <w:r>
        <w:rPr>
          <w:rStyle w:val="VerbatimChar"/>
        </w:rPr>
        <w:t xml:space="preserve">"\n"</w:t>
      </w:r>
      <w:r>
        <w:t xml:space="preserve">) en la segunda llamada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inserta una línea en blanco después de cada pasada por el bucle. Esto crea un conjunto de mensajes agrupados ordenadamente para cada persona de la lista:</w:t>
      </w:r>
    </w:p>
    <w:p>
      <w:pPr>
        <w:pStyle w:val="SourceCode"/>
      </w:pPr>
      <w:r>
        <w:rPr>
          <w:rStyle w:val="VerbatimChar"/>
        </w:rPr>
        <w:t xml:space="preserve">Alice, that was a great trick!</w:t>
      </w:r>
      <w:r>
        <w:br/>
      </w:r>
      <w:r>
        <w:rPr>
          <w:rStyle w:val="VerbatimChar"/>
        </w:rPr>
        <w:t xml:space="preserve">I can't wait to see your next trick, Alice.</w:t>
      </w:r>
      <w:r>
        <w:br/>
      </w:r>
      <w:r>
        <w:br/>
      </w:r>
      <w:r>
        <w:rPr>
          <w:rStyle w:val="VerbatimChar"/>
        </w:rPr>
        <w:t xml:space="preserve">David, that was a great trick!</w:t>
      </w:r>
      <w:r>
        <w:br/>
      </w:r>
      <w:r>
        <w:rPr>
          <w:rStyle w:val="VerbatimChar"/>
        </w:rPr>
        <w:t xml:space="preserve">I can't wait to see your next trick, David.</w:t>
      </w:r>
      <w:r>
        <w:br/>
      </w:r>
      <w:r>
        <w:br/>
      </w:r>
      <w:r>
        <w:rPr>
          <w:rStyle w:val="VerbatimChar"/>
        </w:rPr>
        <w:t xml:space="preserve">Carolina, that was a great trick!</w:t>
      </w:r>
      <w:r>
        <w:br/>
      </w:r>
      <w:r>
        <w:rPr>
          <w:rStyle w:val="VerbatimChar"/>
        </w:rPr>
        <w:t xml:space="preserve">I can't wait to see your next trick, Carolina.</w:t>
      </w:r>
    </w:p>
    <w:p>
      <w:pPr>
        <w:pStyle w:val="FirstParagraph"/>
      </w:pPr>
      <w:r>
        <w:t xml:space="preserve">Puedes utilizar tantas líneas como quieras en tus bucles</w:t>
      </w:r>
      <w:r>
        <w:t xml:space="preserve"> </w:t>
      </w:r>
      <w:r>
        <w:rPr>
          <w:rStyle w:val="VerbatimChar"/>
        </w:rPr>
        <w:t xml:space="preserve">for</w:t>
      </w:r>
      <w:r>
        <w:t xml:space="preserve">. En la práctica, a menudo te resultará útil realizar varias operaciones diferentes con cada elemento de una lista cuando utilices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 de 41: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4.html" TargetMode="External" /><Relationship Type="http://schemas.openxmlformats.org/officeDocument/2006/relationships/hyperlink" Id="rId21" Target="c04_3.html" TargetMode="External" /><Relationship Type="http://schemas.openxmlformats.org/officeDocument/2006/relationships/hyperlink" Id="rId24" Target="c04_4.docx" TargetMode="External" /><Relationship Type="http://schemas.openxmlformats.org/officeDocument/2006/relationships/hyperlink" Id="rId23" Target="c04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4.html" TargetMode="External" /><Relationship Type="http://schemas.openxmlformats.org/officeDocument/2006/relationships/hyperlink" Id="rId21" Target="c04_3.html" TargetMode="External" /><Relationship Type="http://schemas.openxmlformats.org/officeDocument/2006/relationships/hyperlink" Id="rId24" Target="c04_4.docx" TargetMode="External" /><Relationship Type="http://schemas.openxmlformats.org/officeDocument/2006/relationships/hyperlink" Id="rId23" Target="c04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2024-02-28T00:01:40Z</dcterms:created>
  <dcterms:modified xsi:type="dcterms:W3CDTF">2024-02-28T00:01:40Z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