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h1-502703c04-0007"/>
    <w:p>
      <w:pPr>
        <w:pStyle w:val="Heading2"/>
      </w:pPr>
      <w:r>
        <w:t xml:space="preserve">Resumen</w:t>
      </w:r>
    </w:p>
    <w:p>
      <w:pPr>
        <w:pStyle w:val="FirstParagraph"/>
      </w:pPr>
      <w:r>
        <w:t xml:space="preserve">En este capítulo has aprendido a trabajar eficazmente con los elementos de una lista. Aprendiste a trabajar a través de una lista utilizando un bucle</w:t>
      </w:r>
      <w:r>
        <w:t xml:space="preserve"> </w:t>
      </w:r>
      <w:r>
        <w:rPr>
          <w:rStyle w:val="VerbatimChar"/>
        </w:rPr>
        <w:t xml:space="preserve">for</w:t>
      </w:r>
      <w:r>
        <w:t xml:space="preserve">, cómo Python utiliza la sangría para estructurar un programa y cómo evitar algunos errores comunes de sangría. Aprendiste a hacer listas numéricas sencillas, así como algunas operaciones que puedes realizar con listas numéricas. Aprendiste a cortar una lista para trabajar con un subconjunto de elementos y a copiar listas correctamente utilizando un corte. También aprendiste sobre las tuplas, que proporcionan cierto grado de protección a un conjunto de valores que no deben cambiar, y cómo dar estilo a tu código, cada vez más complejo, para que sea fácil de leer.</w:t>
      </w:r>
    </w:p>
    <w:p>
      <w:pPr>
        <w:pStyle w:val="BodyText"/>
      </w:pPr>
      <w:r>
        <w:t xml:space="preserve">En</w:t>
      </w:r>
      <w:r>
        <w:t xml:space="preserve"> </w:t>
      </w:r>
      <w:r>
        <w:t xml:space="preserve">el Capítulo 5</w:t>
      </w:r>
      <w:r>
        <w:t xml:space="preserve">, aprenderás a responder adecuadamente a diferentes condiciones utilizando las sentencias</w:t>
      </w:r>
      <w:r>
        <w:t xml:space="preserve"> </w:t>
      </w:r>
      <w:r>
        <w:rPr>
          <w:rStyle w:val="VerbatimChar"/>
        </w:rPr>
        <w:t xml:space="preserve">if</w:t>
      </w:r>
      <w:r>
        <w:t xml:space="preserve">. Aprenderás a encadenar conjuntos relativamente complejos de pruebas condicionales para responder adecuadamente exactamente al tipo de situación o información que estés buscando. También aprenderás a utilizar las sentencias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mientras recorres una lista en bucle para realizar acciones específicas con los elementos seleccionados de una lista.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41 de 41: (Ver todo)</w:t>
        </w:r>
      </w:hyperlink>
      <w:r>
        <w:br/>
      </w:r>
    </w:p>
    <w:p>
      <w:pPr>
        <w:pStyle w:val="BodyText"/>
      </w:pPr>
      <w:r>
        <w:br/>
      </w:r>
      <w:hyperlink r:id="rId22"/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4.html" TargetMode="External" /><Relationship Type="http://schemas.openxmlformats.org/officeDocument/2006/relationships/hyperlink" Id="rId20" Target="c04_40.html" TargetMode="External" /><Relationship Type="http://schemas.openxmlformats.org/officeDocument/2006/relationships/hyperlink" Id="rId22" Target="c04_41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4.html" TargetMode="External" /><Relationship Type="http://schemas.openxmlformats.org/officeDocument/2006/relationships/hyperlink" Id="rId20" Target="c04_40.html" TargetMode="External" /><Relationship Type="http://schemas.openxmlformats.org/officeDocument/2006/relationships/hyperlink" Id="rId22" Target="c04_41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2024-02-28T00:01:40Z</dcterms:created>
  <dcterms:modified xsi:type="dcterms:W3CDTF">2024-02-28T00:01:40Z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