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ota"/>
    <w:p>
      <w:pPr>
        <w:pStyle w:val="Heading2"/>
      </w:pPr>
      <w:r>
        <w:t xml:space="preserve">Nota</w:t>
      </w:r>
    </w:p>
    <w:p>
      <w:pPr>
        <w:pStyle w:val="FirstParagraph"/>
      </w:pPr>
      <w:r>
        <w:t xml:space="preserve">Cuando utilices valores por defecto, cualquier parámetro con un valor por defecto debe aparecer después de todos los parámetros que no tengan valores por defecto. Esto permite que Python siga interpretando correctamente los argumentos posicionales.</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12 de 40: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8.html" TargetMode="External" /><Relationship Type="http://schemas.openxmlformats.org/officeDocument/2006/relationships/hyperlink" Id="rId20" Target="c08_11.html" TargetMode="External" /><Relationship Type="http://schemas.openxmlformats.org/officeDocument/2006/relationships/hyperlink" Id="rId23" Target="c08_12.docx" TargetMode="External" /><Relationship Type="http://schemas.openxmlformats.org/officeDocument/2006/relationships/hyperlink" Id="rId22" Target="c08_13.html" TargetMode="External" /></Relationships>
</file>

<file path=word/_rels/footnotes.xml.rels><?xml version="1.0" encoding="UTF-8"?><Relationships xmlns="http://schemas.openxmlformats.org/package/2006/relationships"><Relationship Type="http://schemas.openxmlformats.org/officeDocument/2006/relationships/hyperlink" Id="rId21" Target="c08.html" TargetMode="External" /><Relationship Type="http://schemas.openxmlformats.org/officeDocument/2006/relationships/hyperlink" Id="rId20" Target="c08_11.html" TargetMode="External" /><Relationship Type="http://schemas.openxmlformats.org/officeDocument/2006/relationships/hyperlink" Id="rId23" Target="c08_12.docx" TargetMode="External" /><Relationship Type="http://schemas.openxmlformats.org/officeDocument/2006/relationships/hyperlink" Id="rId22" Target="c08_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2024-02-28T00:02:28Z</dcterms:created>
  <dcterms:modified xsi:type="dcterms:W3CDTF">2024-02-28T00:02:28Z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