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08-0001"/>
    <w:p>
      <w:pPr>
        <w:pStyle w:val="Heading2"/>
      </w:pPr>
      <w:bookmarkStart w:id="20" w:name="Page_130"/>
      <w:bookmarkEnd w:id="20"/>
      <w:r>
        <w:t xml:space="preserve">Definir una función</w:t>
      </w:r>
    </w:p>
    <w:p>
      <w:pPr>
        <w:pStyle w:val="FirstParagraph"/>
      </w:pPr>
      <w:r>
        <w:t xml:space="preserve">Aquí tienes una función sencilla llamada</w:t>
      </w:r>
      <w:r>
        <w:t xml:space="preserve"> </w:t>
      </w:r>
      <w:r>
        <w:rPr>
          <w:rStyle w:val="VerbatimChar"/>
        </w:rPr>
        <w:t xml:space="preserve">greet_user()</w:t>
      </w:r>
      <w:r>
        <w:t xml:space="preserve"> </w:t>
      </w:r>
      <w:r>
        <w:t xml:space="preserve">que imprime un saludo:</w:t>
      </w:r>
    </w:p>
    <w:p>
      <w:pPr>
        <w:pStyle w:val="BodyText"/>
      </w:pPr>
      <w:r>
        <w:rPr>
          <w:b/>
          <w:bCs/>
        </w:rPr>
        <w:t xml:space="preserve">greeter.py</w:t>
      </w:r>
    </w:p>
    <w:p>
      <w:pPr>
        <w:pStyle w:val="SourceCode"/>
      </w:pPr>
      <w:r>
        <w:rPr>
          <w:rStyle w:val="VerbatimChar"/>
        </w:rPr>
        <w:t xml:space="preserve">def greet_user():</w:t>
      </w:r>
      <w:r>
        <w:br/>
      </w:r>
      <w:r>
        <w:rPr>
          <w:rStyle w:val="VerbatimChar"/>
        </w:rPr>
        <w:t xml:space="preserve">    """Display a simple greeting."""</w:t>
      </w:r>
      <w:r>
        <w:br/>
      </w:r>
      <w:r>
        <w:rPr>
          <w:rStyle w:val="VerbatimChar"/>
        </w:rPr>
        <w:t xml:space="preserve">    print("Hello!")</w:t>
      </w:r>
      <w:r>
        <w:br/>
      </w:r>
      <w:r>
        <w:br/>
      </w:r>
      <w:r>
        <w:rPr>
          <w:rStyle w:val="VerbatimChar"/>
        </w:rPr>
        <w:t xml:space="preserve">greet_user()</w:t>
      </w:r>
    </w:p>
    <w:p>
      <w:pPr>
        <w:pStyle w:val="FirstParagraph"/>
      </w:pPr>
      <w:r>
        <w:t xml:space="preserve">Este ejemplo muestra la estructura más simple de una función. La primera línea utiliza la palabra clave</w:t>
      </w:r>
      <w:r>
        <w:t xml:space="preserve"> </w:t>
      </w:r>
      <w:r>
        <w:rPr>
          <w:rStyle w:val="VerbatimChar"/>
        </w:rPr>
        <w:t xml:space="preserve">def</w:t>
      </w:r>
      <w:r>
        <w:t xml:space="preserve"> </w:t>
      </w:r>
      <w:r>
        <w:t xml:space="preserve">para informar a Python de que estás definiendo una función. Se trata de</w:t>
      </w:r>
      <w:r>
        <w:t xml:space="preserve"> </w:t>
      </w:r>
      <w:r>
        <w:rPr>
          <w:i/>
          <w:iCs/>
        </w:rPr>
        <w:t xml:space="preserve">function definition</w:t>
      </w:r>
      <w:r>
        <w:t xml:space="preserve">, que indica a Python el nombre de la función y, si procede, qué tipo de información necesita la función para hacer su trabajo. Los paréntesis contienen esa información. En este caso, el nombre de la función es</w:t>
      </w:r>
      <w:r>
        <w:t xml:space="preserve"> </w:t>
      </w:r>
      <w:r>
        <w:rPr>
          <w:rStyle w:val="VerbatimChar"/>
        </w:rPr>
        <w:t xml:space="preserve">greet_user()</w:t>
      </w:r>
      <w:r>
        <w:t xml:space="preserve">, y no necesita información para realizar su trabajo, por lo que sus paréntesis están vacíos. (Aún así, los paréntesis son necesarios.) Por último, la definición termina con dos puntos.</w:t>
      </w:r>
    </w:p>
    <w:p>
      <w:pPr>
        <w:pStyle w:val="BodyText"/>
      </w:pPr>
      <w:r>
        <w:t xml:space="preserve">Las líneas sangradas que siguen a</w:t>
      </w:r>
      <w:r>
        <w:t xml:space="preserve"> </w:t>
      </w:r>
      <w:r>
        <w:rPr>
          <w:rStyle w:val="VerbatimChar"/>
        </w:rPr>
        <w:t xml:space="preserve">def greet_user():</w:t>
      </w:r>
      <w:r>
        <w:t xml:space="preserve"> </w:t>
      </w:r>
      <w:r>
        <w:t xml:space="preserve">constituyen la</w:t>
      </w:r>
      <w:r>
        <w:t xml:space="preserve"> </w:t>
      </w:r>
      <w:r>
        <w:rPr>
          <w:i/>
          <w:iCs/>
        </w:rPr>
        <w:t xml:space="preserve">body</w:t>
      </w:r>
      <w:r>
        <w:t xml:space="preserve"> </w:t>
      </w:r>
      <w:r>
        <w:t xml:space="preserve">de la función. El texto de la segunda línea es un comentario llamado</w:t>
      </w:r>
      <w:r>
        <w:t xml:space="preserve"> </w:t>
      </w:r>
      <w:r>
        <w:rPr>
          <w:i/>
          <w:iCs/>
        </w:rPr>
        <w:t xml:space="preserve">docstring</w:t>
      </w:r>
      <w:r>
        <w:t xml:space="preserve">, que describe lo que hace la función. Cuando Python genera documentación para las funciones de tus programas, busca una cadena inmediatamente después de la definición de la función. Estas cadenas suelen ir entre comillas triples, lo que te permite escribir varias líneas.</w:t>
      </w:r>
    </w:p>
    <w:p>
      <w:pPr>
        <w:pStyle w:val="BodyText"/>
      </w:pPr>
      <w:r>
        <w:t xml:space="preserve">La línea</w:t>
      </w:r>
      <w:r>
        <w:t xml:space="preserve"> </w:t>
      </w:r>
      <w:r>
        <w:rPr>
          <w:rStyle w:val="VerbatimChar"/>
        </w:rPr>
        <w:t xml:space="preserve">print("Hello!")</w:t>
      </w:r>
      <w:r>
        <w:t xml:space="preserve"> </w:t>
      </w:r>
      <w:r>
        <w:t xml:space="preserve">es la única línea de código real en el cuerpo de esta función, por lo que</w:t>
      </w:r>
      <w:r>
        <w:t xml:space="preserve"> </w:t>
      </w:r>
      <w:r>
        <w:rPr>
          <w:rStyle w:val="VerbatimChar"/>
        </w:rPr>
        <w:t xml:space="preserve">greet_user()</w:t>
      </w:r>
      <w:r>
        <w:t xml:space="preserve"> </w:t>
      </w:r>
      <w:r>
        <w:t xml:space="preserve">sólo tiene un trabajo:</w:t>
      </w:r>
      <w:r>
        <w:t xml:space="preserve"> </w:t>
      </w:r>
      <w:r>
        <w:rPr>
          <w:rStyle w:val="VerbatimChar"/>
        </w:rPr>
        <w:t xml:space="preserve">print("Hello!")</w:t>
      </w:r>
      <w:r>
        <w:t xml:space="preserve">.</w:t>
      </w:r>
    </w:p>
    <w:p>
      <w:pPr>
        <w:pStyle w:val="BodyText"/>
      </w:pPr>
      <w:r>
        <w:t xml:space="preserve">Cuando quieras utilizar esta función, tienes que llamarla. Un</w:t>
      </w:r>
      <w:r>
        <w:t xml:space="preserve"> </w:t>
      </w:r>
      <w:r>
        <w:rPr>
          <w:i/>
          <w:iCs/>
        </w:rPr>
        <w:t xml:space="preserve">function call</w:t>
      </w:r>
      <w:r>
        <w:t xml:space="preserve"> </w:t>
      </w:r>
      <w:r>
        <w:t xml:space="preserve">indica a Python que ejecute el código de la función. Para</w:t>
      </w:r>
      <w:r>
        <w:t xml:space="preserve"> </w:t>
      </w:r>
      <w:r>
        <w:rPr>
          <w:i/>
          <w:iCs/>
        </w:rPr>
        <w:t xml:space="preserve">call</w:t>
      </w:r>
      <w:r>
        <w:t xml:space="preserve"> </w:t>
      </w:r>
      <w:r>
        <w:t xml:space="preserve">una función, escribe el nombre de la función, seguido de cualquier información necesaria entre paréntesis. Como aquí no se necesita ninguna información, llamar a nuestra función es tan sencillo como escribir</w:t>
      </w:r>
      <w:r>
        <w:t xml:space="preserve"> </w:t>
      </w:r>
      <w:r>
        <w:rPr>
          <w:rStyle w:val="VerbatimChar"/>
        </w:rPr>
        <w:t xml:space="preserve">greet_user()</w:t>
      </w:r>
      <w:r>
        <w:t xml:space="preserve">. Como era de esperar, imprime</w:t>
      </w:r>
      <w:r>
        <w:t xml:space="preserve"> </w:t>
      </w:r>
      <w:r>
        <w:rPr>
          <w:rStyle w:val="VerbatimChar"/>
        </w:rPr>
        <w:t xml:space="preserve">Hello!</w:t>
      </w:r>
      <w:r>
        <w:t xml:space="preserve">:</w:t>
      </w:r>
    </w:p>
    <w:p>
      <w:pPr>
        <w:pStyle w:val="SourceCode"/>
      </w:pPr>
      <w:r>
        <w:rPr>
          <w:rStyle w:val="VerbatimChar"/>
        </w:rPr>
        <w:t xml:space="preserve">Hello!</w:t>
      </w:r>
    </w:p>
    <w:p>
      <w:pPr>
        <w:pStyle w:val="FirstParagraph"/>
      </w:pPr>
      <w:hyperlink r:id="rId21">
        <w:r>
          <w:rPr>
            <w:rStyle w:val="Hyperlink"/>
          </w:rPr>
          <w:t xml:space="preserve">anterior</w:t>
        </w:r>
      </w:hyperlink>
      <w:hyperlink r:id="rId22">
        <w:r>
          <w:rPr>
            <w:rStyle w:val="Hyperlink"/>
          </w:rPr>
          <w:t xml:space="preserve">Subtema 2 de 40: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8.html" TargetMode="External" /><Relationship Type="http://schemas.openxmlformats.org/officeDocument/2006/relationships/hyperlink" Id="rId21" Target="c08_1.html" TargetMode="External" /><Relationship Type="http://schemas.openxmlformats.org/officeDocument/2006/relationships/hyperlink" Id="rId24" Target="c08_2.docx" TargetMode="External" /><Relationship Type="http://schemas.openxmlformats.org/officeDocument/2006/relationships/hyperlink" Id="rId23" Target="c08_3.html" TargetMode="External" /></Relationships>
</file>

<file path=word/_rels/footnotes.xml.rels><?xml version="1.0" encoding="UTF-8"?><Relationships xmlns="http://schemas.openxmlformats.org/package/2006/relationships"><Relationship Type="http://schemas.openxmlformats.org/officeDocument/2006/relationships/hyperlink" Id="rId22" Target="c08.html" TargetMode="External" /><Relationship Type="http://schemas.openxmlformats.org/officeDocument/2006/relationships/hyperlink" Id="rId21" Target="c08_1.html" TargetMode="External" /><Relationship Type="http://schemas.openxmlformats.org/officeDocument/2006/relationships/hyperlink" Id="rId24" Target="c08_2.docx" TargetMode="External" /><Relationship Type="http://schemas.openxmlformats.org/officeDocument/2006/relationships/hyperlink" Id="rId23" Target="c08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2024-02-28T00:02:32Z</dcterms:created>
  <dcterms:modified xsi:type="dcterms:W3CDTF">2024-02-28T00:02:32Z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