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01"/>
    <w:p>
      <w:pPr>
        <w:pStyle w:val="Heading3"/>
      </w:pPr>
      <w:r>
        <w:t xml:space="preserve">Pasar información a una función</w:t>
      </w:r>
    </w:p>
    <w:p>
      <w:pPr>
        <w:pStyle w:val="FirstParagraph"/>
      </w:pPr>
      <w:r>
        <w:t xml:space="preserve">Si modificas ligeramente la función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, puede saludar al usuario por su nombre. Para que la función lo haga, introduce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entre los paréntesis de la definición de la función en</w:t>
      </w:r>
      <w:r>
        <w:t xml:space="preserve"> </w:t>
      </w:r>
      <w:r>
        <w:rPr>
          <w:rStyle w:val="VerbatimChar"/>
        </w:rPr>
        <w:t xml:space="preserve">def greet_user()</w:t>
      </w:r>
      <w:r>
        <w:t xml:space="preserve">. Añadiendo aquí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 permites que la función acepte cualquier valor de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que especifiques. Ahora la función espera que proporciones un valor para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 </w:t>
      </w:r>
      <w:r>
        <w:t xml:space="preserve">cada vez que la llames. Cuando llames a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, puedes pasarle un nombre, como</w:t>
      </w:r>
      <w:r>
        <w:t xml:space="preserve"> </w:t>
      </w:r>
      <w:r>
        <w:rPr>
          <w:rStyle w:val="VerbatimChar"/>
        </w:rPr>
        <w:t xml:space="preserve">'jesse'</w:t>
      </w:r>
      <w:r>
        <w:t xml:space="preserve">, dentro de los paréntesis:</w:t>
      </w:r>
    </w:p>
    <w:p>
      <w:pPr>
        <w:pStyle w:val="SourceCode"/>
      </w:pPr>
      <w:r>
        <w:rPr>
          <w:rStyle w:val="VerbatimChar"/>
        </w:rPr>
        <w:t xml:space="preserve">def greet_user(username):</w:t>
      </w:r>
      <w:r>
        <w:br/>
      </w:r>
      <w:r>
        <w:rPr>
          <w:rStyle w:val="VerbatimChar"/>
        </w:rPr>
        <w:t xml:space="preserve">    """Display a simple greeting."""</w:t>
      </w:r>
      <w:r>
        <w:br/>
      </w:r>
      <w:r>
        <w:rPr>
          <w:rStyle w:val="VerbatimChar"/>
        </w:rPr>
        <w:t xml:space="preserve">    print(f"Hello, {username.title()}!")</w:t>
      </w:r>
      <w:r>
        <w:br/>
      </w:r>
      <w:r>
        <w:br/>
      </w:r>
      <w:r>
        <w:rPr>
          <w:rStyle w:val="VerbatimChar"/>
        </w:rPr>
        <w:t xml:space="preserve">greet_user('jesse')</w:t>
      </w:r>
    </w:p>
    <w:p>
      <w:pPr>
        <w:pStyle w:val="FirstParagraph"/>
      </w:pPr>
      <w:bookmarkStart w:id="20" w:name="Page_131"/>
      <w:bookmarkEnd w:id="20"/>
      <w:r>
        <w:t xml:space="preserve">Al introducir</w:t>
      </w:r>
      <w:r>
        <w:t xml:space="preserve"> </w:t>
      </w:r>
      <w:r>
        <w:rPr>
          <w:rStyle w:val="VerbatimChar"/>
        </w:rPr>
        <w:t xml:space="preserve">greet_user('jesse')</w:t>
      </w:r>
      <w:r>
        <w:t xml:space="preserve"> </w:t>
      </w:r>
      <w:r>
        <w:t xml:space="preserve">se llama a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 </w:t>
      </w:r>
      <w:r>
        <w:t xml:space="preserve">y se proporciona a la función la información que necesita para ejecutar la llamada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. La función acepta el nombre que le has pasado y muestra el saludo correspondiente a ese nombre:</w:t>
      </w:r>
    </w:p>
    <w:p>
      <w:pPr>
        <w:pStyle w:val="SourceCode"/>
      </w:pPr>
      <w:r>
        <w:rPr>
          <w:rStyle w:val="VerbatimChar"/>
        </w:rPr>
        <w:t xml:space="preserve">Hello, Jesse!</w:t>
      </w:r>
    </w:p>
    <w:p>
      <w:pPr>
        <w:pStyle w:val="FirstParagraph"/>
      </w:pPr>
      <w:r>
        <w:t xml:space="preserve">Del mismo modo, al introducir</w:t>
      </w:r>
      <w:r>
        <w:t xml:space="preserve"> </w:t>
      </w:r>
      <w:r>
        <w:rPr>
          <w:rStyle w:val="VerbatimChar"/>
        </w:rPr>
        <w:t xml:space="preserve">greet_user('sarah')</w:t>
      </w:r>
      <w:r>
        <w:t xml:space="preserve"> </w:t>
      </w:r>
      <w:r>
        <w:t xml:space="preserve">se llama a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, se le pasa</w:t>
      </w:r>
      <w:r>
        <w:t xml:space="preserve"> </w:t>
      </w:r>
      <w:r>
        <w:rPr>
          <w:rStyle w:val="VerbatimChar"/>
        </w:rPr>
        <w:t xml:space="preserve">'sarah'</w:t>
      </w:r>
      <w:r>
        <w:t xml:space="preserve">, y se imprime</w:t>
      </w:r>
      <w:r>
        <w:t xml:space="preserve"> </w:t>
      </w:r>
      <w:r>
        <w:rPr>
          <w:rStyle w:val="VerbatimChar"/>
        </w:rPr>
        <w:t xml:space="preserve">Hello, Sarah!</w:t>
      </w:r>
      <w:r>
        <w:t xml:space="preserve"> </w:t>
      </w:r>
      <w:r>
        <w:t xml:space="preserve">Puedes llamar a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 </w:t>
      </w:r>
      <w:r>
        <w:t xml:space="preserve">tantas veces como quieras y pasarle cualquier nombre que desees para producir una salida predecible cada vez.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2.html" TargetMode="External" /><Relationship Type="http://schemas.openxmlformats.org/officeDocument/2006/relationships/hyperlink" Id="rId24" Target="c08_3.docx" TargetMode="External" /><Relationship Type="http://schemas.openxmlformats.org/officeDocument/2006/relationships/hyperlink" Id="rId23" Target="c08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2.html" TargetMode="External" /><Relationship Type="http://schemas.openxmlformats.org/officeDocument/2006/relationships/hyperlink" Id="rId24" Target="c08_3.docx" TargetMode="External" /><Relationship Type="http://schemas.openxmlformats.org/officeDocument/2006/relationships/hyperlink" Id="rId23" Target="c08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2024-02-28T00:02:37Z</dcterms:created>
  <dcterms:modified xsi:type="dcterms:W3CDTF">2024-02-28T00:02:37Z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