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8-0016"/>
    <w:p>
      <w:pPr>
        <w:pStyle w:val="Heading3"/>
      </w:pPr>
      <w:r>
        <w:t xml:space="preserve">Importar un módulo entero</w:t>
      </w:r>
    </w:p>
    <w:p>
      <w:pPr>
        <w:pStyle w:val="FirstParagraph"/>
      </w:pPr>
      <w:r>
        <w:t xml:space="preserve">Para empezar a importar funciones, primero tenemos que crear un módulo. Un</w:t>
      </w:r>
      <w:r>
        <w:t xml:space="preserve"> </w:t>
      </w:r>
      <w:r>
        <w:rPr>
          <w:i/>
          <w:iCs/>
        </w:rPr>
        <w:t xml:space="preserve">module</w:t>
      </w:r>
      <w:r>
        <w:t xml:space="preserve"> </w:t>
      </w:r>
      <w:r>
        <w:t xml:space="preserve">es un archivo que termina en</w:t>
      </w:r>
      <w:r>
        <w:t xml:space="preserve"> </w:t>
      </w:r>
      <w:r>
        <w:rPr>
          <w:i/>
          <w:iCs/>
        </w:rPr>
        <w:t xml:space="preserve">.py</w:t>
      </w:r>
      <w:r>
        <w:t xml:space="preserve"> </w:t>
      </w:r>
      <w:r>
        <w:t xml:space="preserve">y que contiene el código que quieres importar a tu programa. Vamos a crear un módulo que contenga la función</w:t>
      </w:r>
      <w:r>
        <w:t xml:space="preserve"> </w:t>
      </w:r>
      <w:r>
        <w:rPr>
          <w:rStyle w:val="VerbatimChar"/>
        </w:rPr>
        <w:t xml:space="preserve">make_pizza()</w:t>
      </w:r>
      <w:r>
        <w:t xml:space="preserve">. Para crear este módulo, eliminaremos todo del archivo</w:t>
      </w:r>
      <w:r>
        <w:t xml:space="preserve"> </w:t>
      </w:r>
      <w:r>
        <w:rPr>
          <w:i/>
          <w:iCs/>
        </w:rPr>
        <w:t xml:space="preserve">pizza.py</w:t>
      </w:r>
      <w:r>
        <w:t xml:space="preserve"> </w:t>
      </w:r>
      <w:r>
        <w:t xml:space="preserve">excepto la función</w:t>
      </w:r>
      <w:r>
        <w:t xml:space="preserve"> </w:t>
      </w:r>
      <w:r>
        <w:rPr>
          <w:rStyle w:val="VerbatimChar"/>
        </w:rPr>
        <w:t xml:space="preserve">make_pizza()</w:t>
      </w:r>
      <w:r>
        <w:t xml:space="preserve">:</w:t>
      </w:r>
    </w:p>
    <w:p>
      <w:pPr>
        <w:pStyle w:val="BodyText"/>
      </w:pPr>
      <w:r>
        <w:rPr>
          <w:b/>
          <w:bCs/>
        </w:rPr>
        <w:t xml:space="preserve">pizza.py</w:t>
      </w:r>
    </w:p>
    <w:p>
      <w:pPr>
        <w:pStyle w:val="SourceCode"/>
      </w:pPr>
      <w:r>
        <w:rPr>
          <w:rStyle w:val="VerbatimChar"/>
        </w:rPr>
        <w:t xml:space="preserve">def make_pizza(size, *toppings):</w:t>
      </w:r>
      <w:r>
        <w:br/>
      </w:r>
      <w:r>
        <w:rPr>
          <w:rStyle w:val="VerbatimChar"/>
        </w:rPr>
        <w:t xml:space="preserve">    """Summarize the pizza we are about to make."""</w:t>
      </w:r>
      <w:r>
        <w:br/>
      </w:r>
      <w:r>
        <w:rPr>
          <w:rStyle w:val="VerbatimChar"/>
        </w:rPr>
        <w:t xml:space="preserve">    print(f"\nMaking a {size}-inch pizza with the following toppings:")</w:t>
      </w:r>
      <w:r>
        <w:br/>
      </w:r>
      <w:r>
        <w:rPr>
          <w:rStyle w:val="VerbatimChar"/>
        </w:rPr>
        <w:t xml:space="preserve">    for topping in toppings:</w:t>
      </w:r>
      <w:r>
        <w:br/>
      </w:r>
      <w:r>
        <w:rPr>
          <w:rStyle w:val="VerbatimChar"/>
        </w:rPr>
        <w:t xml:space="preserve">        print(f"- {topping}")</w:t>
      </w:r>
    </w:p>
    <w:p>
      <w:pPr>
        <w:pStyle w:val="FirstParagraph"/>
      </w:pPr>
      <w:r>
        <w:t xml:space="preserve">Ahora crearemos un archivo independiente llamado</w:t>
      </w:r>
      <w:r>
        <w:t xml:space="preserve"> </w:t>
      </w:r>
      <w:r>
        <w:rPr>
          <w:i/>
          <w:iCs/>
        </w:rPr>
        <w:t xml:space="preserve">making_pizzas.py</w:t>
      </w:r>
      <w:r>
        <w:t xml:space="preserve"> </w:t>
      </w:r>
      <w:r>
        <w:t xml:space="preserve">en el mismo directorio que</w:t>
      </w:r>
      <w:r>
        <w:t xml:space="preserve"> </w:t>
      </w:r>
      <w:r>
        <w:rPr>
          <w:i/>
          <w:iCs/>
        </w:rPr>
        <w:t xml:space="preserve">pizza.py</w:t>
      </w:r>
      <w:r>
        <w:t xml:space="preserve">. Este archivo importa el módulo que acabamos de crear y luego hace dos llamadas a</w:t>
      </w:r>
      <w:r>
        <w:t xml:space="preserve"> </w:t>
      </w:r>
      <w:r>
        <w:rPr>
          <w:rStyle w:val="VerbatimChar"/>
        </w:rPr>
        <w:t xml:space="preserve">make_pizza()</w:t>
      </w:r>
      <w:r>
        <w:t xml:space="preserve">:</w:t>
      </w:r>
    </w:p>
    <w:p>
      <w:pPr>
        <w:pStyle w:val="BodyText"/>
      </w:pPr>
      <w:r>
        <w:rPr>
          <w:b/>
          <w:bCs/>
        </w:rPr>
        <w:t xml:space="preserve">making_pizzas.py</w:t>
      </w:r>
    </w:p>
    <w:p>
      <w:pPr>
        <w:pStyle w:val="SourceCode"/>
      </w:pPr>
      <w:r>
        <w:rPr>
          <w:rStyle w:val="VerbatimChar"/>
        </w:rPr>
        <w:t xml:space="preserve">import pizza</w:t>
      </w:r>
      <w:r>
        <w:br/>
      </w:r>
      <w:r>
        <w:br/>
      </w:r>
      <w:r>
        <w:rPr>
          <w:rStyle w:val="VerbatimChar"/>
        </w:rPr>
        <w:t xml:space="preserve">❶ pizza.make_pizza(16, 'pepperoni')</w:t>
      </w:r>
      <w:r>
        <w:br/>
      </w:r>
      <w:r>
        <w:rPr>
          <w:rStyle w:val="VerbatimChar"/>
        </w:rPr>
        <w:t xml:space="preserve">pizza.make_pizza(12, 'mushrooms', 'green peppers', 'extra cheese')</w:t>
      </w:r>
    </w:p>
    <w:p>
      <w:pPr>
        <w:pStyle w:val="FirstParagraph"/>
      </w:pPr>
      <w:r>
        <w:t xml:space="preserve">Cuando Python lee este archivo, la línea</w:t>
      </w:r>
      <w:r>
        <w:t xml:space="preserve"> </w:t>
      </w:r>
      <w:r>
        <w:rPr>
          <w:rStyle w:val="VerbatimChar"/>
        </w:rPr>
        <w:t xml:space="preserve">import pizza</w:t>
      </w:r>
      <w:r>
        <w:t xml:space="preserve"> </w:t>
      </w:r>
      <w:r>
        <w:t xml:space="preserve">le dice a Python que abra el archivo</w:t>
      </w:r>
      <w:r>
        <w:t xml:space="preserve"> </w:t>
      </w:r>
      <w:r>
        <w:rPr>
          <w:i/>
          <w:iCs/>
        </w:rPr>
        <w:t xml:space="preserve">pizza.py</w:t>
      </w:r>
      <w:r>
        <w:t xml:space="preserve"> </w:t>
      </w:r>
      <w:r>
        <w:t xml:space="preserve">y copie todas las funciones del mismo en este programa. En realidad, no ves que se copie código entre archivos, porque Python copia el código entre bastidores, justo antes de que se ejecute el programa. Todo lo que necesitas saber es que cualquier función definida en</w:t>
      </w:r>
      <w:r>
        <w:t xml:space="preserve"> </w:t>
      </w:r>
      <w:r>
        <w:rPr>
          <w:i/>
          <w:iCs/>
        </w:rPr>
        <w:t xml:space="preserve">pizza.py</w:t>
      </w:r>
      <w:r>
        <w:t xml:space="preserve"> </w:t>
      </w:r>
      <w:r>
        <w:t xml:space="preserve">estará ahora disponible en</w:t>
      </w:r>
      <w:r>
        <w:t xml:space="preserve"> </w:t>
      </w:r>
      <w:r>
        <w:rPr>
          <w:i/>
          <w:iCs/>
        </w:rPr>
        <w:t xml:space="preserve">making_pizzas.py</w:t>
      </w:r>
      <w:r>
        <w:t xml:space="preserve">.</w:t>
      </w:r>
    </w:p>
    <w:p>
      <w:pPr>
        <w:pStyle w:val="BodyText"/>
      </w:pPr>
      <w:r>
        <w:t xml:space="preserve">Para llamar a una función desde un módulo importado, introduce el nombre del módulo que has importado,</w:t>
      </w:r>
      <w:r>
        <w:t xml:space="preserve"> </w:t>
      </w:r>
      <w:r>
        <w:rPr>
          <w:rStyle w:val="VerbatimChar"/>
        </w:rPr>
        <w:t xml:space="preserve">pizza</w:t>
      </w:r>
      <w:r>
        <w:t xml:space="preserve">, seguido del nombre de la función,</w:t>
      </w:r>
      <w:r>
        <w:t xml:space="preserve"> </w:t>
      </w:r>
      <w:r>
        <w:rPr>
          <w:rStyle w:val="VerbatimChar"/>
        </w:rPr>
        <w:t xml:space="preserve">make_pizza()</w:t>
      </w:r>
      <w:r>
        <w:t xml:space="preserve">, separados por un punto</w:t>
      </w:r>
      <w:r>
        <w:t xml:space="preserve"> </w:t>
      </w:r>
      <w:r>
        <w:t xml:space="preserve">❶.</w:t>
      </w:r>
      <w:r>
        <w:t xml:space="preserve"> </w:t>
      </w:r>
      <w:r>
        <w:t xml:space="preserve">Este código produce la misma salida que el programa original que no importó ningún módulo:</w:t>
      </w:r>
    </w:p>
    <w:p>
      <w:pPr>
        <w:pStyle w:val="SourceCode"/>
      </w:pPr>
      <w:r>
        <w:rPr>
          <w:rStyle w:val="VerbatimChar"/>
        </w:rPr>
        <w:t xml:space="preserve">Making a 16-inch pizza with the following toppings:</w:t>
      </w:r>
      <w:r>
        <w:br/>
      </w:r>
      <w:r>
        <w:rPr>
          <w:rStyle w:val="VerbatimChar"/>
        </w:rPr>
        <w:t xml:space="preserve">- pepperoni</w:t>
      </w:r>
      <w:r>
        <w:br/>
      </w:r>
      <w:r>
        <w:br/>
      </w:r>
      <w:r>
        <w:rPr>
          <w:rStyle w:val="VerbatimChar"/>
        </w:rPr>
        <w:t xml:space="preserve">Making a 12-inch pizza with the following toppings:</w:t>
      </w:r>
      <w:r>
        <w:br/>
      </w:r>
      <w:r>
        <w:rPr>
          <w:rStyle w:val="VerbatimChar"/>
        </w:rPr>
        <w:t xml:space="preserve">- mushrooms</w:t>
      </w:r>
      <w:r>
        <w:br/>
      </w:r>
      <w:r>
        <w:rPr>
          <w:rStyle w:val="VerbatimChar"/>
        </w:rPr>
        <w:t xml:space="preserve">- green peppers</w:t>
      </w:r>
      <w:r>
        <w:br/>
      </w:r>
      <w:r>
        <w:rPr>
          <w:rStyle w:val="VerbatimChar"/>
        </w:rPr>
        <w:t xml:space="preserve">- extra cheese</w:t>
      </w:r>
    </w:p>
    <w:p>
      <w:pPr>
        <w:pStyle w:val="FirstParagraph"/>
      </w:pPr>
      <w:r>
        <w:t xml:space="preserve">Este primer enfoque de la importación, en el que simplemente escribes</w:t>
      </w:r>
      <w:r>
        <w:t xml:space="preserve"> </w:t>
      </w:r>
      <w:r>
        <w:rPr>
          <w:rStyle w:val="VerbatimChar"/>
        </w:rPr>
        <w:t xml:space="preserve">import</w:t>
      </w:r>
      <w:r>
        <w:t xml:space="preserve"> </w:t>
      </w:r>
      <w:r>
        <w:t xml:space="preserve">seguido del nombre del módulo, hace que todas las funciones del módulo</w:t>
      </w:r>
      <w:r>
        <w:t xml:space="preserve"> </w:t>
      </w:r>
      <w:bookmarkStart w:id="20" w:name="Page_151"/>
      <w:bookmarkEnd w:id="20"/>
      <w:r>
        <w:t xml:space="preserve">estén disponibles en tu programa. Si utilizas este tipo de sentencia</w:t>
      </w:r>
      <w:r>
        <w:t xml:space="preserve"> </w:t>
      </w:r>
      <w:r>
        <w:rPr>
          <w:rStyle w:val="VerbatimChar"/>
        </w:rPr>
        <w:t xml:space="preserve">import</w:t>
      </w:r>
      <w:r>
        <w:t xml:space="preserve"> </w:t>
      </w:r>
      <w:r>
        <w:t xml:space="preserve">para importar un módulo entero llamado</w:t>
      </w:r>
      <w:r>
        <w:t xml:space="preserve"> </w:t>
      </w:r>
      <w:r>
        <w:rPr>
          <w:i/>
          <w:iCs/>
        </w:rPr>
        <w:t xml:space="preserve">module_name.py</w:t>
      </w:r>
      <w:r>
        <w:t xml:space="preserve">, cada función del módulo estará disponible mediante la siguiente sintaxis:</w:t>
      </w:r>
    </w:p>
    <w:p>
      <w:pPr>
        <w:pStyle w:val="SourceCode"/>
      </w:pPr>
      <w:r>
        <w:rPr>
          <w:rStyle w:val="VerbatimChar"/>
        </w:rPr>
        <w:t xml:space="preserve">module_name.function_name()</w:t>
      </w:r>
    </w:p>
    <w:p>
      <w:pPr>
        <w:pStyle w:val="FirstParagraph"/>
      </w:pPr>
      <w:hyperlink r:id="rId21">
        <w:r>
          <w:rPr>
            <w:rStyle w:val="Hyperlink"/>
          </w:rPr>
          <w:t xml:space="preserve">anterior</w:t>
        </w:r>
      </w:hyperlink>
      <w:hyperlink r:id="rId22">
        <w:r>
          <w:rPr>
            <w:rStyle w:val="Hyperlink"/>
          </w:rPr>
          <w:t xml:space="preserve">Subtema 33 de 40: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8.html" TargetMode="External" /><Relationship Type="http://schemas.openxmlformats.org/officeDocument/2006/relationships/hyperlink" Id="rId21" Target="c08_32.html" TargetMode="External" /><Relationship Type="http://schemas.openxmlformats.org/officeDocument/2006/relationships/hyperlink" Id="rId24" Target="c08_33.docx" TargetMode="External" /><Relationship Type="http://schemas.openxmlformats.org/officeDocument/2006/relationships/hyperlink" Id="rId23" Target="c08_34.html" TargetMode="External" /></Relationships>
</file>

<file path=word/_rels/footnotes.xml.rels><?xml version="1.0" encoding="UTF-8"?><Relationships xmlns="http://schemas.openxmlformats.org/package/2006/relationships"><Relationship Type="http://schemas.openxmlformats.org/officeDocument/2006/relationships/hyperlink" Id="rId22" Target="c08.html" TargetMode="External" /><Relationship Type="http://schemas.openxmlformats.org/officeDocument/2006/relationships/hyperlink" Id="rId21" Target="c08_32.html" TargetMode="External" /><Relationship Type="http://schemas.openxmlformats.org/officeDocument/2006/relationships/hyperlink" Id="rId24" Target="c08_33.docx" TargetMode="External" /><Relationship Type="http://schemas.openxmlformats.org/officeDocument/2006/relationships/hyperlink" Id="rId23" Target="c08_3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2024-02-28T00:02:38Z</dcterms:created>
  <dcterms:modified xsi:type="dcterms:W3CDTF">2024-02-28T00:02:38Z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