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clases"/>
    <w:p>
      <w:pPr>
        <w:pStyle w:val="Heading1"/>
      </w:pPr>
      <w:bookmarkStart w:id="20" w:name="Page_157"/>
      <w:bookmarkEnd w:id="20"/>
      <w:r>
        <w:t xml:space="preserve">9</w:t>
      </w:r>
      <w:r>
        <w:br/>
      </w:r>
      <w:r>
        <w:t xml:space="preserve">Clases</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rPr>
          <w:i/>
          <w:iCs/>
        </w:rPr>
        <w:t xml:space="preserve">Object-oriented programming (OOP)</w:t>
      </w:r>
      <w:r>
        <w:t xml:space="preserve"> </w:t>
      </w:r>
      <w:r>
        <w:t xml:space="preserve">es uno de los enfoques más eficaces para escribir software. En la programación orientada a objetos, escribes que representan cosas y situaciones del mundo real, y creas basándote en estas clases. Cuando escribes una clase, defines el comportamiento general que puede tener toda una categoría de objetos.</w:t>
      </w:r>
      <w:r>
        <w:t xml:space="preserve"> </w:t>
      </w:r>
      <w:r>
        <w:rPr>
          <w:i/>
          <w:iCs/>
        </w:rPr>
        <w:t xml:space="preserve">classes</w:t>
      </w:r>
      <w:r>
        <w:t xml:space="preserve"> </w:t>
      </w:r>
      <w:r>
        <w:rPr>
          <w:i/>
          <w:iCs/>
        </w:rPr>
        <w:t xml:space="preserve">objects</w:t>
      </w:r>
    </w:p>
    <w:p>
      <w:pPr>
        <w:pStyle w:val="BodyText"/>
      </w:pPr>
      <w:r>
        <w:t xml:space="preserve">Cuando creas objetos individuales a partir de la clase, cada objeto se equipa automáticamente con el comportamiento general; luego puedes dar a cada objeto los rasgos únicos que desees. Te sorprenderá lo bien que pueden modelarse situaciones del mundo real con la programación orientada a objetos.</w:t>
      </w:r>
    </w:p>
    <w:p>
      <w:pPr>
        <w:pStyle w:val="BodyText"/>
      </w:pPr>
      <w:r>
        <w:t xml:space="preserve">Crear un objeto a partir de una clase se llama</w:t>
      </w:r>
      <w:r>
        <w:t xml:space="preserve"> </w:t>
      </w:r>
      <w:r>
        <w:rPr>
          <w:i/>
          <w:iCs/>
        </w:rPr>
        <w:t xml:space="preserve">instantiation</w:t>
      </w:r>
      <w:r>
        <w:t xml:space="preserve">, y trabajas con</w:t>
      </w:r>
      <w:r>
        <w:t xml:space="preserve"> </w:t>
      </w:r>
      <w:r>
        <w:rPr>
          <w:i/>
          <w:iCs/>
        </w:rPr>
        <w:t xml:space="preserve">instances</w:t>
      </w:r>
      <w:r>
        <w:t xml:space="preserve"> </w:t>
      </w:r>
      <w:r>
        <w:t xml:space="preserve">de una clase. En este capítulo escribirás clases y crearás instancias de esas clases. Especificarás el tipo de información que puede almacenarse en las instancias y definirás las acciones que pueden realizarse con ellas. También escribirás clases que amplíen la funcionalidad de clases existentes, de modo que clases similares puedan compartir funcionalidades comunes, y puedas hacer más con</w:t>
      </w:r>
      <w:r>
        <w:t xml:space="preserve"> </w:t>
      </w:r>
      <w:bookmarkStart w:id="24" w:name="Page_158"/>
      <w:bookmarkEnd w:id="24"/>
      <w:r>
        <w:t xml:space="preserve">menos código. Almacenarás tus clases en módulos e importarás clases escritas por otros programadores en tus propios archivos de programa.</w:t>
      </w:r>
    </w:p>
    <w:p>
      <w:pPr>
        <w:pStyle w:val="BodyText"/>
      </w:pPr>
      <w:r>
        <w:t xml:space="preserve">Aprender sobre programación orientada a objetos te ayudará a ver el mundo como lo ve un programador. Te ayudará a entender tu código, no sólo lo que ocurre línea a línea, sino también los conceptos más amplios que hay detrás. Conocer la lógica que hay detrás de las clases te capacitará para pensar lógicamente, de modo que puedas escribir programas que aborden con eficacia casi cualquier problema que encuentres.</w:t>
      </w:r>
    </w:p>
    <w:p>
      <w:pPr>
        <w:pStyle w:val="BodyText"/>
      </w:pPr>
      <w:r>
        <w:t xml:space="preserve">Las clases también te harán la vida más fácil a ti y a los demás programadores con los que trabajes cuando os enfrentéis a retos cada vez más complejos. Cuando tú y otros programadores escribáis código basado en el mismo tipo de lógica, podréis entender el trabajo de los demás. Tus programas tendrán sentido para las personas con las que trabajes, lo que permitirá a todos lograr más.</w:t>
      </w:r>
    </w:p>
    <w:p>
      <w:pPr>
        <w:pStyle w:val="BodyText"/>
      </w:pPr>
      <w:hyperlink r:id="rId25">
        <w:r>
          <w:rPr>
            <w:rStyle w:val="Hyperlink"/>
          </w:rPr>
          <w:t xml:space="preserve">Subtema 1 de 34: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c09.html" TargetMode="External" /><Relationship Type="http://schemas.openxmlformats.org/officeDocument/2006/relationships/hyperlink" Id="rId27" Target="c09_1.docx" TargetMode="External" /><Relationship Type="http://schemas.openxmlformats.org/officeDocument/2006/relationships/hyperlink" Id="rId26" Target="c09_2.html" TargetMode="External" /></Relationships>
</file>

<file path=word/_rels/footnotes.xml.rels><?xml version="1.0" encoding="UTF-8"?><Relationships xmlns="http://schemas.openxmlformats.org/package/2006/relationships"><Relationship Type="http://schemas.openxmlformats.org/officeDocument/2006/relationships/hyperlink" Id="rId25" Target="c09.html" TargetMode="External" /><Relationship Type="http://schemas.openxmlformats.org/officeDocument/2006/relationships/hyperlink" Id="rId27" Target="c09_1.docx" TargetMode="External" /><Relationship Type="http://schemas.openxmlformats.org/officeDocument/2006/relationships/hyperlink" Id="rId26" Target="c09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2024-02-28T00:02:47Z</dcterms:created>
  <dcterms:modified xsi:type="dcterms:W3CDTF">2024-02-28T00:02:47Z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