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0-0008"/>
    <w:p>
      <w:pPr>
        <w:pStyle w:val="Heading3"/>
      </w:pPr>
      <w:r>
        <w:t xml:space="preserve">Escribir varias líneas</w:t>
      </w:r>
    </w:p>
    <w:p>
      <w:pPr>
        <w:pStyle w:val="FirstParagraph"/>
      </w:pPr>
      <w:r>
        <w:t xml:space="preserve">El método</w:t>
      </w:r>
      <w:r>
        <w:t xml:space="preserve"> </w:t>
      </w:r>
      <w:r>
        <w:rPr>
          <w:rStyle w:val="VerbatimChar"/>
        </w:rPr>
        <w:t xml:space="preserve">write_text()</w:t>
      </w:r>
      <w:r>
        <w:t xml:space="preserve"> </w:t>
      </w:r>
      <w:r>
        <w:t xml:space="preserve">hace algunas cosas entre bastidores. Si el archivo al que apunta</w:t>
      </w:r>
      <w:r>
        <w:t xml:space="preserve"> </w:t>
      </w:r>
      <w:r>
        <w:rPr>
          <w:rStyle w:val="VerbatimChar"/>
        </w:rPr>
        <w:t xml:space="preserve">path</w:t>
      </w:r>
      <w:r>
        <w:t xml:space="preserve"> </w:t>
      </w:r>
      <w:r>
        <w:t xml:space="preserve">no existe, lo crea. Además, después de escribir la cadena en el archivo, se asegura de que el archivo se cierra correctamente. Los archivos que no se cierran correctamente pueden hacer que falten datos o que se corrompan.</w:t>
      </w:r>
    </w:p>
    <w:p>
      <w:pPr>
        <w:pStyle w:val="BodyText"/>
      </w:pPr>
      <w:r>
        <w:t xml:space="preserve">Para escribir más de una línea en un archivo, tienes que construir una cadena que contenga todo el contenido del archivo, y luego llamar a</w:t>
      </w:r>
      <w:r>
        <w:t xml:space="preserve"> </w:t>
      </w:r>
      <w:r>
        <w:rPr>
          <w:rStyle w:val="VerbatimChar"/>
        </w:rPr>
        <w:t xml:space="preserve">write_text()</w:t>
      </w:r>
      <w:r>
        <w:t xml:space="preserve"> </w:t>
      </w:r>
      <w:r>
        <w:t xml:space="preserve">con esa cadena. Vamos a escribir varias líneas en el archivo</w:t>
      </w:r>
      <w:r>
        <w:t xml:space="preserve"> </w:t>
      </w:r>
      <w:r>
        <w:rPr>
          <w:i/>
          <w:iCs/>
        </w:rPr>
        <w:t xml:space="preserve">programming.txt</w:t>
      </w:r>
      <w:r>
        <w:t xml:space="preserve">:</w:t>
      </w:r>
    </w:p>
    <w:p>
      <w:pPr>
        <w:pStyle w:val="SourceCode"/>
      </w:pPr>
      <w:r>
        <w:rPr>
          <w:rStyle w:val="VerbatimChar"/>
        </w:rPr>
        <w:t xml:space="preserve">from pathlib import Path</w:t>
      </w:r>
      <w:r>
        <w:br/>
      </w:r>
      <w:r>
        <w:br/>
      </w:r>
      <w:r>
        <w:rPr>
          <w:rStyle w:val="VerbatimChar"/>
        </w:rPr>
        <w:t xml:space="preserve">contents = "I love programming.\n"</w:t>
      </w:r>
      <w:r>
        <w:br/>
      </w:r>
      <w:r>
        <w:rPr>
          <w:rStyle w:val="VerbatimChar"/>
        </w:rPr>
        <w:t xml:space="preserve">contents += "I love creating new games.\n"</w:t>
      </w:r>
      <w:r>
        <w:br/>
      </w:r>
      <w:r>
        <w:rPr>
          <w:rStyle w:val="VerbatimChar"/>
        </w:rPr>
        <w:t xml:space="preserve">contents += "I also love working with data.\n"</w:t>
      </w:r>
      <w:r>
        <w:br/>
      </w:r>
      <w:r>
        <w:br/>
      </w:r>
      <w:r>
        <w:rPr>
          <w:rStyle w:val="VerbatimChar"/>
        </w:rPr>
        <w:t xml:space="preserve">path = Path('programming.txt')</w:t>
      </w:r>
      <w:r>
        <w:br/>
      </w:r>
      <w:r>
        <w:rPr>
          <w:rStyle w:val="VerbatimChar"/>
        </w:rPr>
        <w:t xml:space="preserve">path.write_text(contents)</w:t>
      </w:r>
    </w:p>
    <w:p>
      <w:pPr>
        <w:pStyle w:val="FirstParagraph"/>
      </w:pPr>
      <w:r>
        <w:t xml:space="preserve">Definimos una variable llamada</w:t>
      </w:r>
      <w:r>
        <w:t xml:space="preserve"> </w:t>
      </w:r>
      <w:r>
        <w:rPr>
          <w:rStyle w:val="VerbatimChar"/>
        </w:rPr>
        <w:t xml:space="preserve">contents</w:t>
      </w:r>
      <w:r>
        <w:t xml:space="preserve"> </w:t>
      </w:r>
      <w:r>
        <w:t xml:space="preserve">que contendrá todo el contenido del archivo. En la siguiente línea, utilizamos el operador</w:t>
      </w:r>
      <w:r>
        <w:t xml:space="preserve"> </w:t>
      </w:r>
      <w:r>
        <w:rPr>
          <w:rStyle w:val="VerbatimChar"/>
        </w:rPr>
        <w:t xml:space="preserve">+=</w:t>
      </w:r>
      <w:r>
        <w:t xml:space="preserve"> </w:t>
      </w:r>
      <w:r>
        <w:t xml:space="preserve">para añadir a esta cadena. Puedes hacer esto tantas veces como necesites, para construir cadenas de cualquier longitud. En este caso incluimos caracteres de nueva línea al final de cada línea, para asegurarnos de que cada declaración aparece en su propia línea.</w:t>
      </w:r>
    </w:p>
    <w:p>
      <w:pPr>
        <w:pStyle w:val="BodyText"/>
      </w:pPr>
      <w:r>
        <w:t xml:space="preserve">Si ejecutas esto y luego abres</w:t>
      </w:r>
      <w:r>
        <w:t xml:space="preserve"> </w:t>
      </w:r>
      <w:r>
        <w:rPr>
          <w:i/>
          <w:iCs/>
        </w:rPr>
        <w:t xml:space="preserve">programming.txt</w:t>
      </w:r>
      <w:r>
        <w:t xml:space="preserve">, verás cada una de estas líneas en el archivo de texto:</w:t>
      </w:r>
    </w:p>
    <w:p>
      <w:pPr>
        <w:pStyle w:val="SourceCode"/>
      </w:pPr>
      <w:r>
        <w:rPr>
          <w:rStyle w:val="VerbatimChar"/>
        </w:rPr>
        <w:t xml:space="preserve">I love programming.</w:t>
      </w:r>
      <w:r>
        <w:br/>
      </w:r>
      <w:r>
        <w:rPr>
          <w:rStyle w:val="VerbatimChar"/>
        </w:rPr>
        <w:t xml:space="preserve">I love creating new games.</w:t>
      </w:r>
      <w:r>
        <w:br/>
      </w:r>
      <w:r>
        <w:rPr>
          <w:rStyle w:val="VerbatimChar"/>
        </w:rPr>
        <w:t xml:space="preserve">I also love working with data.</w:t>
      </w:r>
    </w:p>
    <w:p>
      <w:pPr>
        <w:pStyle w:val="FirstParagraph"/>
      </w:pPr>
      <w:r>
        <w:t xml:space="preserve">También puedes utilizar espacios, caracteres de tabulación y líneas en blanco para dar formato a tu salida, igual que has estado haciendo con la salida basada en terminal. No hay límite para la longitud de tus cadenas, y así es como se crean muchos documentos generados por ordenador.</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17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16.html" TargetMode="External" /><Relationship Type="http://schemas.openxmlformats.org/officeDocument/2006/relationships/hyperlink" Id="rId23" Target="c10_17.docx" TargetMode="External" /><Relationship Type="http://schemas.openxmlformats.org/officeDocument/2006/relationships/hyperlink" Id="rId22" Target="c10_18.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16.html" TargetMode="External" /><Relationship Type="http://schemas.openxmlformats.org/officeDocument/2006/relationships/hyperlink" Id="rId23" Target="c10_17.docx" TargetMode="External" /><Relationship Type="http://schemas.openxmlformats.org/officeDocument/2006/relationships/hyperlink" Id="rId22" Target="c10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2024-02-28T00:03:09Z</dcterms:created>
  <dcterms:modified xsi:type="dcterms:W3CDTF">2024-02-28T00:03:09Z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