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0-0001"/>
    <w:p>
      <w:pPr>
        <w:pStyle w:val="Heading3"/>
      </w:pPr>
      <w:r>
        <w:t xml:space="preserve">Leer el contenido de un fichero</w:t>
      </w:r>
    </w:p>
    <w:p>
      <w:pPr>
        <w:pStyle w:val="FirstParagraph"/>
      </w:pPr>
      <w:r>
        <w:t xml:space="preserve">Para empezar, necesitamos un archivo con algunas líneas de texto. Empecemos con un archivo que contenga</w:t>
      </w:r>
      <w:r>
        <w:t xml:space="preserve"> </w:t>
      </w:r>
      <w:r>
        <w:rPr>
          <w:i/>
          <w:iCs/>
        </w:rPr>
        <w:t xml:space="preserve">pi</w:t>
      </w:r>
      <w:r>
        <w:t xml:space="preserve"> </w:t>
      </w:r>
      <w:r>
        <w:t xml:space="preserve">con 30 decimales, con 10 decimales por línea:</w:t>
      </w:r>
    </w:p>
    <w:p>
      <w:pPr>
        <w:pStyle w:val="BodyText"/>
      </w:pPr>
      <w:r>
        <w:rPr>
          <w:b/>
          <w:bCs/>
        </w:rPr>
        <w:t xml:space="preserve">pi_digits.txt</w:t>
      </w:r>
    </w:p>
    <w:p>
      <w:pPr>
        <w:pStyle w:val="SourceCode"/>
      </w:pPr>
      <w:r>
        <w:rPr>
          <w:rStyle w:val="VerbatimChar"/>
        </w:rPr>
        <w:t xml:space="preserve">3.1415926535</w:t>
      </w:r>
      <w:r>
        <w:br/>
      </w:r>
      <w:r>
        <w:rPr>
          <w:rStyle w:val="VerbatimChar"/>
        </w:rPr>
        <w:t xml:space="preserve">  8979323846</w:t>
      </w:r>
      <w:r>
        <w:br/>
      </w:r>
      <w:r>
        <w:rPr>
          <w:rStyle w:val="VerbatimChar"/>
        </w:rPr>
        <w:t xml:space="preserve">  2643383279</w:t>
      </w:r>
    </w:p>
    <w:p>
      <w:pPr>
        <w:pStyle w:val="FirstParagraph"/>
      </w:pPr>
      <w:r>
        <w:t xml:space="preserve">Para probar tú mismo los siguientes ejemplos, puedes introducir estas líneas en un editor y guardar el archivo como</w:t>
      </w:r>
      <w:r>
        <w:t xml:space="preserve"> </w:t>
      </w:r>
      <w:r>
        <w:rPr>
          <w:i/>
          <w:iCs/>
        </w:rPr>
        <w:t xml:space="preserve">pi_digits.txt</w:t>
      </w:r>
      <w:r>
        <w:t xml:space="preserve">, o puedes descargar el archivo de los recursos del libro a través de</w:t>
      </w:r>
      <w:r>
        <w:t xml:space="preserve"> </w:t>
      </w:r>
      <w:hyperlink r:id="rId20">
        <w:r>
          <w:rPr>
            <w:rStyle w:val="Hyperlink"/>
          </w:rPr>
          <w:t xml:space="preserve">https://ehmatthes.github.io/pcc_3e.</w:t>
        </w:r>
      </w:hyperlink>
      <w:r>
        <w:t xml:space="preserve"> </w:t>
      </w:r>
      <w:r>
        <w:t xml:space="preserve">Guarda el archivo en el mismo directorio donde guardarás los programas de este capítulo.</w:t>
      </w:r>
    </w:p>
    <w:p>
      <w:pPr>
        <w:pStyle w:val="BodyText"/>
      </w:pPr>
      <w:r>
        <w:t xml:space="preserve">Aquí tienes un programa que abre este archivo, lo lee e imprime su contenido en la pantalla:</w:t>
      </w:r>
    </w:p>
    <w:p>
      <w:pPr>
        <w:pStyle w:val="BodyText"/>
      </w:pPr>
      <w:r>
        <w:rPr>
          <w:b/>
          <w:bCs/>
        </w:rPr>
        <w:t xml:space="preserve">file_reader.py</w:t>
      </w:r>
    </w:p>
    <w:p>
      <w:pPr>
        <w:pStyle w:val="SourceCode"/>
      </w:pPr>
      <w:r>
        <w:rPr>
          <w:rStyle w:val="VerbatimChar"/>
        </w:rPr>
        <w:t xml:space="preserve">from pathlib import Path</w:t>
      </w:r>
      <w:r>
        <w:br/>
      </w:r>
      <w:r>
        <w:br/>
      </w:r>
      <w:r>
        <w:rPr>
          <w:rStyle w:val="VerbatimChar"/>
        </w:rPr>
        <w:t xml:space="preserve">❶ path = Path('pi_digits.txt')</w:t>
      </w:r>
      <w:r>
        <w:br/>
      </w:r>
      <w:r>
        <w:rPr>
          <w:rStyle w:val="VerbatimChar"/>
        </w:rPr>
        <w:t xml:space="preserve">❷ contents = path.read_text()</w:t>
      </w:r>
      <w:r>
        <w:br/>
      </w:r>
      <w:r>
        <w:rPr>
          <w:rStyle w:val="VerbatimChar"/>
        </w:rPr>
        <w:t xml:space="preserve">print(contents)</w:t>
      </w:r>
    </w:p>
    <w:p>
      <w:pPr>
        <w:pStyle w:val="FirstParagraph"/>
      </w:pPr>
      <w:r>
        <w:t xml:space="preserve">Para trabajar con el contenido de un archivo, necesitamos indicarle a Python la ruta al archivo. Un</w:t>
      </w:r>
      <w:r>
        <w:t xml:space="preserve"> </w:t>
      </w:r>
      <w:r>
        <w:rPr>
          <w:i/>
          <w:iCs/>
        </w:rPr>
        <w:t xml:space="preserve">path</w:t>
      </w:r>
      <w:r>
        <w:t xml:space="preserve"> </w:t>
      </w:r>
      <w:r>
        <w:t xml:space="preserve">es la ubicación exacta de un archivo o carpeta en un sistema. Python proporciona un módulo llamado</w:t>
      </w:r>
      <w:r>
        <w:t xml:space="preserve"> </w:t>
      </w:r>
      <w:r>
        <w:rPr>
          <w:rStyle w:val="VerbatimChar"/>
        </w:rPr>
        <w:t xml:space="preserve">pathlib</w:t>
      </w:r>
      <w:r>
        <w:t xml:space="preserve"> </w:t>
      </w:r>
      <w:r>
        <w:t xml:space="preserve">que facilita el trabajo con archivos y directorios, independientemente del sistema operativo con el que tú o los usuarios de tu programa estéis trabajando. Un módulo que proporciona una funcionalidad específica como ésta suele denominarse</w:t>
      </w:r>
      <w:r>
        <w:t xml:space="preserve"> </w:t>
      </w:r>
      <w:r>
        <w:rPr>
          <w:i/>
          <w:iCs/>
        </w:rPr>
        <w:t xml:space="preserve">library</w:t>
      </w:r>
      <w:r>
        <w:t xml:space="preserve">, de ahí el nombre</w:t>
      </w:r>
      <w:r>
        <w:t xml:space="preserve"> </w:t>
      </w:r>
      <w:r>
        <w:rPr>
          <w:rStyle w:val="VerbatimChar"/>
        </w:rPr>
        <w:t xml:space="preserve">pathlib</w:t>
      </w:r>
      <w:r>
        <w:t xml:space="preserve">.</w:t>
      </w:r>
    </w:p>
    <w:p>
      <w:pPr>
        <w:pStyle w:val="BodyText"/>
      </w:pPr>
      <w:r>
        <w:t xml:space="preserve">Empezaremos importando la clase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pathlib</w:t>
      </w:r>
      <w:r>
        <w:t xml:space="preserve">. Hay muchas cosas que puedes hacer con un objeto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que apunte a un archivo. Por ejemplo, puedes comprobar que el archivo existe antes de trabajar con él, leer su contenido o escribir nuevos datos en él. Aquí, construimos un objeto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que representa el archivo</w:t>
      </w:r>
      <w:r>
        <w:t xml:space="preserve"> </w:t>
      </w:r>
      <w:r>
        <w:rPr>
          <w:i/>
          <w:iCs/>
        </w:rPr>
        <w:t xml:space="preserve">pi_digits.txt</w:t>
      </w:r>
      <w:r>
        <w:t xml:space="preserve">, que asignamos a la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❶.</w:t>
      </w:r>
      <w:r>
        <w:t xml:space="preserve"> </w:t>
      </w:r>
      <w:r>
        <w:t xml:space="preserve">Como este archivo está guardado en el mismo directorio</w:t>
      </w:r>
      <w:r>
        <w:t xml:space="preserve"> </w:t>
      </w:r>
      <w:bookmarkStart w:id="21" w:name="Page_185"/>
      <w:bookmarkEnd w:id="21"/>
      <w:r>
        <w:t xml:space="preserve">que el archivo</w:t>
      </w:r>
      <w:r>
        <w:t xml:space="preserve"> </w:t>
      </w:r>
      <w:r>
        <w:rPr>
          <w:i/>
          <w:iCs/>
        </w:rPr>
        <w:t xml:space="preserve">.py</w:t>
      </w:r>
      <w:r>
        <w:t xml:space="preserve"> </w:t>
      </w:r>
      <w:r>
        <w:t xml:space="preserve">que estamos escribiendo, el nombre del archivo es todo lo que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necesita para acceder al archivo.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3 de 37: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0.html" TargetMode="External" /><Relationship Type="http://schemas.openxmlformats.org/officeDocument/2006/relationships/hyperlink" Id="rId22" Target="c10_2.html" TargetMode="External" /><Relationship Type="http://schemas.openxmlformats.org/officeDocument/2006/relationships/hyperlink" Id="rId25" Target="c10_3.docx" TargetMode="External" /><Relationship Type="http://schemas.openxmlformats.org/officeDocument/2006/relationships/hyperlink" Id="rId24" Target="c10_4.html" TargetMode="External" /><Relationship Type="http://schemas.openxmlformats.org/officeDocument/2006/relationships/hyperlink" Id="rId20" Target="https://ehmatthes.github.io/pcc_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0.html" TargetMode="External" /><Relationship Type="http://schemas.openxmlformats.org/officeDocument/2006/relationships/hyperlink" Id="rId22" Target="c10_2.html" TargetMode="External" /><Relationship Type="http://schemas.openxmlformats.org/officeDocument/2006/relationships/hyperlink" Id="rId25" Target="c10_3.docx" TargetMode="External" /><Relationship Type="http://schemas.openxmlformats.org/officeDocument/2006/relationships/hyperlink" Id="rId24" Target="c10_4.html" TargetMode="External" /><Relationship Type="http://schemas.openxmlformats.org/officeDocument/2006/relationships/hyperlink" Id="rId20" Target="https://ehmatthes.github.io/pcc_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2024-02-28T00:03:14Z</dcterms:created>
  <dcterms:modified xsi:type="dcterms:W3CDTF">2024-02-28T00:03:14Z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