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2-0020"/>
    <w:p>
      <w:pPr>
        <w:pStyle w:val="Heading3"/>
      </w:pPr>
      <w:r>
        <w:t xml:space="preserve">Añadir la configuración de las balas</w:t>
      </w:r>
    </w:p>
    <w:p>
      <w:pPr>
        <w:pStyle w:val="FirstParagraph"/>
      </w:pPr>
      <w:r>
        <w:t xml:space="preserve">Al final del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, actualizaremos</w:t>
      </w:r>
      <w:r>
        <w:t xml:space="preserve"> </w:t>
      </w:r>
      <w:r>
        <w:rPr>
          <w:i/>
          <w:iCs/>
        </w:rPr>
        <w:t xml:space="preserve">settings.py</w:t>
      </w:r>
      <w:r>
        <w:t xml:space="preserve"> </w:t>
      </w:r>
      <w:r>
        <w:t xml:space="preserve">para incluir los valores que necesitaremos para una nueva clase</w:t>
      </w:r>
      <w:r>
        <w:t xml:space="preserve"> </w:t>
      </w:r>
      <w:r>
        <w:rPr>
          <w:rStyle w:val="VerbatimChar"/>
        </w:rPr>
        <w:t xml:space="preserve">Bullet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settings.py</w:t>
      </w:r>
    </w:p>
    <w:p>
      <w:pPr>
        <w:pStyle w:val="SourceCode"/>
      </w:pPr>
      <w:r>
        <w:rPr>
          <w:rStyle w:val="VerbatimChar"/>
        </w:rPr>
        <w:t xml:space="preserve">    def __init__(self):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# Bullet settings</w:t>
      </w:r>
      <w:r>
        <w:br/>
      </w:r>
      <w:r>
        <w:rPr>
          <w:rStyle w:val="VerbatimChar"/>
        </w:rPr>
        <w:t xml:space="preserve">        self.bullet_speed = 2.0</w:t>
      </w:r>
      <w:r>
        <w:br/>
      </w:r>
      <w:r>
        <w:rPr>
          <w:rStyle w:val="VerbatimChar"/>
        </w:rPr>
        <w:t xml:space="preserve">        self.bullet_width = 3</w:t>
      </w:r>
      <w:r>
        <w:br/>
      </w:r>
      <w:r>
        <w:rPr>
          <w:rStyle w:val="VerbatimChar"/>
        </w:rPr>
        <w:t xml:space="preserve">        self.bullet_height = 15</w:t>
      </w:r>
      <w:r>
        <w:br/>
      </w:r>
      <w:r>
        <w:rPr>
          <w:rStyle w:val="VerbatimChar"/>
        </w:rPr>
        <w:t xml:space="preserve">        self.bullet_color = (60, 60, 60)</w:t>
      </w:r>
    </w:p>
    <w:p>
      <w:pPr>
        <w:pStyle w:val="FirstParagraph"/>
      </w:pPr>
      <w:r>
        <w:t xml:space="preserve">Estos valores crean balas de color gris oscuro con una anchura de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píxeles y una altura de</w:t>
      </w:r>
      <w:r>
        <w:t xml:space="preserve"> </w:t>
      </w:r>
      <w:r>
        <w:rPr>
          <w:rStyle w:val="VerbatimChar"/>
        </w:rPr>
        <w:t xml:space="preserve">15</w:t>
      </w:r>
      <w:r>
        <w:t xml:space="preserve"> </w:t>
      </w:r>
      <w:r>
        <w:t xml:space="preserve">píxeles. Las balas se desplazarán ligeramente más rápido que la nave.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35 de 43: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2.html" TargetMode="External" /><Relationship Type="http://schemas.openxmlformats.org/officeDocument/2006/relationships/hyperlink" Id="rId20" Target="c12_34.html" TargetMode="External" /><Relationship Type="http://schemas.openxmlformats.org/officeDocument/2006/relationships/hyperlink" Id="rId23" Target="c12_35.docx" TargetMode="External" /><Relationship Type="http://schemas.openxmlformats.org/officeDocument/2006/relationships/hyperlink" Id="rId22" Target="c12_3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2.html" TargetMode="External" /><Relationship Type="http://schemas.openxmlformats.org/officeDocument/2006/relationships/hyperlink" Id="rId20" Target="c12_34.html" TargetMode="External" /><Relationship Type="http://schemas.openxmlformats.org/officeDocument/2006/relationships/hyperlink" Id="rId23" Target="c12_35.docx" TargetMode="External" /><Relationship Type="http://schemas.openxmlformats.org/officeDocument/2006/relationships/hyperlink" Id="rId22" Target="c12_3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2024-02-28T00:03:52Z</dcterms:created>
  <dcterms:modified xsi:type="dcterms:W3CDTF">2024-02-28T00:03:52Z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